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F4C" w:rsidRDefault="00B70F4C">
      <w:pPr>
        <w:pStyle w:val="ConsPlusTitlePage"/>
      </w:pPr>
      <w:r>
        <w:t xml:space="preserve">Документ предоставлен </w:t>
      </w:r>
      <w:hyperlink r:id="rId4" w:history="1">
        <w:r>
          <w:rPr>
            <w:color w:val="0000FF"/>
          </w:rPr>
          <w:t>КонсультантПлюс</w:t>
        </w:r>
      </w:hyperlink>
      <w:r>
        <w:br/>
      </w:r>
    </w:p>
    <w:p w:rsidR="00B70F4C" w:rsidRDefault="00B70F4C">
      <w:pPr>
        <w:pStyle w:val="ConsPlusNormal"/>
        <w:jc w:val="both"/>
        <w:outlineLvl w:val="0"/>
      </w:pPr>
    </w:p>
    <w:p w:rsidR="00B70F4C" w:rsidRDefault="00B70F4C">
      <w:pPr>
        <w:pStyle w:val="ConsPlusTitle"/>
        <w:jc w:val="center"/>
        <w:outlineLvl w:val="0"/>
      </w:pPr>
      <w:r>
        <w:t>ПРАВИТЕЛЬСТВО РЕСПУБЛИКИ БУРЯТИЯ</w:t>
      </w:r>
    </w:p>
    <w:p w:rsidR="00B70F4C" w:rsidRDefault="00B70F4C">
      <w:pPr>
        <w:pStyle w:val="ConsPlusTitle"/>
        <w:jc w:val="center"/>
      </w:pPr>
    </w:p>
    <w:p w:rsidR="00B70F4C" w:rsidRDefault="00B70F4C">
      <w:pPr>
        <w:pStyle w:val="ConsPlusTitle"/>
        <w:jc w:val="center"/>
      </w:pPr>
      <w:r>
        <w:t>ПОСТАНОВЛЕНИЕ</w:t>
      </w:r>
    </w:p>
    <w:p w:rsidR="00B70F4C" w:rsidRDefault="00B70F4C">
      <w:pPr>
        <w:pStyle w:val="ConsPlusTitle"/>
        <w:jc w:val="center"/>
      </w:pPr>
      <w:r>
        <w:t>от 28 марта 2013 г. N 151</w:t>
      </w:r>
    </w:p>
    <w:p w:rsidR="00B70F4C" w:rsidRDefault="00B70F4C">
      <w:pPr>
        <w:pStyle w:val="ConsPlusTitle"/>
        <w:jc w:val="center"/>
      </w:pPr>
    </w:p>
    <w:p w:rsidR="00B70F4C" w:rsidRDefault="00B70F4C">
      <w:pPr>
        <w:pStyle w:val="ConsPlusTitle"/>
        <w:jc w:val="center"/>
      </w:pPr>
      <w:r>
        <w:t>г. Улан-Удэ</w:t>
      </w:r>
    </w:p>
    <w:p w:rsidR="00B70F4C" w:rsidRDefault="00B70F4C">
      <w:pPr>
        <w:pStyle w:val="ConsPlusTitle"/>
        <w:jc w:val="center"/>
      </w:pPr>
    </w:p>
    <w:p w:rsidR="00B70F4C" w:rsidRDefault="00B70F4C">
      <w:pPr>
        <w:pStyle w:val="ConsPlusTitle"/>
        <w:jc w:val="center"/>
      </w:pPr>
      <w:r>
        <w:t>ОБ УТВЕРЖДЕНИИ ГОСУДАРСТВЕННОЙ ПРОГРАММЫ РЕСПУБЛИКИ БУРЯТИЯ</w:t>
      </w:r>
    </w:p>
    <w:p w:rsidR="00B70F4C" w:rsidRDefault="00B70F4C">
      <w:pPr>
        <w:pStyle w:val="ConsPlusTitle"/>
        <w:jc w:val="center"/>
      </w:pPr>
      <w:r>
        <w:t>"РАЗВИТИЕ ПРОМЫШЛЕННОСТИ, МАЛОГО И СРЕДНЕГО</w:t>
      </w:r>
    </w:p>
    <w:p w:rsidR="00B70F4C" w:rsidRDefault="00B70F4C">
      <w:pPr>
        <w:pStyle w:val="ConsPlusTitle"/>
        <w:jc w:val="center"/>
      </w:pPr>
      <w:r>
        <w:t>ПРЕДПРИНИМАТЕЛЬСТВА И ТОРГОВЛИ"</w:t>
      </w:r>
    </w:p>
    <w:p w:rsidR="00B70F4C" w:rsidRDefault="00B70F4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70F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0F4C" w:rsidRDefault="00B70F4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70F4C" w:rsidRDefault="00B70F4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70F4C" w:rsidRDefault="00B70F4C">
            <w:pPr>
              <w:pStyle w:val="ConsPlusNormal"/>
              <w:jc w:val="center"/>
            </w:pPr>
            <w:r>
              <w:rPr>
                <w:color w:val="392C69"/>
              </w:rPr>
              <w:t>Список изменяющих документов</w:t>
            </w:r>
          </w:p>
          <w:p w:rsidR="00B70F4C" w:rsidRDefault="00B70F4C">
            <w:pPr>
              <w:pStyle w:val="ConsPlusNormal"/>
              <w:jc w:val="center"/>
            </w:pPr>
            <w:proofErr w:type="gramStart"/>
            <w:r>
              <w:rPr>
                <w:color w:val="392C69"/>
              </w:rPr>
              <w:t xml:space="preserve">(в ред. Постановлений Правительства РБ от 30.12.2013 </w:t>
            </w:r>
            <w:hyperlink r:id="rId5" w:history="1">
              <w:r>
                <w:rPr>
                  <w:color w:val="0000FF"/>
                </w:rPr>
                <w:t>N 733</w:t>
              </w:r>
            </w:hyperlink>
            <w:r>
              <w:rPr>
                <w:color w:val="392C69"/>
              </w:rPr>
              <w:t>,</w:t>
            </w:r>
            <w:proofErr w:type="gramEnd"/>
          </w:p>
          <w:p w:rsidR="00B70F4C" w:rsidRDefault="00B70F4C">
            <w:pPr>
              <w:pStyle w:val="ConsPlusNormal"/>
              <w:jc w:val="center"/>
            </w:pPr>
            <w:r>
              <w:rPr>
                <w:color w:val="392C69"/>
              </w:rPr>
              <w:t xml:space="preserve">от 26.03.2014 </w:t>
            </w:r>
            <w:hyperlink r:id="rId6" w:history="1">
              <w:r>
                <w:rPr>
                  <w:color w:val="0000FF"/>
                </w:rPr>
                <w:t>N 136</w:t>
              </w:r>
            </w:hyperlink>
            <w:r>
              <w:rPr>
                <w:color w:val="392C69"/>
              </w:rPr>
              <w:t xml:space="preserve">, от 30.05.2014 </w:t>
            </w:r>
            <w:hyperlink r:id="rId7" w:history="1">
              <w:r>
                <w:rPr>
                  <w:color w:val="0000FF"/>
                </w:rPr>
                <w:t>N 246</w:t>
              </w:r>
            </w:hyperlink>
            <w:r>
              <w:rPr>
                <w:color w:val="392C69"/>
              </w:rPr>
              <w:t xml:space="preserve">, от 23.06.2014 </w:t>
            </w:r>
            <w:hyperlink r:id="rId8" w:history="1">
              <w:r>
                <w:rPr>
                  <w:color w:val="0000FF"/>
                </w:rPr>
                <w:t>N 294</w:t>
              </w:r>
            </w:hyperlink>
            <w:r>
              <w:rPr>
                <w:color w:val="392C69"/>
              </w:rPr>
              <w:t>,</w:t>
            </w:r>
          </w:p>
          <w:p w:rsidR="00B70F4C" w:rsidRDefault="00B70F4C">
            <w:pPr>
              <w:pStyle w:val="ConsPlusNormal"/>
              <w:jc w:val="center"/>
            </w:pPr>
            <w:r>
              <w:rPr>
                <w:color w:val="392C69"/>
              </w:rPr>
              <w:t xml:space="preserve">от 25.11.2014 </w:t>
            </w:r>
            <w:hyperlink r:id="rId9" w:history="1">
              <w:r>
                <w:rPr>
                  <w:color w:val="0000FF"/>
                </w:rPr>
                <w:t>N 580</w:t>
              </w:r>
            </w:hyperlink>
            <w:r>
              <w:rPr>
                <w:color w:val="392C69"/>
              </w:rPr>
              <w:t xml:space="preserve">, от 16.01.2015 </w:t>
            </w:r>
            <w:hyperlink r:id="rId10" w:history="1">
              <w:r>
                <w:rPr>
                  <w:color w:val="0000FF"/>
                </w:rPr>
                <w:t>N 7</w:t>
              </w:r>
            </w:hyperlink>
            <w:r>
              <w:rPr>
                <w:color w:val="392C69"/>
              </w:rPr>
              <w:t xml:space="preserve">, от 14.05.2015 </w:t>
            </w:r>
            <w:hyperlink r:id="rId11" w:history="1">
              <w:r>
                <w:rPr>
                  <w:color w:val="0000FF"/>
                </w:rPr>
                <w:t>N 223</w:t>
              </w:r>
            </w:hyperlink>
            <w:r>
              <w:rPr>
                <w:color w:val="392C69"/>
              </w:rPr>
              <w:t>,</w:t>
            </w:r>
          </w:p>
          <w:p w:rsidR="00B70F4C" w:rsidRDefault="00B70F4C">
            <w:pPr>
              <w:pStyle w:val="ConsPlusNormal"/>
              <w:jc w:val="center"/>
            </w:pPr>
            <w:r>
              <w:rPr>
                <w:color w:val="392C69"/>
              </w:rPr>
              <w:t xml:space="preserve">от 28.09.2015 </w:t>
            </w:r>
            <w:hyperlink r:id="rId12" w:history="1">
              <w:r>
                <w:rPr>
                  <w:color w:val="0000FF"/>
                </w:rPr>
                <w:t>N 486</w:t>
              </w:r>
            </w:hyperlink>
            <w:r>
              <w:rPr>
                <w:color w:val="392C69"/>
              </w:rPr>
              <w:t xml:space="preserve">, от 31.12.2015 </w:t>
            </w:r>
            <w:hyperlink r:id="rId13" w:history="1">
              <w:r>
                <w:rPr>
                  <w:color w:val="0000FF"/>
                </w:rPr>
                <w:t>N 683</w:t>
              </w:r>
            </w:hyperlink>
            <w:r>
              <w:rPr>
                <w:color w:val="392C69"/>
              </w:rPr>
              <w:t xml:space="preserve">, от 07.04.2016 </w:t>
            </w:r>
            <w:hyperlink r:id="rId14" w:history="1">
              <w:r>
                <w:rPr>
                  <w:color w:val="0000FF"/>
                </w:rPr>
                <w:t>N 130</w:t>
              </w:r>
            </w:hyperlink>
            <w:r>
              <w:rPr>
                <w:color w:val="392C69"/>
              </w:rPr>
              <w:t>,</w:t>
            </w:r>
          </w:p>
          <w:p w:rsidR="00B70F4C" w:rsidRDefault="00B70F4C">
            <w:pPr>
              <w:pStyle w:val="ConsPlusNormal"/>
              <w:jc w:val="center"/>
            </w:pPr>
            <w:r>
              <w:rPr>
                <w:color w:val="392C69"/>
              </w:rPr>
              <w:t xml:space="preserve">от 23.08.2016 </w:t>
            </w:r>
            <w:hyperlink r:id="rId15" w:history="1">
              <w:r>
                <w:rPr>
                  <w:color w:val="0000FF"/>
                </w:rPr>
                <w:t>N 401</w:t>
              </w:r>
            </w:hyperlink>
            <w:r>
              <w:rPr>
                <w:color w:val="392C69"/>
              </w:rPr>
              <w:t xml:space="preserve">, от 12.01.2017 </w:t>
            </w:r>
            <w:hyperlink r:id="rId16" w:history="1">
              <w:r>
                <w:rPr>
                  <w:color w:val="0000FF"/>
                </w:rPr>
                <w:t>N 6</w:t>
              </w:r>
            </w:hyperlink>
            <w:r>
              <w:rPr>
                <w:color w:val="392C69"/>
              </w:rPr>
              <w:t xml:space="preserve">, от 06.05.2017 </w:t>
            </w:r>
            <w:hyperlink r:id="rId17" w:history="1">
              <w:r>
                <w:rPr>
                  <w:color w:val="0000FF"/>
                </w:rPr>
                <w:t>N 196</w:t>
              </w:r>
            </w:hyperlink>
            <w:r>
              <w:rPr>
                <w:color w:val="392C69"/>
              </w:rPr>
              <w:t>,</w:t>
            </w:r>
          </w:p>
          <w:p w:rsidR="00B70F4C" w:rsidRDefault="00B70F4C">
            <w:pPr>
              <w:pStyle w:val="ConsPlusNormal"/>
              <w:jc w:val="center"/>
            </w:pPr>
            <w:r>
              <w:rPr>
                <w:color w:val="392C69"/>
              </w:rPr>
              <w:t xml:space="preserve">от 31.07.2017 </w:t>
            </w:r>
            <w:hyperlink r:id="rId18" w:history="1">
              <w:r>
                <w:rPr>
                  <w:color w:val="0000FF"/>
                </w:rPr>
                <w:t>N 383</w:t>
              </w:r>
            </w:hyperlink>
            <w:r>
              <w:rPr>
                <w:color w:val="392C69"/>
              </w:rPr>
              <w:t xml:space="preserve">, от 05.09.2017 </w:t>
            </w:r>
            <w:hyperlink r:id="rId19" w:history="1">
              <w:r>
                <w:rPr>
                  <w:color w:val="0000FF"/>
                </w:rPr>
                <w:t>N 448</w:t>
              </w:r>
            </w:hyperlink>
            <w:r>
              <w:rPr>
                <w:color w:val="392C69"/>
              </w:rPr>
              <w:t xml:space="preserve">, от 11.12.2017 </w:t>
            </w:r>
            <w:hyperlink r:id="rId20" w:history="1">
              <w:r>
                <w:rPr>
                  <w:color w:val="0000FF"/>
                </w:rPr>
                <w:t>N 576</w:t>
              </w:r>
            </w:hyperlink>
            <w:r>
              <w:rPr>
                <w:color w:val="392C69"/>
              </w:rPr>
              <w:t>,</w:t>
            </w:r>
          </w:p>
          <w:p w:rsidR="00B70F4C" w:rsidRDefault="00B70F4C">
            <w:pPr>
              <w:pStyle w:val="ConsPlusNormal"/>
              <w:jc w:val="center"/>
            </w:pPr>
            <w:r>
              <w:rPr>
                <w:color w:val="392C69"/>
              </w:rPr>
              <w:t xml:space="preserve">от 27.12.2017 </w:t>
            </w:r>
            <w:hyperlink r:id="rId21" w:history="1">
              <w:r>
                <w:rPr>
                  <w:color w:val="0000FF"/>
                </w:rPr>
                <w:t>N 622</w:t>
              </w:r>
            </w:hyperlink>
            <w:r>
              <w:rPr>
                <w:color w:val="392C69"/>
              </w:rPr>
              <w:t xml:space="preserve">, от 01.02.2018 </w:t>
            </w:r>
            <w:hyperlink r:id="rId22" w:history="1">
              <w:r>
                <w:rPr>
                  <w:color w:val="0000FF"/>
                </w:rPr>
                <w:t>N 60</w:t>
              </w:r>
            </w:hyperlink>
            <w:r>
              <w:rPr>
                <w:color w:val="392C69"/>
              </w:rPr>
              <w:t xml:space="preserve">, от 27.04.2018 </w:t>
            </w:r>
            <w:hyperlink r:id="rId23" w:history="1">
              <w:r>
                <w:rPr>
                  <w:color w:val="0000FF"/>
                </w:rPr>
                <w:t>N 218</w:t>
              </w:r>
            </w:hyperlink>
            <w:r>
              <w:rPr>
                <w:color w:val="392C69"/>
              </w:rPr>
              <w:t>,</w:t>
            </w:r>
          </w:p>
          <w:p w:rsidR="00B70F4C" w:rsidRDefault="00B70F4C">
            <w:pPr>
              <w:pStyle w:val="ConsPlusNormal"/>
              <w:jc w:val="center"/>
            </w:pPr>
            <w:r>
              <w:rPr>
                <w:color w:val="392C69"/>
              </w:rPr>
              <w:t xml:space="preserve">от 04.07.2018 </w:t>
            </w:r>
            <w:hyperlink r:id="rId24" w:history="1">
              <w:r>
                <w:rPr>
                  <w:color w:val="0000FF"/>
                </w:rPr>
                <w:t>N 359</w:t>
              </w:r>
            </w:hyperlink>
            <w:r>
              <w:rPr>
                <w:color w:val="392C69"/>
              </w:rPr>
              <w:t xml:space="preserve">, от 28.09.2018 </w:t>
            </w:r>
            <w:hyperlink r:id="rId25" w:history="1">
              <w:r>
                <w:rPr>
                  <w:color w:val="0000FF"/>
                </w:rPr>
                <w:t>N 536</w:t>
              </w:r>
            </w:hyperlink>
            <w:r>
              <w:rPr>
                <w:color w:val="392C69"/>
              </w:rPr>
              <w:t xml:space="preserve">, от 06.12.2018 </w:t>
            </w:r>
            <w:hyperlink r:id="rId26" w:history="1">
              <w:r>
                <w:rPr>
                  <w:color w:val="0000FF"/>
                </w:rPr>
                <w:t>N 693</w:t>
              </w:r>
            </w:hyperlink>
            <w:r>
              <w:rPr>
                <w:color w:val="392C69"/>
              </w:rPr>
              <w:t>,</w:t>
            </w:r>
          </w:p>
          <w:p w:rsidR="00B70F4C" w:rsidRDefault="00B70F4C">
            <w:pPr>
              <w:pStyle w:val="ConsPlusNormal"/>
              <w:jc w:val="center"/>
            </w:pPr>
            <w:r>
              <w:rPr>
                <w:color w:val="392C69"/>
              </w:rPr>
              <w:t xml:space="preserve">от 27.02.2019 </w:t>
            </w:r>
            <w:hyperlink r:id="rId27" w:history="1">
              <w:r>
                <w:rPr>
                  <w:color w:val="0000FF"/>
                </w:rPr>
                <w:t>N 75</w:t>
              </w:r>
            </w:hyperlink>
            <w:r>
              <w:rPr>
                <w:color w:val="392C69"/>
              </w:rPr>
              <w:t xml:space="preserve">, от 26.06.2019 </w:t>
            </w:r>
            <w:hyperlink r:id="rId28" w:history="1">
              <w:r>
                <w:rPr>
                  <w:color w:val="0000FF"/>
                </w:rPr>
                <w:t>N 351</w:t>
              </w:r>
            </w:hyperlink>
            <w:r>
              <w:rPr>
                <w:color w:val="392C69"/>
              </w:rPr>
              <w:t xml:space="preserve">, от 15.10.2019 </w:t>
            </w:r>
            <w:hyperlink r:id="rId29" w:history="1">
              <w:r>
                <w:rPr>
                  <w:color w:val="0000FF"/>
                </w:rPr>
                <w:t>N 560</w:t>
              </w:r>
            </w:hyperlink>
            <w:r>
              <w:rPr>
                <w:color w:val="392C69"/>
              </w:rPr>
              <w:t>,</w:t>
            </w:r>
          </w:p>
          <w:p w:rsidR="00B70F4C" w:rsidRDefault="00B70F4C">
            <w:pPr>
              <w:pStyle w:val="ConsPlusNormal"/>
              <w:jc w:val="center"/>
            </w:pPr>
            <w:r>
              <w:rPr>
                <w:color w:val="392C69"/>
              </w:rPr>
              <w:t xml:space="preserve">от 16.12.2019 </w:t>
            </w:r>
            <w:hyperlink r:id="rId30" w:history="1">
              <w:r>
                <w:rPr>
                  <w:color w:val="0000FF"/>
                </w:rPr>
                <w:t>N 667</w:t>
              </w:r>
            </w:hyperlink>
            <w:r>
              <w:rPr>
                <w:color w:val="392C69"/>
              </w:rPr>
              <w:t xml:space="preserve">, от 07.04.2020 </w:t>
            </w:r>
            <w:hyperlink r:id="rId31" w:history="1">
              <w:r>
                <w:rPr>
                  <w:color w:val="0000FF"/>
                </w:rPr>
                <w:t>N 180</w:t>
              </w:r>
            </w:hyperlink>
            <w:r>
              <w:rPr>
                <w:color w:val="392C69"/>
              </w:rPr>
              <w:t xml:space="preserve">, от 20.04.2020 </w:t>
            </w:r>
            <w:hyperlink r:id="rId32" w:history="1">
              <w:r>
                <w:rPr>
                  <w:color w:val="0000FF"/>
                </w:rPr>
                <w:t>N 211</w:t>
              </w:r>
            </w:hyperlink>
            <w:r>
              <w:rPr>
                <w:color w:val="392C69"/>
              </w:rPr>
              <w:t>,</w:t>
            </w:r>
          </w:p>
          <w:p w:rsidR="00B70F4C" w:rsidRDefault="00B70F4C">
            <w:pPr>
              <w:pStyle w:val="ConsPlusNormal"/>
              <w:jc w:val="center"/>
            </w:pPr>
            <w:r>
              <w:rPr>
                <w:color w:val="392C69"/>
              </w:rPr>
              <w:t xml:space="preserve">от 21.04.2020 </w:t>
            </w:r>
            <w:hyperlink r:id="rId33" w:history="1">
              <w:r>
                <w:rPr>
                  <w:color w:val="0000FF"/>
                </w:rPr>
                <w:t>N 214</w:t>
              </w:r>
            </w:hyperlink>
            <w:r>
              <w:rPr>
                <w:color w:val="392C69"/>
              </w:rPr>
              <w:t xml:space="preserve">, от 20.08.2020 </w:t>
            </w:r>
            <w:hyperlink r:id="rId34" w:history="1">
              <w:r>
                <w:rPr>
                  <w:color w:val="0000FF"/>
                </w:rPr>
                <w:t>N 503</w:t>
              </w:r>
            </w:hyperlink>
            <w:r>
              <w:rPr>
                <w:color w:val="392C69"/>
              </w:rPr>
              <w:t xml:space="preserve">, от 26.11.2020 </w:t>
            </w:r>
            <w:hyperlink r:id="rId35" w:history="1">
              <w:r>
                <w:rPr>
                  <w:color w:val="0000FF"/>
                </w:rPr>
                <w:t>N 707</w:t>
              </w:r>
            </w:hyperlink>
            <w:r>
              <w:rPr>
                <w:color w:val="392C69"/>
              </w:rPr>
              <w:t>,</w:t>
            </w:r>
          </w:p>
          <w:p w:rsidR="00B70F4C" w:rsidRDefault="00B70F4C">
            <w:pPr>
              <w:pStyle w:val="ConsPlusNormal"/>
              <w:jc w:val="center"/>
            </w:pPr>
            <w:r>
              <w:rPr>
                <w:color w:val="392C69"/>
              </w:rPr>
              <w:t xml:space="preserve">от 25.12.2020 </w:t>
            </w:r>
            <w:hyperlink r:id="rId36" w:history="1">
              <w:r>
                <w:rPr>
                  <w:color w:val="0000FF"/>
                </w:rPr>
                <w:t>N 796</w:t>
              </w:r>
            </w:hyperlink>
            <w:r>
              <w:rPr>
                <w:color w:val="392C69"/>
              </w:rPr>
              <w:t xml:space="preserve">, от 26.05.2021 </w:t>
            </w:r>
            <w:hyperlink r:id="rId37" w:history="1">
              <w:r>
                <w:rPr>
                  <w:color w:val="0000FF"/>
                </w:rPr>
                <w:t>N 256</w:t>
              </w:r>
            </w:hyperlink>
            <w:r>
              <w:rPr>
                <w:color w:val="392C69"/>
              </w:rPr>
              <w:t xml:space="preserve">, от 10.12.2021 </w:t>
            </w:r>
            <w:hyperlink r:id="rId38" w:history="1">
              <w:r>
                <w:rPr>
                  <w:color w:val="0000FF"/>
                </w:rPr>
                <w:t>N 721</w:t>
              </w:r>
            </w:hyperlink>
            <w:r>
              <w:rPr>
                <w:color w:val="392C69"/>
              </w:rPr>
              <w:t>,</w:t>
            </w:r>
          </w:p>
          <w:p w:rsidR="00B70F4C" w:rsidRDefault="00B70F4C">
            <w:pPr>
              <w:pStyle w:val="ConsPlusNormal"/>
              <w:jc w:val="center"/>
            </w:pPr>
            <w:r>
              <w:rPr>
                <w:color w:val="392C69"/>
              </w:rPr>
              <w:t xml:space="preserve">от 21.12.2021 </w:t>
            </w:r>
            <w:hyperlink r:id="rId39" w:history="1">
              <w:r>
                <w:rPr>
                  <w:color w:val="0000FF"/>
                </w:rPr>
                <w:t>N 746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0F4C" w:rsidRDefault="00B70F4C">
            <w:pPr>
              <w:spacing w:after="1" w:line="0" w:lineRule="atLeast"/>
            </w:pPr>
          </w:p>
        </w:tc>
      </w:tr>
    </w:tbl>
    <w:p w:rsidR="00B70F4C" w:rsidRDefault="00B70F4C">
      <w:pPr>
        <w:pStyle w:val="ConsPlusNormal"/>
        <w:jc w:val="both"/>
      </w:pPr>
    </w:p>
    <w:p w:rsidR="00B70F4C" w:rsidRDefault="00B70F4C">
      <w:pPr>
        <w:pStyle w:val="ConsPlusNormal"/>
        <w:ind w:firstLine="540"/>
        <w:jc w:val="both"/>
      </w:pPr>
      <w:r>
        <w:t xml:space="preserve">В целях развития промышленного комплекса, малого, среднего предпринимательства и торговой деятельности в Республике Бурятия, в соответствии с </w:t>
      </w:r>
      <w:hyperlink r:id="rId40" w:history="1">
        <w:r>
          <w:rPr>
            <w:color w:val="0000FF"/>
          </w:rPr>
          <w:t>постановлением</w:t>
        </w:r>
      </w:hyperlink>
      <w:r>
        <w:t xml:space="preserve"> Правительства Республики Бурятия от 27.09.2011 N 500 "Об утверждении Порядка разработки, реализации и оценки эффективности государственных программ Республики Бурятия" Правительство Республики Бурятия постановляет:</w:t>
      </w:r>
    </w:p>
    <w:p w:rsidR="00B70F4C" w:rsidRDefault="00B70F4C">
      <w:pPr>
        <w:pStyle w:val="ConsPlusNormal"/>
        <w:spacing w:before="220"/>
        <w:ind w:firstLine="540"/>
        <w:jc w:val="both"/>
      </w:pPr>
      <w:r>
        <w:t xml:space="preserve">1. Утвердить прилагаемую Государственную </w:t>
      </w:r>
      <w:hyperlink w:anchor="P47" w:history="1">
        <w:r>
          <w:rPr>
            <w:color w:val="0000FF"/>
          </w:rPr>
          <w:t>программу</w:t>
        </w:r>
      </w:hyperlink>
      <w:r>
        <w:t xml:space="preserve"> Республики Бурятия "Развитие промышленности, малого и среднего предпринимательства и торговли".</w:t>
      </w:r>
    </w:p>
    <w:p w:rsidR="00B70F4C" w:rsidRDefault="00B70F4C">
      <w:pPr>
        <w:pStyle w:val="ConsPlusNormal"/>
        <w:jc w:val="both"/>
      </w:pPr>
      <w:r>
        <w:t>(</w:t>
      </w:r>
      <w:proofErr w:type="gramStart"/>
      <w:r>
        <w:t>п</w:t>
      </w:r>
      <w:proofErr w:type="gramEnd"/>
      <w:r>
        <w:t xml:space="preserve">. 1 в ред. </w:t>
      </w:r>
      <w:hyperlink r:id="rId41" w:history="1">
        <w:r>
          <w:rPr>
            <w:color w:val="0000FF"/>
          </w:rPr>
          <w:t>Постановления</w:t>
        </w:r>
      </w:hyperlink>
      <w:r>
        <w:t xml:space="preserve"> Правительства РБ от 30.12.2013 N 733)</w:t>
      </w:r>
    </w:p>
    <w:p w:rsidR="00B70F4C" w:rsidRDefault="00B70F4C">
      <w:pPr>
        <w:pStyle w:val="ConsPlusNormal"/>
        <w:spacing w:before="220"/>
        <w:ind w:firstLine="540"/>
        <w:jc w:val="both"/>
      </w:pPr>
      <w:r>
        <w:t>2. Министерству финансов Республики Бурятия (Мадаев Г.Э.) осуществлять финансирование мероприятий Государственной программы в пределах ассигнований, предусматриваемых по соответствующим отраслям в республиканском бюджете на 2014 - 2017 годы и на период до 2025 года.</w:t>
      </w:r>
    </w:p>
    <w:p w:rsidR="00B70F4C" w:rsidRDefault="00B70F4C">
      <w:pPr>
        <w:pStyle w:val="ConsPlusNormal"/>
        <w:jc w:val="both"/>
      </w:pPr>
      <w:r>
        <w:t>(</w:t>
      </w:r>
      <w:proofErr w:type="gramStart"/>
      <w:r>
        <w:t>п</w:t>
      </w:r>
      <w:proofErr w:type="gramEnd"/>
      <w:r>
        <w:t xml:space="preserve">. 2 в ред. </w:t>
      </w:r>
      <w:hyperlink r:id="rId42" w:history="1">
        <w:r>
          <w:rPr>
            <w:color w:val="0000FF"/>
          </w:rPr>
          <w:t>Постановления</w:t>
        </w:r>
      </w:hyperlink>
      <w:r>
        <w:t xml:space="preserve"> Правительства РБ от 26.05.2021 N 256)</w:t>
      </w:r>
    </w:p>
    <w:p w:rsidR="00B70F4C" w:rsidRDefault="00B70F4C">
      <w:pPr>
        <w:pStyle w:val="ConsPlusNormal"/>
        <w:spacing w:before="220"/>
        <w:ind w:firstLine="540"/>
        <w:jc w:val="both"/>
      </w:pPr>
      <w:r>
        <w:t>3. Настоящее постановление вступает в силу со дня его подписания.</w:t>
      </w:r>
    </w:p>
    <w:p w:rsidR="00B70F4C" w:rsidRDefault="00B70F4C">
      <w:pPr>
        <w:pStyle w:val="ConsPlusNormal"/>
        <w:jc w:val="both"/>
      </w:pPr>
    </w:p>
    <w:p w:rsidR="00B70F4C" w:rsidRDefault="00B70F4C">
      <w:pPr>
        <w:pStyle w:val="ConsPlusNormal"/>
        <w:jc w:val="right"/>
      </w:pPr>
      <w:r>
        <w:t>Глава Республики Бурятия -</w:t>
      </w:r>
    </w:p>
    <w:p w:rsidR="00B70F4C" w:rsidRDefault="00B70F4C">
      <w:pPr>
        <w:pStyle w:val="ConsPlusNormal"/>
        <w:jc w:val="right"/>
      </w:pPr>
      <w:r>
        <w:t>Председатель Правительства</w:t>
      </w:r>
    </w:p>
    <w:p w:rsidR="00B70F4C" w:rsidRDefault="00B70F4C">
      <w:pPr>
        <w:pStyle w:val="ConsPlusNormal"/>
        <w:jc w:val="right"/>
      </w:pPr>
      <w:r>
        <w:t>Республики Бурятия</w:t>
      </w:r>
    </w:p>
    <w:p w:rsidR="00B70F4C" w:rsidRDefault="00B70F4C">
      <w:pPr>
        <w:pStyle w:val="ConsPlusNormal"/>
        <w:jc w:val="right"/>
      </w:pPr>
      <w:r>
        <w:t>В.НАГОВИЦЫН</w:t>
      </w:r>
    </w:p>
    <w:p w:rsidR="00B70F4C" w:rsidRDefault="00B70F4C">
      <w:pPr>
        <w:pStyle w:val="ConsPlusNormal"/>
        <w:jc w:val="both"/>
      </w:pPr>
    </w:p>
    <w:p w:rsidR="00B70F4C" w:rsidRDefault="00B70F4C">
      <w:pPr>
        <w:pStyle w:val="ConsPlusNormal"/>
        <w:jc w:val="both"/>
      </w:pPr>
    </w:p>
    <w:p w:rsidR="00B70F4C" w:rsidRDefault="00B70F4C">
      <w:pPr>
        <w:pStyle w:val="ConsPlusNormal"/>
        <w:jc w:val="both"/>
      </w:pPr>
    </w:p>
    <w:p w:rsidR="00B70F4C" w:rsidRDefault="00B70F4C">
      <w:pPr>
        <w:pStyle w:val="ConsPlusNormal"/>
        <w:jc w:val="both"/>
      </w:pPr>
    </w:p>
    <w:p w:rsidR="00B70F4C" w:rsidRDefault="00B70F4C">
      <w:pPr>
        <w:pStyle w:val="ConsPlusNormal"/>
        <w:jc w:val="both"/>
      </w:pPr>
    </w:p>
    <w:p w:rsidR="00B70F4C" w:rsidRDefault="00B70F4C">
      <w:pPr>
        <w:pStyle w:val="ConsPlusNormal"/>
        <w:jc w:val="right"/>
        <w:outlineLvl w:val="0"/>
      </w:pPr>
      <w:r>
        <w:t>Утверждена</w:t>
      </w:r>
    </w:p>
    <w:p w:rsidR="00B70F4C" w:rsidRDefault="00B70F4C">
      <w:pPr>
        <w:pStyle w:val="ConsPlusNormal"/>
        <w:jc w:val="right"/>
      </w:pPr>
      <w:r>
        <w:t>Постановлением Правительства</w:t>
      </w:r>
    </w:p>
    <w:p w:rsidR="00B70F4C" w:rsidRDefault="00B70F4C">
      <w:pPr>
        <w:pStyle w:val="ConsPlusNormal"/>
        <w:jc w:val="right"/>
      </w:pPr>
      <w:r>
        <w:t>Республики Бурятия</w:t>
      </w:r>
    </w:p>
    <w:p w:rsidR="00B70F4C" w:rsidRDefault="00B70F4C">
      <w:pPr>
        <w:pStyle w:val="ConsPlusNormal"/>
        <w:jc w:val="right"/>
      </w:pPr>
      <w:r>
        <w:t>от 28.03.2013 N 151</w:t>
      </w:r>
    </w:p>
    <w:p w:rsidR="00B70F4C" w:rsidRDefault="00B70F4C">
      <w:pPr>
        <w:pStyle w:val="ConsPlusNormal"/>
        <w:jc w:val="both"/>
      </w:pPr>
    </w:p>
    <w:p w:rsidR="00B70F4C" w:rsidRDefault="00B70F4C">
      <w:pPr>
        <w:pStyle w:val="ConsPlusTitle"/>
        <w:jc w:val="center"/>
      </w:pPr>
      <w:bookmarkStart w:id="0" w:name="P47"/>
      <w:bookmarkEnd w:id="0"/>
      <w:r>
        <w:t>ГОСУДАРСТВЕННАЯ ПРОГРАММА</w:t>
      </w:r>
    </w:p>
    <w:p w:rsidR="00B70F4C" w:rsidRDefault="00B70F4C">
      <w:pPr>
        <w:pStyle w:val="ConsPlusTitle"/>
        <w:jc w:val="center"/>
      </w:pPr>
      <w:r>
        <w:t>РЕСПУБЛИКИ БУРЯТИЯ "РАЗВИТИЕ ПРОМЫШЛЕННОСТИ, МАЛОГО И</w:t>
      </w:r>
    </w:p>
    <w:p w:rsidR="00B70F4C" w:rsidRDefault="00B70F4C">
      <w:pPr>
        <w:pStyle w:val="ConsPlusTitle"/>
        <w:jc w:val="center"/>
      </w:pPr>
      <w:r>
        <w:t>СРЕДНЕГО ПРЕДПРИНИМАТЕЛЬСТВА И ТОРГОВЛИ"</w:t>
      </w:r>
    </w:p>
    <w:p w:rsidR="00B70F4C" w:rsidRDefault="00B70F4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70F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0F4C" w:rsidRDefault="00B70F4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70F4C" w:rsidRDefault="00B70F4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70F4C" w:rsidRDefault="00B70F4C">
            <w:pPr>
              <w:pStyle w:val="ConsPlusNormal"/>
              <w:jc w:val="center"/>
            </w:pPr>
            <w:r>
              <w:rPr>
                <w:color w:val="392C69"/>
              </w:rPr>
              <w:t>Список изменяющих документов</w:t>
            </w:r>
          </w:p>
          <w:p w:rsidR="00B70F4C" w:rsidRDefault="00B70F4C">
            <w:pPr>
              <w:pStyle w:val="ConsPlusNormal"/>
              <w:jc w:val="center"/>
            </w:pPr>
            <w:proofErr w:type="gramStart"/>
            <w:r>
              <w:rPr>
                <w:color w:val="392C69"/>
              </w:rPr>
              <w:t xml:space="preserve">(в ред. Постановлений Правительства РБ от 30.12.2013 </w:t>
            </w:r>
            <w:hyperlink r:id="rId43" w:history="1">
              <w:r>
                <w:rPr>
                  <w:color w:val="0000FF"/>
                </w:rPr>
                <w:t>N 733</w:t>
              </w:r>
            </w:hyperlink>
            <w:r>
              <w:rPr>
                <w:color w:val="392C69"/>
              </w:rPr>
              <w:t>,</w:t>
            </w:r>
            <w:proofErr w:type="gramEnd"/>
          </w:p>
          <w:p w:rsidR="00B70F4C" w:rsidRDefault="00B70F4C">
            <w:pPr>
              <w:pStyle w:val="ConsPlusNormal"/>
              <w:jc w:val="center"/>
            </w:pPr>
            <w:r>
              <w:rPr>
                <w:color w:val="392C69"/>
              </w:rPr>
              <w:t xml:space="preserve">от 26.03.2014 </w:t>
            </w:r>
            <w:hyperlink r:id="rId44" w:history="1">
              <w:r>
                <w:rPr>
                  <w:color w:val="0000FF"/>
                </w:rPr>
                <w:t>N 136</w:t>
              </w:r>
            </w:hyperlink>
            <w:r>
              <w:rPr>
                <w:color w:val="392C69"/>
              </w:rPr>
              <w:t xml:space="preserve">, от 30.05.2014 </w:t>
            </w:r>
            <w:hyperlink r:id="rId45" w:history="1">
              <w:r>
                <w:rPr>
                  <w:color w:val="0000FF"/>
                </w:rPr>
                <w:t>N 246</w:t>
              </w:r>
            </w:hyperlink>
            <w:r>
              <w:rPr>
                <w:color w:val="392C69"/>
              </w:rPr>
              <w:t xml:space="preserve">, от 23.06.2014 </w:t>
            </w:r>
            <w:hyperlink r:id="rId46" w:history="1">
              <w:r>
                <w:rPr>
                  <w:color w:val="0000FF"/>
                </w:rPr>
                <w:t>N 294</w:t>
              </w:r>
            </w:hyperlink>
            <w:r>
              <w:rPr>
                <w:color w:val="392C69"/>
              </w:rPr>
              <w:t>,</w:t>
            </w:r>
          </w:p>
          <w:p w:rsidR="00B70F4C" w:rsidRDefault="00B70F4C">
            <w:pPr>
              <w:pStyle w:val="ConsPlusNormal"/>
              <w:jc w:val="center"/>
            </w:pPr>
            <w:r>
              <w:rPr>
                <w:color w:val="392C69"/>
              </w:rPr>
              <w:t xml:space="preserve">от 25.11.2014 </w:t>
            </w:r>
            <w:hyperlink r:id="rId47" w:history="1">
              <w:r>
                <w:rPr>
                  <w:color w:val="0000FF"/>
                </w:rPr>
                <w:t>N 580</w:t>
              </w:r>
            </w:hyperlink>
            <w:r>
              <w:rPr>
                <w:color w:val="392C69"/>
              </w:rPr>
              <w:t xml:space="preserve">, от 16.01.2015 </w:t>
            </w:r>
            <w:hyperlink r:id="rId48" w:history="1">
              <w:r>
                <w:rPr>
                  <w:color w:val="0000FF"/>
                </w:rPr>
                <w:t>N 7</w:t>
              </w:r>
            </w:hyperlink>
            <w:r>
              <w:rPr>
                <w:color w:val="392C69"/>
              </w:rPr>
              <w:t xml:space="preserve">, от 14.05.2015 </w:t>
            </w:r>
            <w:hyperlink r:id="rId49" w:history="1">
              <w:r>
                <w:rPr>
                  <w:color w:val="0000FF"/>
                </w:rPr>
                <w:t>N 223</w:t>
              </w:r>
            </w:hyperlink>
            <w:r>
              <w:rPr>
                <w:color w:val="392C69"/>
              </w:rPr>
              <w:t>,</w:t>
            </w:r>
          </w:p>
          <w:p w:rsidR="00B70F4C" w:rsidRDefault="00B70F4C">
            <w:pPr>
              <w:pStyle w:val="ConsPlusNormal"/>
              <w:jc w:val="center"/>
            </w:pPr>
            <w:r>
              <w:rPr>
                <w:color w:val="392C69"/>
              </w:rPr>
              <w:t xml:space="preserve">от 28.09.2015 </w:t>
            </w:r>
            <w:hyperlink r:id="rId50" w:history="1">
              <w:r>
                <w:rPr>
                  <w:color w:val="0000FF"/>
                </w:rPr>
                <w:t>N 486</w:t>
              </w:r>
            </w:hyperlink>
            <w:r>
              <w:rPr>
                <w:color w:val="392C69"/>
              </w:rPr>
              <w:t xml:space="preserve">, от 31.12.2015 </w:t>
            </w:r>
            <w:hyperlink r:id="rId51" w:history="1">
              <w:r>
                <w:rPr>
                  <w:color w:val="0000FF"/>
                </w:rPr>
                <w:t>N 683</w:t>
              </w:r>
            </w:hyperlink>
            <w:r>
              <w:rPr>
                <w:color w:val="392C69"/>
              </w:rPr>
              <w:t xml:space="preserve">, от 07.04.2016 </w:t>
            </w:r>
            <w:hyperlink r:id="rId52" w:history="1">
              <w:r>
                <w:rPr>
                  <w:color w:val="0000FF"/>
                </w:rPr>
                <w:t>N 130</w:t>
              </w:r>
            </w:hyperlink>
            <w:r>
              <w:rPr>
                <w:color w:val="392C69"/>
              </w:rPr>
              <w:t>,</w:t>
            </w:r>
          </w:p>
          <w:p w:rsidR="00B70F4C" w:rsidRDefault="00B70F4C">
            <w:pPr>
              <w:pStyle w:val="ConsPlusNormal"/>
              <w:jc w:val="center"/>
            </w:pPr>
            <w:r>
              <w:rPr>
                <w:color w:val="392C69"/>
              </w:rPr>
              <w:t xml:space="preserve">от 23.08.2016 </w:t>
            </w:r>
            <w:hyperlink r:id="rId53" w:history="1">
              <w:r>
                <w:rPr>
                  <w:color w:val="0000FF"/>
                </w:rPr>
                <w:t>N 401</w:t>
              </w:r>
            </w:hyperlink>
            <w:r>
              <w:rPr>
                <w:color w:val="392C69"/>
              </w:rPr>
              <w:t xml:space="preserve">, от 12.01.2017 </w:t>
            </w:r>
            <w:hyperlink r:id="rId54" w:history="1">
              <w:r>
                <w:rPr>
                  <w:color w:val="0000FF"/>
                </w:rPr>
                <w:t>N 6</w:t>
              </w:r>
            </w:hyperlink>
            <w:r>
              <w:rPr>
                <w:color w:val="392C69"/>
              </w:rPr>
              <w:t xml:space="preserve">, от 06.05.2017 </w:t>
            </w:r>
            <w:hyperlink r:id="rId55" w:history="1">
              <w:r>
                <w:rPr>
                  <w:color w:val="0000FF"/>
                </w:rPr>
                <w:t>N 196</w:t>
              </w:r>
            </w:hyperlink>
            <w:r>
              <w:rPr>
                <w:color w:val="392C69"/>
              </w:rPr>
              <w:t>,</w:t>
            </w:r>
          </w:p>
          <w:p w:rsidR="00B70F4C" w:rsidRDefault="00B70F4C">
            <w:pPr>
              <w:pStyle w:val="ConsPlusNormal"/>
              <w:jc w:val="center"/>
            </w:pPr>
            <w:r>
              <w:rPr>
                <w:color w:val="392C69"/>
              </w:rPr>
              <w:t xml:space="preserve">от 31.07.2017 </w:t>
            </w:r>
            <w:hyperlink r:id="rId56" w:history="1">
              <w:r>
                <w:rPr>
                  <w:color w:val="0000FF"/>
                </w:rPr>
                <w:t>N 383</w:t>
              </w:r>
            </w:hyperlink>
            <w:r>
              <w:rPr>
                <w:color w:val="392C69"/>
              </w:rPr>
              <w:t xml:space="preserve">, от 05.09.2017 </w:t>
            </w:r>
            <w:hyperlink r:id="rId57" w:history="1">
              <w:r>
                <w:rPr>
                  <w:color w:val="0000FF"/>
                </w:rPr>
                <w:t>N 448</w:t>
              </w:r>
            </w:hyperlink>
            <w:r>
              <w:rPr>
                <w:color w:val="392C69"/>
              </w:rPr>
              <w:t xml:space="preserve">, от 11.12.2017 </w:t>
            </w:r>
            <w:hyperlink r:id="rId58" w:history="1">
              <w:r>
                <w:rPr>
                  <w:color w:val="0000FF"/>
                </w:rPr>
                <w:t>N 576</w:t>
              </w:r>
            </w:hyperlink>
            <w:r>
              <w:rPr>
                <w:color w:val="392C69"/>
              </w:rPr>
              <w:t>,</w:t>
            </w:r>
          </w:p>
          <w:p w:rsidR="00B70F4C" w:rsidRDefault="00B70F4C">
            <w:pPr>
              <w:pStyle w:val="ConsPlusNormal"/>
              <w:jc w:val="center"/>
            </w:pPr>
            <w:r>
              <w:rPr>
                <w:color w:val="392C69"/>
              </w:rPr>
              <w:t xml:space="preserve">от 27.12.2017 </w:t>
            </w:r>
            <w:hyperlink r:id="rId59" w:history="1">
              <w:r>
                <w:rPr>
                  <w:color w:val="0000FF"/>
                </w:rPr>
                <w:t>N 622</w:t>
              </w:r>
            </w:hyperlink>
            <w:r>
              <w:rPr>
                <w:color w:val="392C69"/>
              </w:rPr>
              <w:t xml:space="preserve">, от 01.02.2018 </w:t>
            </w:r>
            <w:hyperlink r:id="rId60" w:history="1">
              <w:r>
                <w:rPr>
                  <w:color w:val="0000FF"/>
                </w:rPr>
                <w:t>N 60</w:t>
              </w:r>
            </w:hyperlink>
            <w:r>
              <w:rPr>
                <w:color w:val="392C69"/>
              </w:rPr>
              <w:t xml:space="preserve">, от 27.04.2018 </w:t>
            </w:r>
            <w:hyperlink r:id="rId61" w:history="1">
              <w:r>
                <w:rPr>
                  <w:color w:val="0000FF"/>
                </w:rPr>
                <w:t>N 218</w:t>
              </w:r>
            </w:hyperlink>
            <w:r>
              <w:rPr>
                <w:color w:val="392C69"/>
              </w:rPr>
              <w:t>,</w:t>
            </w:r>
          </w:p>
          <w:p w:rsidR="00B70F4C" w:rsidRDefault="00B70F4C">
            <w:pPr>
              <w:pStyle w:val="ConsPlusNormal"/>
              <w:jc w:val="center"/>
            </w:pPr>
            <w:r>
              <w:rPr>
                <w:color w:val="392C69"/>
              </w:rPr>
              <w:t xml:space="preserve">от 04.07.2018 </w:t>
            </w:r>
            <w:hyperlink r:id="rId62" w:history="1">
              <w:r>
                <w:rPr>
                  <w:color w:val="0000FF"/>
                </w:rPr>
                <w:t>N 359</w:t>
              </w:r>
            </w:hyperlink>
            <w:r>
              <w:rPr>
                <w:color w:val="392C69"/>
              </w:rPr>
              <w:t xml:space="preserve">, от 28.09.2018 </w:t>
            </w:r>
            <w:hyperlink r:id="rId63" w:history="1">
              <w:r>
                <w:rPr>
                  <w:color w:val="0000FF"/>
                </w:rPr>
                <w:t>N 536</w:t>
              </w:r>
            </w:hyperlink>
            <w:r>
              <w:rPr>
                <w:color w:val="392C69"/>
              </w:rPr>
              <w:t xml:space="preserve">, от 06.12.2018 </w:t>
            </w:r>
            <w:hyperlink r:id="rId64" w:history="1">
              <w:r>
                <w:rPr>
                  <w:color w:val="0000FF"/>
                </w:rPr>
                <w:t>N 693</w:t>
              </w:r>
            </w:hyperlink>
            <w:r>
              <w:rPr>
                <w:color w:val="392C69"/>
              </w:rPr>
              <w:t>,</w:t>
            </w:r>
          </w:p>
          <w:p w:rsidR="00B70F4C" w:rsidRDefault="00B70F4C">
            <w:pPr>
              <w:pStyle w:val="ConsPlusNormal"/>
              <w:jc w:val="center"/>
            </w:pPr>
            <w:r>
              <w:rPr>
                <w:color w:val="392C69"/>
              </w:rPr>
              <w:t xml:space="preserve">от 27.02.2019 </w:t>
            </w:r>
            <w:hyperlink r:id="rId65" w:history="1">
              <w:r>
                <w:rPr>
                  <w:color w:val="0000FF"/>
                </w:rPr>
                <w:t>N 75</w:t>
              </w:r>
            </w:hyperlink>
            <w:r>
              <w:rPr>
                <w:color w:val="392C69"/>
              </w:rPr>
              <w:t xml:space="preserve">, от 26.06.2019 </w:t>
            </w:r>
            <w:hyperlink r:id="rId66" w:history="1">
              <w:r>
                <w:rPr>
                  <w:color w:val="0000FF"/>
                </w:rPr>
                <w:t>N 351</w:t>
              </w:r>
            </w:hyperlink>
            <w:r>
              <w:rPr>
                <w:color w:val="392C69"/>
              </w:rPr>
              <w:t xml:space="preserve">, от 15.10.2019 </w:t>
            </w:r>
            <w:hyperlink r:id="rId67" w:history="1">
              <w:r>
                <w:rPr>
                  <w:color w:val="0000FF"/>
                </w:rPr>
                <w:t>N 560</w:t>
              </w:r>
            </w:hyperlink>
            <w:r>
              <w:rPr>
                <w:color w:val="392C69"/>
              </w:rPr>
              <w:t>,</w:t>
            </w:r>
          </w:p>
          <w:p w:rsidR="00B70F4C" w:rsidRDefault="00B70F4C">
            <w:pPr>
              <w:pStyle w:val="ConsPlusNormal"/>
              <w:jc w:val="center"/>
            </w:pPr>
            <w:r>
              <w:rPr>
                <w:color w:val="392C69"/>
              </w:rPr>
              <w:t xml:space="preserve">от 16.12.2019 </w:t>
            </w:r>
            <w:hyperlink r:id="rId68" w:history="1">
              <w:r>
                <w:rPr>
                  <w:color w:val="0000FF"/>
                </w:rPr>
                <w:t>N 667</w:t>
              </w:r>
            </w:hyperlink>
            <w:r>
              <w:rPr>
                <w:color w:val="392C69"/>
              </w:rPr>
              <w:t xml:space="preserve">, от 07.04.2020 </w:t>
            </w:r>
            <w:hyperlink r:id="rId69" w:history="1">
              <w:r>
                <w:rPr>
                  <w:color w:val="0000FF"/>
                </w:rPr>
                <w:t>N 180</w:t>
              </w:r>
            </w:hyperlink>
            <w:r>
              <w:rPr>
                <w:color w:val="392C69"/>
              </w:rPr>
              <w:t xml:space="preserve">, от 20.04.2020 </w:t>
            </w:r>
            <w:hyperlink r:id="rId70" w:history="1">
              <w:r>
                <w:rPr>
                  <w:color w:val="0000FF"/>
                </w:rPr>
                <w:t>N 211</w:t>
              </w:r>
            </w:hyperlink>
            <w:r>
              <w:rPr>
                <w:color w:val="392C69"/>
              </w:rPr>
              <w:t>,</w:t>
            </w:r>
          </w:p>
          <w:p w:rsidR="00B70F4C" w:rsidRDefault="00B70F4C">
            <w:pPr>
              <w:pStyle w:val="ConsPlusNormal"/>
              <w:jc w:val="center"/>
            </w:pPr>
            <w:r>
              <w:rPr>
                <w:color w:val="392C69"/>
              </w:rPr>
              <w:t xml:space="preserve">от 21.04.2020 </w:t>
            </w:r>
            <w:hyperlink r:id="rId71" w:history="1">
              <w:r>
                <w:rPr>
                  <w:color w:val="0000FF"/>
                </w:rPr>
                <w:t>N 214</w:t>
              </w:r>
            </w:hyperlink>
            <w:r>
              <w:rPr>
                <w:color w:val="392C69"/>
              </w:rPr>
              <w:t xml:space="preserve">, от 20.08.2020 </w:t>
            </w:r>
            <w:hyperlink r:id="rId72" w:history="1">
              <w:r>
                <w:rPr>
                  <w:color w:val="0000FF"/>
                </w:rPr>
                <w:t>N 503</w:t>
              </w:r>
            </w:hyperlink>
            <w:r>
              <w:rPr>
                <w:color w:val="392C69"/>
              </w:rPr>
              <w:t xml:space="preserve">, от 26.11.2020 </w:t>
            </w:r>
            <w:hyperlink r:id="rId73" w:history="1">
              <w:r>
                <w:rPr>
                  <w:color w:val="0000FF"/>
                </w:rPr>
                <w:t>N 707</w:t>
              </w:r>
            </w:hyperlink>
            <w:r>
              <w:rPr>
                <w:color w:val="392C69"/>
              </w:rPr>
              <w:t>,</w:t>
            </w:r>
          </w:p>
          <w:p w:rsidR="00B70F4C" w:rsidRDefault="00B70F4C">
            <w:pPr>
              <w:pStyle w:val="ConsPlusNormal"/>
              <w:jc w:val="center"/>
            </w:pPr>
            <w:r>
              <w:rPr>
                <w:color w:val="392C69"/>
              </w:rPr>
              <w:t xml:space="preserve">от 25.12.2020 </w:t>
            </w:r>
            <w:hyperlink r:id="rId74" w:history="1">
              <w:r>
                <w:rPr>
                  <w:color w:val="0000FF"/>
                </w:rPr>
                <w:t>N 796</w:t>
              </w:r>
            </w:hyperlink>
            <w:r>
              <w:rPr>
                <w:color w:val="392C69"/>
              </w:rPr>
              <w:t xml:space="preserve">, от 26.05.2021 </w:t>
            </w:r>
            <w:hyperlink r:id="rId75" w:history="1">
              <w:r>
                <w:rPr>
                  <w:color w:val="0000FF"/>
                </w:rPr>
                <w:t>N 256</w:t>
              </w:r>
            </w:hyperlink>
            <w:r>
              <w:rPr>
                <w:color w:val="392C69"/>
              </w:rPr>
              <w:t xml:space="preserve">, от 10.12.2021 </w:t>
            </w:r>
            <w:hyperlink r:id="rId76" w:history="1">
              <w:r>
                <w:rPr>
                  <w:color w:val="0000FF"/>
                </w:rPr>
                <w:t>N 721</w:t>
              </w:r>
            </w:hyperlink>
            <w:r>
              <w:rPr>
                <w:color w:val="392C69"/>
              </w:rPr>
              <w:t>,</w:t>
            </w:r>
          </w:p>
          <w:p w:rsidR="00B70F4C" w:rsidRDefault="00B70F4C">
            <w:pPr>
              <w:pStyle w:val="ConsPlusNormal"/>
              <w:jc w:val="center"/>
            </w:pPr>
            <w:r>
              <w:rPr>
                <w:color w:val="392C69"/>
              </w:rPr>
              <w:t xml:space="preserve">от 21.12.2021 </w:t>
            </w:r>
            <w:hyperlink r:id="rId77" w:history="1">
              <w:r>
                <w:rPr>
                  <w:color w:val="0000FF"/>
                </w:rPr>
                <w:t>N 746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0F4C" w:rsidRDefault="00B70F4C">
            <w:pPr>
              <w:spacing w:after="1" w:line="0" w:lineRule="atLeast"/>
            </w:pPr>
          </w:p>
        </w:tc>
      </w:tr>
    </w:tbl>
    <w:p w:rsidR="00B70F4C" w:rsidRDefault="00B70F4C">
      <w:pPr>
        <w:pStyle w:val="ConsPlusNormal"/>
        <w:jc w:val="both"/>
      </w:pPr>
    </w:p>
    <w:p w:rsidR="00B70F4C" w:rsidRDefault="00B70F4C">
      <w:pPr>
        <w:pStyle w:val="ConsPlusTitle"/>
        <w:jc w:val="center"/>
        <w:outlineLvl w:val="1"/>
      </w:pPr>
      <w:r>
        <w:t>Паспорт</w:t>
      </w:r>
    </w:p>
    <w:p w:rsidR="00B70F4C" w:rsidRDefault="00B70F4C">
      <w:pPr>
        <w:pStyle w:val="ConsPlusNormal"/>
        <w:jc w:val="center"/>
      </w:pPr>
      <w:r>
        <w:t xml:space="preserve">(в ред. </w:t>
      </w:r>
      <w:hyperlink r:id="rId78" w:history="1">
        <w:r>
          <w:rPr>
            <w:color w:val="0000FF"/>
          </w:rPr>
          <w:t>Постановления</w:t>
        </w:r>
      </w:hyperlink>
      <w:r>
        <w:t xml:space="preserve"> Правительства РБ от 26.05.2021 N 256)</w:t>
      </w:r>
    </w:p>
    <w:p w:rsidR="00B70F4C" w:rsidRDefault="00B70F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71"/>
        <w:gridCol w:w="776"/>
        <w:gridCol w:w="1531"/>
        <w:gridCol w:w="1531"/>
        <w:gridCol w:w="1247"/>
        <w:gridCol w:w="850"/>
        <w:gridCol w:w="1247"/>
      </w:tblGrid>
      <w:tr w:rsidR="00B70F4C">
        <w:tc>
          <w:tcPr>
            <w:tcW w:w="1871" w:type="dxa"/>
          </w:tcPr>
          <w:p w:rsidR="00B70F4C" w:rsidRDefault="00B70F4C">
            <w:pPr>
              <w:pStyle w:val="ConsPlusNormal"/>
            </w:pPr>
            <w:r>
              <w:t>Наименование Программы</w:t>
            </w:r>
          </w:p>
        </w:tc>
        <w:tc>
          <w:tcPr>
            <w:tcW w:w="7182" w:type="dxa"/>
            <w:gridSpan w:val="6"/>
          </w:tcPr>
          <w:p w:rsidR="00B70F4C" w:rsidRDefault="00B70F4C">
            <w:pPr>
              <w:pStyle w:val="ConsPlusNormal"/>
            </w:pPr>
            <w:r>
              <w:t>Государственная программа Республики Бурятия "Развитие промышленности, малого и среднего предпринимательства и торговли" (далее - Государственная программа)</w:t>
            </w:r>
          </w:p>
        </w:tc>
      </w:tr>
      <w:tr w:rsidR="00B70F4C">
        <w:tc>
          <w:tcPr>
            <w:tcW w:w="1871" w:type="dxa"/>
          </w:tcPr>
          <w:p w:rsidR="00B70F4C" w:rsidRDefault="00B70F4C">
            <w:pPr>
              <w:pStyle w:val="ConsPlusNormal"/>
            </w:pPr>
            <w:r>
              <w:t>Ответственный исполнитель</w:t>
            </w:r>
          </w:p>
        </w:tc>
        <w:tc>
          <w:tcPr>
            <w:tcW w:w="7182" w:type="dxa"/>
            <w:gridSpan w:val="6"/>
          </w:tcPr>
          <w:p w:rsidR="00B70F4C" w:rsidRDefault="00B70F4C">
            <w:pPr>
              <w:pStyle w:val="ConsPlusNormal"/>
            </w:pPr>
            <w:r>
              <w:t>Министерство промышленности, торговли и инвестиций Республики Бурятия (далее - министерство)</w:t>
            </w:r>
          </w:p>
        </w:tc>
      </w:tr>
      <w:tr w:rsidR="00B70F4C">
        <w:tc>
          <w:tcPr>
            <w:tcW w:w="1871" w:type="dxa"/>
          </w:tcPr>
          <w:p w:rsidR="00B70F4C" w:rsidRDefault="00B70F4C">
            <w:pPr>
              <w:pStyle w:val="ConsPlusNormal"/>
            </w:pPr>
            <w:r>
              <w:t>Соисполнители</w:t>
            </w:r>
          </w:p>
        </w:tc>
        <w:tc>
          <w:tcPr>
            <w:tcW w:w="7182" w:type="dxa"/>
            <w:gridSpan w:val="6"/>
          </w:tcPr>
          <w:p w:rsidR="00B70F4C" w:rsidRDefault="00B70F4C">
            <w:pPr>
              <w:pStyle w:val="ConsPlusNormal"/>
            </w:pPr>
            <w:proofErr w:type="gramStart"/>
            <w:r>
              <w:t>Министерство экономики Республики Бурятия, Министерство строительства и модернизации жилищно-коммунального комплекса Республики Бурятия, Министерство сельского хозяйства и продовольствия Республики Бурятия, органы местного самоуправления (по согласованию), хозяйствующие субъекты (по согласованию), Администрация Главы Республики Бурятия и Правительства Республики Бурятия, Министерство имущественных и земельных отношений Республики Бурятия, Управление Федеральной службы по надзору в сфере защиты прав потребителей и благополучия человека по Республике Бурятия (по</w:t>
            </w:r>
            <w:proofErr w:type="gramEnd"/>
            <w:r>
              <w:t xml:space="preserve"> согласованию), общественные организации потребителей (по согласованию)</w:t>
            </w:r>
          </w:p>
        </w:tc>
      </w:tr>
      <w:tr w:rsidR="00B70F4C">
        <w:tc>
          <w:tcPr>
            <w:tcW w:w="1871" w:type="dxa"/>
          </w:tcPr>
          <w:p w:rsidR="00B70F4C" w:rsidRDefault="00B70F4C">
            <w:pPr>
              <w:pStyle w:val="ConsPlusNormal"/>
            </w:pPr>
            <w:r>
              <w:t>Перечень подпрограмм</w:t>
            </w:r>
          </w:p>
        </w:tc>
        <w:tc>
          <w:tcPr>
            <w:tcW w:w="7182" w:type="dxa"/>
            <w:gridSpan w:val="6"/>
          </w:tcPr>
          <w:p w:rsidR="00B70F4C" w:rsidRDefault="00B70F4C">
            <w:pPr>
              <w:pStyle w:val="ConsPlusNormal"/>
            </w:pPr>
            <w:hyperlink w:anchor="P459" w:history="1">
              <w:r>
                <w:rPr>
                  <w:color w:val="0000FF"/>
                </w:rPr>
                <w:t>Подпрограмма 1</w:t>
              </w:r>
            </w:hyperlink>
            <w:r>
              <w:t xml:space="preserve"> "Машиностроение, металлообработка, лесная и легкая промышленность".</w:t>
            </w:r>
          </w:p>
          <w:p w:rsidR="00B70F4C" w:rsidRDefault="00B70F4C">
            <w:pPr>
              <w:pStyle w:val="ConsPlusNormal"/>
            </w:pPr>
            <w:hyperlink w:anchor="P1036" w:history="1">
              <w:r>
                <w:rPr>
                  <w:color w:val="0000FF"/>
                </w:rPr>
                <w:t>Подпрограмма 2</w:t>
              </w:r>
            </w:hyperlink>
            <w:r>
              <w:t xml:space="preserve"> "Малое и среднее предпринимательство".</w:t>
            </w:r>
          </w:p>
          <w:p w:rsidR="00B70F4C" w:rsidRDefault="00B70F4C">
            <w:pPr>
              <w:pStyle w:val="ConsPlusNormal"/>
            </w:pPr>
            <w:hyperlink w:anchor="P4244" w:history="1">
              <w:r>
                <w:rPr>
                  <w:color w:val="0000FF"/>
                </w:rPr>
                <w:t>Подпрограмма 3</w:t>
              </w:r>
            </w:hyperlink>
            <w:r>
              <w:t xml:space="preserve"> "Торговля, общественное питание и бытовые услуги".</w:t>
            </w:r>
          </w:p>
          <w:p w:rsidR="00B70F4C" w:rsidRDefault="00B70F4C">
            <w:pPr>
              <w:pStyle w:val="ConsPlusNormal"/>
            </w:pPr>
            <w:hyperlink w:anchor="P4651" w:history="1">
              <w:r>
                <w:rPr>
                  <w:color w:val="0000FF"/>
                </w:rPr>
                <w:t>Подпрограмма 4</w:t>
              </w:r>
            </w:hyperlink>
            <w:r>
              <w:t xml:space="preserve"> "Совершенствование государственного управления в сфере промышленности, торговли, малого и среднего </w:t>
            </w:r>
            <w:r>
              <w:lastRenderedPageBreak/>
              <w:t>предпринимательства для реализации Государственной программы".</w:t>
            </w:r>
          </w:p>
          <w:p w:rsidR="00B70F4C" w:rsidRDefault="00B70F4C">
            <w:pPr>
              <w:pStyle w:val="ConsPlusNormal"/>
            </w:pPr>
            <w:hyperlink w:anchor="P4883" w:history="1">
              <w:r>
                <w:rPr>
                  <w:color w:val="0000FF"/>
                </w:rPr>
                <w:t>Подпрограмма 5</w:t>
              </w:r>
            </w:hyperlink>
            <w:r>
              <w:t xml:space="preserve"> "Создание условий для реализации потребителями своих прав"</w:t>
            </w:r>
          </w:p>
        </w:tc>
      </w:tr>
      <w:tr w:rsidR="00B70F4C">
        <w:tc>
          <w:tcPr>
            <w:tcW w:w="1871" w:type="dxa"/>
          </w:tcPr>
          <w:p w:rsidR="00B70F4C" w:rsidRDefault="00B70F4C">
            <w:pPr>
              <w:pStyle w:val="ConsPlusNormal"/>
            </w:pPr>
            <w:r>
              <w:lastRenderedPageBreak/>
              <w:t>Цель</w:t>
            </w:r>
          </w:p>
        </w:tc>
        <w:tc>
          <w:tcPr>
            <w:tcW w:w="7182" w:type="dxa"/>
            <w:gridSpan w:val="6"/>
          </w:tcPr>
          <w:p w:rsidR="00B70F4C" w:rsidRDefault="00B70F4C">
            <w:pPr>
              <w:pStyle w:val="ConsPlusNormal"/>
            </w:pPr>
            <w:r>
              <w:t>Повышение темпов и обеспечение устойчивого развития промышленности, торговли, общественного питания, бытовых услуг, малого и среднего предпринимательства, роста их конкурентоспособности и создание условий для эффективной защиты прав потребителей Республики Бурятия</w:t>
            </w:r>
          </w:p>
        </w:tc>
      </w:tr>
      <w:tr w:rsidR="00B70F4C">
        <w:tc>
          <w:tcPr>
            <w:tcW w:w="1871" w:type="dxa"/>
          </w:tcPr>
          <w:p w:rsidR="00B70F4C" w:rsidRDefault="00B70F4C">
            <w:pPr>
              <w:pStyle w:val="ConsPlusNormal"/>
            </w:pPr>
            <w:r>
              <w:t>Задачи</w:t>
            </w:r>
          </w:p>
        </w:tc>
        <w:tc>
          <w:tcPr>
            <w:tcW w:w="7182" w:type="dxa"/>
            <w:gridSpan w:val="6"/>
          </w:tcPr>
          <w:p w:rsidR="00B70F4C" w:rsidRDefault="00B70F4C">
            <w:pPr>
              <w:pStyle w:val="ConsPlusNormal"/>
            </w:pPr>
            <w:r>
              <w:t>1. Обеспечение устойчивого и инновационного развития промышленного производства.</w:t>
            </w:r>
          </w:p>
          <w:p w:rsidR="00B70F4C" w:rsidRDefault="00B70F4C">
            <w:pPr>
              <w:pStyle w:val="ConsPlusNormal"/>
            </w:pPr>
            <w:r>
              <w:t>2. Развитие малого и среднего предпринимательства как основного фактора обеспечения занятости и повышения реального уровня благосостояния населения.</w:t>
            </w:r>
          </w:p>
          <w:p w:rsidR="00B70F4C" w:rsidRDefault="00B70F4C">
            <w:pPr>
              <w:pStyle w:val="ConsPlusNormal"/>
            </w:pPr>
            <w:r>
              <w:t>3. Создание условий для наиболее полного удовлетворения спроса населения на качественную продукцию и услуги.</w:t>
            </w:r>
          </w:p>
          <w:p w:rsidR="00B70F4C" w:rsidRDefault="00B70F4C">
            <w:pPr>
              <w:pStyle w:val="ConsPlusNormal"/>
            </w:pPr>
            <w:r>
              <w:t>4. Обеспечение создания условий реализации Государственной программы.</w:t>
            </w:r>
          </w:p>
          <w:p w:rsidR="00B70F4C" w:rsidRDefault="00B70F4C">
            <w:pPr>
              <w:pStyle w:val="ConsPlusNormal"/>
            </w:pPr>
            <w:r>
              <w:t xml:space="preserve">5. Создание в Республике Бурятия условий для эффективной </w:t>
            </w:r>
            <w:proofErr w:type="gramStart"/>
            <w:r>
              <w:t>защиты</w:t>
            </w:r>
            <w:proofErr w:type="gramEnd"/>
            <w:r>
              <w:t xml:space="preserve"> установленных законодательством Российской Федерации прав потребителей</w:t>
            </w:r>
          </w:p>
        </w:tc>
      </w:tr>
      <w:tr w:rsidR="00B70F4C">
        <w:tc>
          <w:tcPr>
            <w:tcW w:w="1871" w:type="dxa"/>
          </w:tcPr>
          <w:p w:rsidR="00B70F4C" w:rsidRDefault="00B70F4C">
            <w:pPr>
              <w:pStyle w:val="ConsPlusNormal"/>
            </w:pPr>
            <w:r>
              <w:t>Целевые индикаторы Программы</w:t>
            </w:r>
          </w:p>
        </w:tc>
        <w:tc>
          <w:tcPr>
            <w:tcW w:w="7182" w:type="dxa"/>
            <w:gridSpan w:val="6"/>
          </w:tcPr>
          <w:p w:rsidR="00B70F4C" w:rsidRDefault="00B70F4C">
            <w:pPr>
              <w:pStyle w:val="ConsPlusNormal"/>
            </w:pPr>
            <w:r>
              <w:t>В сфере промышленности, торговли, малого и среднего предпринимательства:</w:t>
            </w:r>
          </w:p>
          <w:p w:rsidR="00B70F4C" w:rsidRDefault="00B70F4C">
            <w:pPr>
              <w:pStyle w:val="ConsPlusNormal"/>
            </w:pPr>
            <w:r>
              <w:t>- количество созданных и модернизированных высокопроизводительных рабочих мест в обрабатывающих производствах, кроме производства пищевых продуктов и прочих неметаллических минеральных продуктов;</w:t>
            </w:r>
          </w:p>
          <w:p w:rsidR="00B70F4C" w:rsidRDefault="00B70F4C">
            <w:pPr>
              <w:pStyle w:val="ConsPlusNormal"/>
            </w:pPr>
            <w:r>
              <w:t>- оборот продукции (услуг), производимой малыми предприятиями, в том числе микропредприятиями и индивидуальными предпринимателями;</w:t>
            </w:r>
          </w:p>
          <w:p w:rsidR="00B70F4C" w:rsidRDefault="00B70F4C">
            <w:pPr>
              <w:pStyle w:val="ConsPlusNormal"/>
            </w:pPr>
            <w:r>
              <w:t>- оборот розничной торговли в расчете на одного человека населения;</w:t>
            </w:r>
          </w:p>
          <w:p w:rsidR="00B70F4C" w:rsidRDefault="00B70F4C">
            <w:pPr>
              <w:pStyle w:val="ConsPlusNormal"/>
            </w:pPr>
            <w:r>
              <w:t>- уменьшение количества нарушений законодательства Российской Федерации в сфере потребительского рынка, связанных с незнанием предпринимателями, производителями, потребителями требований нормативных правовых актов Российской Федерации и Республики Бурятия</w:t>
            </w:r>
          </w:p>
        </w:tc>
      </w:tr>
      <w:tr w:rsidR="00B70F4C">
        <w:tc>
          <w:tcPr>
            <w:tcW w:w="1871" w:type="dxa"/>
          </w:tcPr>
          <w:p w:rsidR="00B70F4C" w:rsidRDefault="00B70F4C">
            <w:pPr>
              <w:pStyle w:val="ConsPlusNormal"/>
            </w:pPr>
            <w:r>
              <w:t>Срок реализации подпрограммы</w:t>
            </w:r>
          </w:p>
        </w:tc>
        <w:tc>
          <w:tcPr>
            <w:tcW w:w="7182" w:type="dxa"/>
            <w:gridSpan w:val="6"/>
          </w:tcPr>
          <w:p w:rsidR="00B70F4C" w:rsidRDefault="00B70F4C">
            <w:pPr>
              <w:pStyle w:val="ConsPlusNormal"/>
            </w:pPr>
            <w:r>
              <w:t>Сроки реализации: 2014 - 2017 годы и на период до 2025 года.</w:t>
            </w:r>
          </w:p>
          <w:p w:rsidR="00B70F4C" w:rsidRDefault="00B70F4C">
            <w:pPr>
              <w:pStyle w:val="ConsPlusNormal"/>
            </w:pPr>
            <w:r>
              <w:t>Этапы реализации:</w:t>
            </w:r>
          </w:p>
          <w:p w:rsidR="00B70F4C" w:rsidRDefault="00B70F4C">
            <w:pPr>
              <w:pStyle w:val="ConsPlusNormal"/>
            </w:pPr>
            <w:r>
              <w:t>I этап - 2014 - 2017 годы;</w:t>
            </w:r>
          </w:p>
          <w:p w:rsidR="00B70F4C" w:rsidRDefault="00B70F4C">
            <w:pPr>
              <w:pStyle w:val="ConsPlusNormal"/>
            </w:pPr>
            <w:r>
              <w:t>II этап - 2018 - 2025 годы</w:t>
            </w:r>
          </w:p>
        </w:tc>
      </w:tr>
      <w:tr w:rsidR="00B70F4C">
        <w:tc>
          <w:tcPr>
            <w:tcW w:w="1871" w:type="dxa"/>
            <w:vMerge w:val="restart"/>
            <w:tcBorders>
              <w:bottom w:val="nil"/>
            </w:tcBorders>
          </w:tcPr>
          <w:p w:rsidR="00B70F4C" w:rsidRDefault="00B70F4C">
            <w:pPr>
              <w:pStyle w:val="ConsPlusNormal"/>
            </w:pPr>
            <w:r>
              <w:t>Объем финансирования</w:t>
            </w:r>
          </w:p>
        </w:tc>
        <w:tc>
          <w:tcPr>
            <w:tcW w:w="776" w:type="dxa"/>
            <w:vMerge w:val="restart"/>
          </w:tcPr>
          <w:p w:rsidR="00B70F4C" w:rsidRDefault="00B70F4C">
            <w:pPr>
              <w:pStyle w:val="ConsPlusNormal"/>
              <w:jc w:val="center"/>
            </w:pPr>
            <w:r>
              <w:t>Годы</w:t>
            </w:r>
          </w:p>
        </w:tc>
        <w:tc>
          <w:tcPr>
            <w:tcW w:w="1531" w:type="dxa"/>
            <w:vMerge w:val="restart"/>
          </w:tcPr>
          <w:p w:rsidR="00B70F4C" w:rsidRDefault="00B70F4C">
            <w:pPr>
              <w:pStyle w:val="ConsPlusNormal"/>
              <w:jc w:val="center"/>
            </w:pPr>
            <w:r>
              <w:t>Общий объем финансирования, млн. руб.</w:t>
            </w:r>
          </w:p>
        </w:tc>
        <w:tc>
          <w:tcPr>
            <w:tcW w:w="4875" w:type="dxa"/>
            <w:gridSpan w:val="4"/>
          </w:tcPr>
          <w:p w:rsidR="00B70F4C" w:rsidRDefault="00B70F4C">
            <w:pPr>
              <w:pStyle w:val="ConsPlusNormal"/>
              <w:jc w:val="center"/>
            </w:pPr>
            <w:r>
              <w:t>В том числе:</w:t>
            </w:r>
          </w:p>
        </w:tc>
      </w:tr>
      <w:tr w:rsidR="00B70F4C">
        <w:tc>
          <w:tcPr>
            <w:tcW w:w="1871" w:type="dxa"/>
            <w:vMerge/>
            <w:tcBorders>
              <w:bottom w:val="nil"/>
            </w:tcBorders>
          </w:tcPr>
          <w:p w:rsidR="00B70F4C" w:rsidRDefault="00B70F4C">
            <w:pPr>
              <w:spacing w:after="1" w:line="0" w:lineRule="atLeast"/>
            </w:pPr>
          </w:p>
        </w:tc>
        <w:tc>
          <w:tcPr>
            <w:tcW w:w="776" w:type="dxa"/>
            <w:vMerge/>
          </w:tcPr>
          <w:p w:rsidR="00B70F4C" w:rsidRDefault="00B70F4C">
            <w:pPr>
              <w:spacing w:after="1" w:line="0" w:lineRule="atLeast"/>
            </w:pPr>
          </w:p>
        </w:tc>
        <w:tc>
          <w:tcPr>
            <w:tcW w:w="1531" w:type="dxa"/>
            <w:vMerge/>
          </w:tcPr>
          <w:p w:rsidR="00B70F4C" w:rsidRDefault="00B70F4C">
            <w:pPr>
              <w:spacing w:after="1" w:line="0" w:lineRule="atLeast"/>
            </w:pPr>
          </w:p>
        </w:tc>
        <w:tc>
          <w:tcPr>
            <w:tcW w:w="1531" w:type="dxa"/>
          </w:tcPr>
          <w:p w:rsidR="00B70F4C" w:rsidRDefault="00B70F4C">
            <w:pPr>
              <w:pStyle w:val="ConsPlusNormal"/>
              <w:jc w:val="center"/>
            </w:pPr>
            <w:r>
              <w:t>Федеральный бюджет</w:t>
            </w:r>
          </w:p>
        </w:tc>
        <w:tc>
          <w:tcPr>
            <w:tcW w:w="1247" w:type="dxa"/>
          </w:tcPr>
          <w:p w:rsidR="00B70F4C" w:rsidRDefault="00B70F4C">
            <w:pPr>
              <w:pStyle w:val="ConsPlusNormal"/>
              <w:jc w:val="center"/>
            </w:pPr>
            <w:r>
              <w:t>Республиканский бюджет</w:t>
            </w:r>
          </w:p>
        </w:tc>
        <w:tc>
          <w:tcPr>
            <w:tcW w:w="850" w:type="dxa"/>
          </w:tcPr>
          <w:p w:rsidR="00B70F4C" w:rsidRDefault="00B70F4C">
            <w:pPr>
              <w:pStyle w:val="ConsPlusNormal"/>
              <w:jc w:val="center"/>
            </w:pPr>
            <w:r>
              <w:t>Местный бюджет</w:t>
            </w:r>
          </w:p>
        </w:tc>
        <w:tc>
          <w:tcPr>
            <w:tcW w:w="1247" w:type="dxa"/>
          </w:tcPr>
          <w:p w:rsidR="00B70F4C" w:rsidRDefault="00B70F4C">
            <w:pPr>
              <w:pStyle w:val="ConsPlusNormal"/>
              <w:jc w:val="center"/>
            </w:pPr>
            <w:r>
              <w:t>Внебюджетные источники</w:t>
            </w:r>
          </w:p>
        </w:tc>
      </w:tr>
      <w:tr w:rsidR="00B70F4C">
        <w:tc>
          <w:tcPr>
            <w:tcW w:w="1871" w:type="dxa"/>
            <w:vMerge/>
            <w:tcBorders>
              <w:bottom w:val="nil"/>
            </w:tcBorders>
          </w:tcPr>
          <w:p w:rsidR="00B70F4C" w:rsidRDefault="00B70F4C">
            <w:pPr>
              <w:spacing w:after="1" w:line="0" w:lineRule="atLeast"/>
            </w:pPr>
          </w:p>
        </w:tc>
        <w:tc>
          <w:tcPr>
            <w:tcW w:w="776" w:type="dxa"/>
          </w:tcPr>
          <w:p w:rsidR="00B70F4C" w:rsidRDefault="00B70F4C">
            <w:pPr>
              <w:pStyle w:val="ConsPlusNormal"/>
            </w:pPr>
            <w:r>
              <w:t>2014 - 2025</w:t>
            </w:r>
          </w:p>
        </w:tc>
        <w:tc>
          <w:tcPr>
            <w:tcW w:w="1531" w:type="dxa"/>
          </w:tcPr>
          <w:p w:rsidR="00B70F4C" w:rsidRDefault="00B70F4C">
            <w:pPr>
              <w:pStyle w:val="ConsPlusNormal"/>
              <w:jc w:val="right"/>
            </w:pPr>
            <w:r>
              <w:t>29136,6360</w:t>
            </w:r>
          </w:p>
        </w:tc>
        <w:tc>
          <w:tcPr>
            <w:tcW w:w="1531" w:type="dxa"/>
          </w:tcPr>
          <w:p w:rsidR="00B70F4C" w:rsidRDefault="00B70F4C">
            <w:pPr>
              <w:pStyle w:val="ConsPlusNormal"/>
              <w:jc w:val="right"/>
            </w:pPr>
            <w:r>
              <w:t>1922,937673</w:t>
            </w:r>
          </w:p>
        </w:tc>
        <w:tc>
          <w:tcPr>
            <w:tcW w:w="1247" w:type="dxa"/>
          </w:tcPr>
          <w:p w:rsidR="00B70F4C" w:rsidRDefault="00B70F4C">
            <w:pPr>
              <w:pStyle w:val="ConsPlusNormal"/>
              <w:jc w:val="right"/>
            </w:pPr>
            <w:r>
              <w:t>3224,9807</w:t>
            </w:r>
          </w:p>
        </w:tc>
        <w:tc>
          <w:tcPr>
            <w:tcW w:w="850" w:type="dxa"/>
          </w:tcPr>
          <w:p w:rsidR="00B70F4C" w:rsidRDefault="00B70F4C">
            <w:pPr>
              <w:pStyle w:val="ConsPlusNormal"/>
              <w:jc w:val="right"/>
            </w:pPr>
            <w:r>
              <w:t>116,1</w:t>
            </w:r>
          </w:p>
        </w:tc>
        <w:tc>
          <w:tcPr>
            <w:tcW w:w="1247" w:type="dxa"/>
          </w:tcPr>
          <w:p w:rsidR="00B70F4C" w:rsidRDefault="00B70F4C">
            <w:pPr>
              <w:pStyle w:val="ConsPlusNormal"/>
              <w:jc w:val="right"/>
            </w:pPr>
            <w:r>
              <w:t>23872,6177</w:t>
            </w:r>
          </w:p>
        </w:tc>
      </w:tr>
      <w:tr w:rsidR="00B70F4C">
        <w:tc>
          <w:tcPr>
            <w:tcW w:w="1871" w:type="dxa"/>
            <w:vMerge/>
            <w:tcBorders>
              <w:bottom w:val="nil"/>
            </w:tcBorders>
          </w:tcPr>
          <w:p w:rsidR="00B70F4C" w:rsidRDefault="00B70F4C">
            <w:pPr>
              <w:spacing w:after="1" w:line="0" w:lineRule="atLeast"/>
            </w:pPr>
          </w:p>
        </w:tc>
        <w:tc>
          <w:tcPr>
            <w:tcW w:w="776" w:type="dxa"/>
          </w:tcPr>
          <w:p w:rsidR="00B70F4C" w:rsidRDefault="00B70F4C">
            <w:pPr>
              <w:pStyle w:val="ConsPlusNormal"/>
            </w:pPr>
            <w:r>
              <w:t>2014</w:t>
            </w:r>
          </w:p>
        </w:tc>
        <w:tc>
          <w:tcPr>
            <w:tcW w:w="1531" w:type="dxa"/>
          </w:tcPr>
          <w:p w:rsidR="00B70F4C" w:rsidRDefault="00B70F4C">
            <w:pPr>
              <w:pStyle w:val="ConsPlusNormal"/>
              <w:jc w:val="right"/>
            </w:pPr>
            <w:r>
              <w:t>2247,657674</w:t>
            </w:r>
          </w:p>
        </w:tc>
        <w:tc>
          <w:tcPr>
            <w:tcW w:w="1531" w:type="dxa"/>
          </w:tcPr>
          <w:p w:rsidR="00B70F4C" w:rsidRDefault="00B70F4C">
            <w:pPr>
              <w:pStyle w:val="ConsPlusNormal"/>
              <w:jc w:val="right"/>
            </w:pPr>
            <w:r>
              <w:t>505,004</w:t>
            </w:r>
          </w:p>
        </w:tc>
        <w:tc>
          <w:tcPr>
            <w:tcW w:w="1247" w:type="dxa"/>
          </w:tcPr>
          <w:p w:rsidR="00B70F4C" w:rsidRDefault="00B70F4C">
            <w:pPr>
              <w:pStyle w:val="ConsPlusNormal"/>
              <w:jc w:val="right"/>
            </w:pPr>
            <w:r>
              <w:t>171,536</w:t>
            </w:r>
          </w:p>
        </w:tc>
        <w:tc>
          <w:tcPr>
            <w:tcW w:w="850" w:type="dxa"/>
          </w:tcPr>
          <w:p w:rsidR="00B70F4C" w:rsidRDefault="00B70F4C">
            <w:pPr>
              <w:pStyle w:val="ConsPlusNormal"/>
              <w:jc w:val="right"/>
            </w:pPr>
            <w:r>
              <w:t>18,5</w:t>
            </w:r>
          </w:p>
        </w:tc>
        <w:tc>
          <w:tcPr>
            <w:tcW w:w="1247" w:type="dxa"/>
          </w:tcPr>
          <w:p w:rsidR="00B70F4C" w:rsidRDefault="00B70F4C">
            <w:pPr>
              <w:pStyle w:val="ConsPlusNormal"/>
              <w:jc w:val="right"/>
            </w:pPr>
            <w:r>
              <w:t>1552,6177</w:t>
            </w:r>
          </w:p>
        </w:tc>
      </w:tr>
      <w:tr w:rsidR="00B70F4C">
        <w:tc>
          <w:tcPr>
            <w:tcW w:w="1871" w:type="dxa"/>
            <w:vMerge/>
            <w:tcBorders>
              <w:bottom w:val="nil"/>
            </w:tcBorders>
          </w:tcPr>
          <w:p w:rsidR="00B70F4C" w:rsidRDefault="00B70F4C">
            <w:pPr>
              <w:spacing w:after="1" w:line="0" w:lineRule="atLeast"/>
            </w:pPr>
          </w:p>
        </w:tc>
        <w:tc>
          <w:tcPr>
            <w:tcW w:w="776" w:type="dxa"/>
          </w:tcPr>
          <w:p w:rsidR="00B70F4C" w:rsidRDefault="00B70F4C">
            <w:pPr>
              <w:pStyle w:val="ConsPlusNormal"/>
            </w:pPr>
            <w:r>
              <w:t>2015</w:t>
            </w:r>
          </w:p>
        </w:tc>
        <w:tc>
          <w:tcPr>
            <w:tcW w:w="1531" w:type="dxa"/>
          </w:tcPr>
          <w:p w:rsidR="00B70F4C" w:rsidRDefault="00B70F4C">
            <w:pPr>
              <w:pStyle w:val="ConsPlusNormal"/>
              <w:jc w:val="right"/>
            </w:pPr>
            <w:r>
              <w:t>2002,957344</w:t>
            </w:r>
          </w:p>
        </w:tc>
        <w:tc>
          <w:tcPr>
            <w:tcW w:w="1531" w:type="dxa"/>
          </w:tcPr>
          <w:p w:rsidR="00B70F4C" w:rsidRDefault="00B70F4C">
            <w:pPr>
              <w:pStyle w:val="ConsPlusNormal"/>
              <w:jc w:val="right"/>
            </w:pPr>
            <w:r>
              <w:t>287,002344</w:t>
            </w:r>
          </w:p>
        </w:tc>
        <w:tc>
          <w:tcPr>
            <w:tcW w:w="1247" w:type="dxa"/>
          </w:tcPr>
          <w:p w:rsidR="00B70F4C" w:rsidRDefault="00B70F4C">
            <w:pPr>
              <w:pStyle w:val="ConsPlusNormal"/>
              <w:jc w:val="right"/>
            </w:pPr>
            <w:r>
              <w:t>214,555</w:t>
            </w:r>
          </w:p>
        </w:tc>
        <w:tc>
          <w:tcPr>
            <w:tcW w:w="850" w:type="dxa"/>
          </w:tcPr>
          <w:p w:rsidR="00B70F4C" w:rsidRDefault="00B70F4C">
            <w:pPr>
              <w:pStyle w:val="ConsPlusNormal"/>
              <w:jc w:val="right"/>
            </w:pPr>
            <w:r>
              <w:t>18,8</w:t>
            </w:r>
          </w:p>
        </w:tc>
        <w:tc>
          <w:tcPr>
            <w:tcW w:w="1247" w:type="dxa"/>
          </w:tcPr>
          <w:p w:rsidR="00B70F4C" w:rsidRDefault="00B70F4C">
            <w:pPr>
              <w:pStyle w:val="ConsPlusNormal"/>
              <w:jc w:val="right"/>
            </w:pPr>
            <w:r>
              <w:t>1482,6</w:t>
            </w:r>
          </w:p>
        </w:tc>
      </w:tr>
      <w:tr w:rsidR="00B70F4C">
        <w:tc>
          <w:tcPr>
            <w:tcW w:w="1871" w:type="dxa"/>
            <w:vMerge/>
            <w:tcBorders>
              <w:bottom w:val="nil"/>
            </w:tcBorders>
          </w:tcPr>
          <w:p w:rsidR="00B70F4C" w:rsidRDefault="00B70F4C">
            <w:pPr>
              <w:spacing w:after="1" w:line="0" w:lineRule="atLeast"/>
            </w:pPr>
          </w:p>
        </w:tc>
        <w:tc>
          <w:tcPr>
            <w:tcW w:w="776" w:type="dxa"/>
          </w:tcPr>
          <w:p w:rsidR="00B70F4C" w:rsidRDefault="00B70F4C">
            <w:pPr>
              <w:pStyle w:val="ConsPlusNormal"/>
            </w:pPr>
            <w:r>
              <w:t>2016</w:t>
            </w:r>
          </w:p>
        </w:tc>
        <w:tc>
          <w:tcPr>
            <w:tcW w:w="1531" w:type="dxa"/>
          </w:tcPr>
          <w:p w:rsidR="00B70F4C" w:rsidRDefault="00B70F4C">
            <w:pPr>
              <w:pStyle w:val="ConsPlusNormal"/>
              <w:jc w:val="right"/>
            </w:pPr>
            <w:r>
              <w:t>1858,309522</w:t>
            </w:r>
          </w:p>
        </w:tc>
        <w:tc>
          <w:tcPr>
            <w:tcW w:w="1531" w:type="dxa"/>
          </w:tcPr>
          <w:p w:rsidR="00B70F4C" w:rsidRDefault="00B70F4C">
            <w:pPr>
              <w:pStyle w:val="ConsPlusNormal"/>
              <w:jc w:val="right"/>
            </w:pPr>
            <w:r>
              <w:t>61,432222</w:t>
            </w:r>
          </w:p>
        </w:tc>
        <w:tc>
          <w:tcPr>
            <w:tcW w:w="1247" w:type="dxa"/>
          </w:tcPr>
          <w:p w:rsidR="00B70F4C" w:rsidRDefault="00B70F4C">
            <w:pPr>
              <w:pStyle w:val="ConsPlusNormal"/>
              <w:jc w:val="right"/>
            </w:pPr>
            <w:r>
              <w:t>86,2773</w:t>
            </w:r>
          </w:p>
        </w:tc>
        <w:tc>
          <w:tcPr>
            <w:tcW w:w="850" w:type="dxa"/>
          </w:tcPr>
          <w:p w:rsidR="00B70F4C" w:rsidRDefault="00B70F4C">
            <w:pPr>
              <w:pStyle w:val="ConsPlusNormal"/>
              <w:jc w:val="right"/>
            </w:pPr>
            <w:r>
              <w:t>19,1</w:t>
            </w:r>
          </w:p>
        </w:tc>
        <w:tc>
          <w:tcPr>
            <w:tcW w:w="1247" w:type="dxa"/>
          </w:tcPr>
          <w:p w:rsidR="00B70F4C" w:rsidRDefault="00B70F4C">
            <w:pPr>
              <w:pStyle w:val="ConsPlusNormal"/>
              <w:jc w:val="right"/>
            </w:pPr>
            <w:r>
              <w:t>1691,5</w:t>
            </w:r>
          </w:p>
        </w:tc>
      </w:tr>
      <w:tr w:rsidR="00B70F4C">
        <w:tc>
          <w:tcPr>
            <w:tcW w:w="1871" w:type="dxa"/>
            <w:vMerge/>
            <w:tcBorders>
              <w:bottom w:val="nil"/>
            </w:tcBorders>
          </w:tcPr>
          <w:p w:rsidR="00B70F4C" w:rsidRDefault="00B70F4C">
            <w:pPr>
              <w:spacing w:after="1" w:line="0" w:lineRule="atLeast"/>
            </w:pPr>
          </w:p>
        </w:tc>
        <w:tc>
          <w:tcPr>
            <w:tcW w:w="776" w:type="dxa"/>
          </w:tcPr>
          <w:p w:rsidR="00B70F4C" w:rsidRDefault="00B70F4C">
            <w:pPr>
              <w:pStyle w:val="ConsPlusNormal"/>
            </w:pPr>
            <w:r>
              <w:t>2017</w:t>
            </w:r>
          </w:p>
        </w:tc>
        <w:tc>
          <w:tcPr>
            <w:tcW w:w="1531" w:type="dxa"/>
          </w:tcPr>
          <w:p w:rsidR="00B70F4C" w:rsidRDefault="00B70F4C">
            <w:pPr>
              <w:pStyle w:val="ConsPlusNormal"/>
              <w:jc w:val="right"/>
            </w:pPr>
            <w:r>
              <w:t>2447,684707</w:t>
            </w:r>
          </w:p>
        </w:tc>
        <w:tc>
          <w:tcPr>
            <w:tcW w:w="1531" w:type="dxa"/>
          </w:tcPr>
          <w:p w:rsidR="00B70F4C" w:rsidRDefault="00B70F4C">
            <w:pPr>
              <w:pStyle w:val="ConsPlusNormal"/>
              <w:jc w:val="right"/>
            </w:pPr>
            <w:r>
              <w:t>62,57170711</w:t>
            </w:r>
          </w:p>
        </w:tc>
        <w:tc>
          <w:tcPr>
            <w:tcW w:w="1247" w:type="dxa"/>
          </w:tcPr>
          <w:p w:rsidR="00B70F4C" w:rsidRDefault="00B70F4C">
            <w:pPr>
              <w:pStyle w:val="ConsPlusNormal"/>
              <w:jc w:val="right"/>
            </w:pPr>
            <w:r>
              <w:t>405,813</w:t>
            </w:r>
          </w:p>
        </w:tc>
        <w:tc>
          <w:tcPr>
            <w:tcW w:w="850" w:type="dxa"/>
          </w:tcPr>
          <w:p w:rsidR="00B70F4C" w:rsidRDefault="00B70F4C">
            <w:pPr>
              <w:pStyle w:val="ConsPlusNormal"/>
              <w:jc w:val="right"/>
            </w:pPr>
            <w:r>
              <w:t>19,5</w:t>
            </w:r>
          </w:p>
        </w:tc>
        <w:tc>
          <w:tcPr>
            <w:tcW w:w="1247" w:type="dxa"/>
          </w:tcPr>
          <w:p w:rsidR="00B70F4C" w:rsidRDefault="00B70F4C">
            <w:pPr>
              <w:pStyle w:val="ConsPlusNormal"/>
              <w:jc w:val="right"/>
            </w:pPr>
            <w:r>
              <w:t>1959,8</w:t>
            </w:r>
          </w:p>
        </w:tc>
      </w:tr>
      <w:tr w:rsidR="00B70F4C">
        <w:tc>
          <w:tcPr>
            <w:tcW w:w="1871" w:type="dxa"/>
            <w:vMerge/>
            <w:tcBorders>
              <w:bottom w:val="nil"/>
            </w:tcBorders>
          </w:tcPr>
          <w:p w:rsidR="00B70F4C" w:rsidRDefault="00B70F4C">
            <w:pPr>
              <w:spacing w:after="1" w:line="0" w:lineRule="atLeast"/>
            </w:pPr>
          </w:p>
        </w:tc>
        <w:tc>
          <w:tcPr>
            <w:tcW w:w="776" w:type="dxa"/>
          </w:tcPr>
          <w:p w:rsidR="00B70F4C" w:rsidRDefault="00B70F4C">
            <w:pPr>
              <w:pStyle w:val="ConsPlusNormal"/>
            </w:pPr>
            <w:r>
              <w:t>2018</w:t>
            </w:r>
          </w:p>
        </w:tc>
        <w:tc>
          <w:tcPr>
            <w:tcW w:w="1531" w:type="dxa"/>
          </w:tcPr>
          <w:p w:rsidR="00B70F4C" w:rsidRDefault="00B70F4C">
            <w:pPr>
              <w:pStyle w:val="ConsPlusNormal"/>
              <w:jc w:val="right"/>
            </w:pPr>
            <w:r>
              <w:t>2589,0422</w:t>
            </w:r>
          </w:p>
        </w:tc>
        <w:tc>
          <w:tcPr>
            <w:tcW w:w="1531" w:type="dxa"/>
          </w:tcPr>
          <w:p w:rsidR="00B70F4C" w:rsidRDefault="00B70F4C">
            <w:pPr>
              <w:pStyle w:val="ConsPlusNormal"/>
              <w:jc w:val="right"/>
            </w:pPr>
            <w:r>
              <w:t>51,1333</w:t>
            </w:r>
          </w:p>
        </w:tc>
        <w:tc>
          <w:tcPr>
            <w:tcW w:w="1247" w:type="dxa"/>
          </w:tcPr>
          <w:p w:rsidR="00B70F4C" w:rsidRDefault="00B70F4C">
            <w:pPr>
              <w:pStyle w:val="ConsPlusNormal"/>
              <w:jc w:val="right"/>
            </w:pPr>
            <w:r>
              <w:t>242,4089</w:t>
            </w:r>
          </w:p>
        </w:tc>
        <w:tc>
          <w:tcPr>
            <w:tcW w:w="850" w:type="dxa"/>
          </w:tcPr>
          <w:p w:rsidR="00B70F4C" w:rsidRDefault="00B70F4C">
            <w:pPr>
              <w:pStyle w:val="ConsPlusNormal"/>
              <w:jc w:val="right"/>
            </w:pPr>
            <w:r>
              <w:t>19,9</w:t>
            </w:r>
          </w:p>
        </w:tc>
        <w:tc>
          <w:tcPr>
            <w:tcW w:w="1247" w:type="dxa"/>
          </w:tcPr>
          <w:p w:rsidR="00B70F4C" w:rsidRDefault="00B70F4C">
            <w:pPr>
              <w:pStyle w:val="ConsPlusNormal"/>
              <w:jc w:val="right"/>
            </w:pPr>
            <w:r>
              <w:t>2275,6</w:t>
            </w:r>
          </w:p>
        </w:tc>
      </w:tr>
      <w:tr w:rsidR="00B70F4C">
        <w:tc>
          <w:tcPr>
            <w:tcW w:w="1871" w:type="dxa"/>
            <w:vMerge/>
            <w:tcBorders>
              <w:bottom w:val="nil"/>
            </w:tcBorders>
          </w:tcPr>
          <w:p w:rsidR="00B70F4C" w:rsidRDefault="00B70F4C">
            <w:pPr>
              <w:spacing w:after="1" w:line="0" w:lineRule="atLeast"/>
            </w:pPr>
          </w:p>
        </w:tc>
        <w:tc>
          <w:tcPr>
            <w:tcW w:w="776" w:type="dxa"/>
          </w:tcPr>
          <w:p w:rsidR="00B70F4C" w:rsidRDefault="00B70F4C">
            <w:pPr>
              <w:pStyle w:val="ConsPlusNormal"/>
            </w:pPr>
            <w:r>
              <w:t>2019</w:t>
            </w:r>
          </w:p>
        </w:tc>
        <w:tc>
          <w:tcPr>
            <w:tcW w:w="1531" w:type="dxa"/>
          </w:tcPr>
          <w:p w:rsidR="00B70F4C" w:rsidRDefault="00B70F4C">
            <w:pPr>
              <w:pStyle w:val="ConsPlusNormal"/>
              <w:jc w:val="right"/>
            </w:pPr>
            <w:r>
              <w:t>3187,2384</w:t>
            </w:r>
          </w:p>
        </w:tc>
        <w:tc>
          <w:tcPr>
            <w:tcW w:w="1531" w:type="dxa"/>
          </w:tcPr>
          <w:p w:rsidR="00B70F4C" w:rsidRDefault="00B70F4C">
            <w:pPr>
              <w:pStyle w:val="ConsPlusNormal"/>
              <w:jc w:val="right"/>
            </w:pPr>
            <w:r>
              <w:t>219,4678</w:t>
            </w:r>
          </w:p>
        </w:tc>
        <w:tc>
          <w:tcPr>
            <w:tcW w:w="1247" w:type="dxa"/>
          </w:tcPr>
          <w:p w:rsidR="00B70F4C" w:rsidRDefault="00B70F4C">
            <w:pPr>
              <w:pStyle w:val="ConsPlusNormal"/>
              <w:jc w:val="right"/>
            </w:pPr>
            <w:r>
              <w:t>306,1706</w:t>
            </w:r>
          </w:p>
        </w:tc>
        <w:tc>
          <w:tcPr>
            <w:tcW w:w="850" w:type="dxa"/>
          </w:tcPr>
          <w:p w:rsidR="00B70F4C" w:rsidRDefault="00B70F4C">
            <w:pPr>
              <w:pStyle w:val="ConsPlusNormal"/>
              <w:jc w:val="right"/>
            </w:pPr>
            <w:r>
              <w:t>20,3</w:t>
            </w:r>
          </w:p>
        </w:tc>
        <w:tc>
          <w:tcPr>
            <w:tcW w:w="1247" w:type="dxa"/>
          </w:tcPr>
          <w:p w:rsidR="00B70F4C" w:rsidRDefault="00B70F4C">
            <w:pPr>
              <w:pStyle w:val="ConsPlusNormal"/>
              <w:jc w:val="right"/>
            </w:pPr>
            <w:r>
              <w:t>2641,3</w:t>
            </w:r>
          </w:p>
        </w:tc>
      </w:tr>
      <w:tr w:rsidR="00B70F4C">
        <w:tc>
          <w:tcPr>
            <w:tcW w:w="1871" w:type="dxa"/>
            <w:vMerge/>
            <w:tcBorders>
              <w:bottom w:val="nil"/>
            </w:tcBorders>
          </w:tcPr>
          <w:p w:rsidR="00B70F4C" w:rsidRDefault="00B70F4C">
            <w:pPr>
              <w:spacing w:after="1" w:line="0" w:lineRule="atLeast"/>
            </w:pPr>
          </w:p>
        </w:tc>
        <w:tc>
          <w:tcPr>
            <w:tcW w:w="776" w:type="dxa"/>
          </w:tcPr>
          <w:p w:rsidR="00B70F4C" w:rsidRDefault="00B70F4C">
            <w:pPr>
              <w:pStyle w:val="ConsPlusNormal"/>
            </w:pPr>
            <w:r>
              <w:t>2020</w:t>
            </w:r>
          </w:p>
        </w:tc>
        <w:tc>
          <w:tcPr>
            <w:tcW w:w="1531" w:type="dxa"/>
          </w:tcPr>
          <w:p w:rsidR="00B70F4C" w:rsidRDefault="00B70F4C">
            <w:pPr>
              <w:pStyle w:val="ConsPlusNormal"/>
              <w:jc w:val="right"/>
            </w:pPr>
            <w:r>
              <w:t>3933,1298</w:t>
            </w:r>
          </w:p>
        </w:tc>
        <w:tc>
          <w:tcPr>
            <w:tcW w:w="1531" w:type="dxa"/>
          </w:tcPr>
          <w:p w:rsidR="00B70F4C" w:rsidRDefault="00B70F4C">
            <w:pPr>
              <w:pStyle w:val="ConsPlusNormal"/>
              <w:jc w:val="right"/>
            </w:pPr>
            <w:r>
              <w:t>286,2</w:t>
            </w:r>
          </w:p>
        </w:tc>
        <w:tc>
          <w:tcPr>
            <w:tcW w:w="1247" w:type="dxa"/>
          </w:tcPr>
          <w:p w:rsidR="00B70F4C" w:rsidRDefault="00B70F4C">
            <w:pPr>
              <w:pStyle w:val="ConsPlusNormal"/>
              <w:jc w:val="right"/>
            </w:pPr>
            <w:r>
              <w:t>579,6298</w:t>
            </w:r>
          </w:p>
        </w:tc>
        <w:tc>
          <w:tcPr>
            <w:tcW w:w="850" w:type="dxa"/>
          </w:tcPr>
          <w:p w:rsidR="00B70F4C" w:rsidRDefault="00B70F4C">
            <w:pPr>
              <w:pStyle w:val="ConsPlusNormal"/>
              <w:jc w:val="right"/>
            </w:pPr>
            <w:r>
              <w:t>0</w:t>
            </w:r>
          </w:p>
        </w:tc>
        <w:tc>
          <w:tcPr>
            <w:tcW w:w="1247" w:type="dxa"/>
          </w:tcPr>
          <w:p w:rsidR="00B70F4C" w:rsidRDefault="00B70F4C">
            <w:pPr>
              <w:pStyle w:val="ConsPlusNormal"/>
              <w:jc w:val="right"/>
            </w:pPr>
            <w:r>
              <w:t>3067,3</w:t>
            </w:r>
          </w:p>
        </w:tc>
      </w:tr>
      <w:tr w:rsidR="00B70F4C">
        <w:tc>
          <w:tcPr>
            <w:tcW w:w="1871" w:type="dxa"/>
            <w:vMerge/>
            <w:tcBorders>
              <w:bottom w:val="nil"/>
            </w:tcBorders>
          </w:tcPr>
          <w:p w:rsidR="00B70F4C" w:rsidRDefault="00B70F4C">
            <w:pPr>
              <w:spacing w:after="1" w:line="0" w:lineRule="atLeast"/>
            </w:pPr>
          </w:p>
        </w:tc>
        <w:tc>
          <w:tcPr>
            <w:tcW w:w="776" w:type="dxa"/>
          </w:tcPr>
          <w:p w:rsidR="00B70F4C" w:rsidRDefault="00B70F4C">
            <w:pPr>
              <w:pStyle w:val="ConsPlusNormal"/>
            </w:pPr>
            <w:r>
              <w:t>2021</w:t>
            </w:r>
          </w:p>
        </w:tc>
        <w:tc>
          <w:tcPr>
            <w:tcW w:w="1531" w:type="dxa"/>
          </w:tcPr>
          <w:p w:rsidR="00B70F4C" w:rsidRDefault="00B70F4C">
            <w:pPr>
              <w:pStyle w:val="ConsPlusNormal"/>
              <w:jc w:val="right"/>
            </w:pPr>
            <w:r>
              <w:t>3769,80832</w:t>
            </w:r>
          </w:p>
        </w:tc>
        <w:tc>
          <w:tcPr>
            <w:tcW w:w="1531" w:type="dxa"/>
          </w:tcPr>
          <w:p w:rsidR="00B70F4C" w:rsidRDefault="00B70F4C">
            <w:pPr>
              <w:pStyle w:val="ConsPlusNormal"/>
              <w:jc w:val="right"/>
            </w:pPr>
            <w:r>
              <w:t>116,7583</w:t>
            </w:r>
          </w:p>
        </w:tc>
        <w:tc>
          <w:tcPr>
            <w:tcW w:w="1247" w:type="dxa"/>
          </w:tcPr>
          <w:p w:rsidR="00B70F4C" w:rsidRDefault="00B70F4C">
            <w:pPr>
              <w:pStyle w:val="ConsPlusNormal"/>
              <w:jc w:val="right"/>
            </w:pPr>
            <w:r>
              <w:t>585,75002</w:t>
            </w:r>
          </w:p>
        </w:tc>
        <w:tc>
          <w:tcPr>
            <w:tcW w:w="850" w:type="dxa"/>
          </w:tcPr>
          <w:p w:rsidR="00B70F4C" w:rsidRDefault="00B70F4C">
            <w:pPr>
              <w:pStyle w:val="ConsPlusNormal"/>
              <w:jc w:val="right"/>
            </w:pPr>
            <w:r>
              <w:t>0</w:t>
            </w:r>
          </w:p>
        </w:tc>
        <w:tc>
          <w:tcPr>
            <w:tcW w:w="1247" w:type="dxa"/>
          </w:tcPr>
          <w:p w:rsidR="00B70F4C" w:rsidRDefault="00B70F4C">
            <w:pPr>
              <w:pStyle w:val="ConsPlusNormal"/>
              <w:jc w:val="right"/>
            </w:pPr>
            <w:r>
              <w:t>3067,3</w:t>
            </w:r>
          </w:p>
        </w:tc>
      </w:tr>
      <w:tr w:rsidR="00B70F4C">
        <w:tc>
          <w:tcPr>
            <w:tcW w:w="1871" w:type="dxa"/>
            <w:vMerge/>
            <w:tcBorders>
              <w:bottom w:val="nil"/>
            </w:tcBorders>
          </w:tcPr>
          <w:p w:rsidR="00B70F4C" w:rsidRDefault="00B70F4C">
            <w:pPr>
              <w:spacing w:after="1" w:line="0" w:lineRule="atLeast"/>
            </w:pPr>
          </w:p>
        </w:tc>
        <w:tc>
          <w:tcPr>
            <w:tcW w:w="776" w:type="dxa"/>
          </w:tcPr>
          <w:p w:rsidR="00B70F4C" w:rsidRDefault="00B70F4C">
            <w:pPr>
              <w:pStyle w:val="ConsPlusNormal"/>
            </w:pPr>
            <w:r>
              <w:t>2022</w:t>
            </w:r>
          </w:p>
        </w:tc>
        <w:tc>
          <w:tcPr>
            <w:tcW w:w="1531" w:type="dxa"/>
          </w:tcPr>
          <w:p w:rsidR="00B70F4C" w:rsidRDefault="00B70F4C">
            <w:pPr>
              <w:pStyle w:val="ConsPlusNormal"/>
              <w:jc w:val="right"/>
            </w:pPr>
            <w:r>
              <w:t>3460,3151</w:t>
            </w:r>
          </w:p>
        </w:tc>
        <w:tc>
          <w:tcPr>
            <w:tcW w:w="1531" w:type="dxa"/>
          </w:tcPr>
          <w:p w:rsidR="00B70F4C" w:rsidRDefault="00B70F4C">
            <w:pPr>
              <w:pStyle w:val="ConsPlusNormal"/>
              <w:jc w:val="right"/>
            </w:pPr>
            <w:r>
              <w:t>48,9968</w:t>
            </w:r>
          </w:p>
        </w:tc>
        <w:tc>
          <w:tcPr>
            <w:tcW w:w="1247" w:type="dxa"/>
          </w:tcPr>
          <w:p w:rsidR="00B70F4C" w:rsidRDefault="00B70F4C">
            <w:pPr>
              <w:pStyle w:val="ConsPlusNormal"/>
              <w:jc w:val="right"/>
            </w:pPr>
            <w:r>
              <w:t>344,0183</w:t>
            </w:r>
          </w:p>
        </w:tc>
        <w:tc>
          <w:tcPr>
            <w:tcW w:w="850" w:type="dxa"/>
          </w:tcPr>
          <w:p w:rsidR="00B70F4C" w:rsidRDefault="00B70F4C">
            <w:pPr>
              <w:pStyle w:val="ConsPlusNormal"/>
              <w:jc w:val="right"/>
            </w:pPr>
            <w:r>
              <w:t>0</w:t>
            </w:r>
          </w:p>
        </w:tc>
        <w:tc>
          <w:tcPr>
            <w:tcW w:w="1247" w:type="dxa"/>
          </w:tcPr>
          <w:p w:rsidR="00B70F4C" w:rsidRDefault="00B70F4C">
            <w:pPr>
              <w:pStyle w:val="ConsPlusNormal"/>
              <w:jc w:val="right"/>
            </w:pPr>
            <w:r>
              <w:t>3067,3</w:t>
            </w:r>
          </w:p>
        </w:tc>
      </w:tr>
      <w:tr w:rsidR="00B70F4C">
        <w:tc>
          <w:tcPr>
            <w:tcW w:w="1871" w:type="dxa"/>
            <w:vMerge/>
            <w:tcBorders>
              <w:bottom w:val="nil"/>
            </w:tcBorders>
          </w:tcPr>
          <w:p w:rsidR="00B70F4C" w:rsidRDefault="00B70F4C">
            <w:pPr>
              <w:spacing w:after="1" w:line="0" w:lineRule="atLeast"/>
            </w:pPr>
          </w:p>
        </w:tc>
        <w:tc>
          <w:tcPr>
            <w:tcW w:w="776" w:type="dxa"/>
          </w:tcPr>
          <w:p w:rsidR="00B70F4C" w:rsidRDefault="00B70F4C">
            <w:pPr>
              <w:pStyle w:val="ConsPlusNormal"/>
            </w:pPr>
            <w:r>
              <w:t>2023</w:t>
            </w:r>
          </w:p>
        </w:tc>
        <w:tc>
          <w:tcPr>
            <w:tcW w:w="1531" w:type="dxa"/>
          </w:tcPr>
          <w:p w:rsidR="00B70F4C" w:rsidRDefault="00B70F4C">
            <w:pPr>
              <w:pStyle w:val="ConsPlusNormal"/>
              <w:jc w:val="right"/>
            </w:pPr>
            <w:r>
              <w:t>3640,493</w:t>
            </w:r>
          </w:p>
        </w:tc>
        <w:tc>
          <w:tcPr>
            <w:tcW w:w="1531" w:type="dxa"/>
          </w:tcPr>
          <w:p w:rsidR="00B70F4C" w:rsidRDefault="00B70F4C">
            <w:pPr>
              <w:pStyle w:val="ConsPlusNormal"/>
              <w:jc w:val="right"/>
            </w:pPr>
            <w:r>
              <w:t>284,3712</w:t>
            </w:r>
          </w:p>
        </w:tc>
        <w:tc>
          <w:tcPr>
            <w:tcW w:w="1247" w:type="dxa"/>
          </w:tcPr>
          <w:p w:rsidR="00B70F4C" w:rsidRDefault="00B70F4C">
            <w:pPr>
              <w:pStyle w:val="ConsPlusNormal"/>
              <w:jc w:val="right"/>
            </w:pPr>
            <w:r>
              <w:t>288,8218</w:t>
            </w:r>
          </w:p>
        </w:tc>
        <w:tc>
          <w:tcPr>
            <w:tcW w:w="850" w:type="dxa"/>
          </w:tcPr>
          <w:p w:rsidR="00B70F4C" w:rsidRDefault="00B70F4C">
            <w:pPr>
              <w:pStyle w:val="ConsPlusNormal"/>
              <w:jc w:val="right"/>
            </w:pPr>
            <w:r>
              <w:t>0</w:t>
            </w:r>
          </w:p>
        </w:tc>
        <w:tc>
          <w:tcPr>
            <w:tcW w:w="1247" w:type="dxa"/>
          </w:tcPr>
          <w:p w:rsidR="00B70F4C" w:rsidRDefault="00B70F4C">
            <w:pPr>
              <w:pStyle w:val="ConsPlusNormal"/>
              <w:jc w:val="right"/>
            </w:pPr>
            <w:r>
              <w:t>3067,3</w:t>
            </w:r>
          </w:p>
        </w:tc>
      </w:tr>
      <w:tr w:rsidR="00B70F4C">
        <w:tc>
          <w:tcPr>
            <w:tcW w:w="1871" w:type="dxa"/>
            <w:vMerge/>
            <w:tcBorders>
              <w:bottom w:val="nil"/>
            </w:tcBorders>
          </w:tcPr>
          <w:p w:rsidR="00B70F4C" w:rsidRDefault="00B70F4C">
            <w:pPr>
              <w:spacing w:after="1" w:line="0" w:lineRule="atLeast"/>
            </w:pPr>
          </w:p>
        </w:tc>
        <w:tc>
          <w:tcPr>
            <w:tcW w:w="776" w:type="dxa"/>
          </w:tcPr>
          <w:p w:rsidR="00B70F4C" w:rsidRDefault="00B70F4C">
            <w:pPr>
              <w:pStyle w:val="ConsPlusNormal"/>
            </w:pPr>
            <w:r>
              <w:t>2024</w:t>
            </w:r>
          </w:p>
        </w:tc>
        <w:tc>
          <w:tcPr>
            <w:tcW w:w="153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247"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1247" w:type="dxa"/>
          </w:tcPr>
          <w:p w:rsidR="00B70F4C" w:rsidRDefault="00B70F4C">
            <w:pPr>
              <w:pStyle w:val="ConsPlusNormal"/>
              <w:jc w:val="right"/>
            </w:pPr>
            <w:r>
              <w:t>0,000</w:t>
            </w:r>
          </w:p>
        </w:tc>
      </w:tr>
      <w:tr w:rsidR="00B70F4C">
        <w:tblPrEx>
          <w:tblBorders>
            <w:insideH w:val="nil"/>
          </w:tblBorders>
        </w:tblPrEx>
        <w:tc>
          <w:tcPr>
            <w:tcW w:w="1871" w:type="dxa"/>
            <w:vMerge/>
            <w:tcBorders>
              <w:bottom w:val="nil"/>
            </w:tcBorders>
          </w:tcPr>
          <w:p w:rsidR="00B70F4C" w:rsidRDefault="00B70F4C">
            <w:pPr>
              <w:spacing w:after="1" w:line="0" w:lineRule="atLeast"/>
            </w:pPr>
          </w:p>
        </w:tc>
        <w:tc>
          <w:tcPr>
            <w:tcW w:w="776" w:type="dxa"/>
            <w:tcBorders>
              <w:bottom w:val="nil"/>
            </w:tcBorders>
          </w:tcPr>
          <w:p w:rsidR="00B70F4C" w:rsidRDefault="00B70F4C">
            <w:pPr>
              <w:pStyle w:val="ConsPlusNormal"/>
            </w:pPr>
            <w:r>
              <w:t>2025</w:t>
            </w:r>
          </w:p>
        </w:tc>
        <w:tc>
          <w:tcPr>
            <w:tcW w:w="1531" w:type="dxa"/>
            <w:tcBorders>
              <w:bottom w:val="nil"/>
            </w:tcBorders>
          </w:tcPr>
          <w:p w:rsidR="00B70F4C" w:rsidRDefault="00B70F4C">
            <w:pPr>
              <w:pStyle w:val="ConsPlusNormal"/>
              <w:jc w:val="right"/>
            </w:pPr>
            <w:r>
              <w:t>0,000</w:t>
            </w:r>
          </w:p>
        </w:tc>
        <w:tc>
          <w:tcPr>
            <w:tcW w:w="1531" w:type="dxa"/>
            <w:tcBorders>
              <w:bottom w:val="nil"/>
            </w:tcBorders>
          </w:tcPr>
          <w:p w:rsidR="00B70F4C" w:rsidRDefault="00B70F4C">
            <w:pPr>
              <w:pStyle w:val="ConsPlusNormal"/>
              <w:jc w:val="right"/>
            </w:pPr>
            <w:r>
              <w:t>0,000</w:t>
            </w:r>
          </w:p>
        </w:tc>
        <w:tc>
          <w:tcPr>
            <w:tcW w:w="1247" w:type="dxa"/>
            <w:tcBorders>
              <w:bottom w:val="nil"/>
            </w:tcBorders>
          </w:tcPr>
          <w:p w:rsidR="00B70F4C" w:rsidRDefault="00B70F4C">
            <w:pPr>
              <w:pStyle w:val="ConsPlusNormal"/>
              <w:jc w:val="right"/>
            </w:pPr>
            <w:r>
              <w:t>0,000</w:t>
            </w:r>
          </w:p>
        </w:tc>
        <w:tc>
          <w:tcPr>
            <w:tcW w:w="850" w:type="dxa"/>
            <w:tcBorders>
              <w:bottom w:val="nil"/>
            </w:tcBorders>
          </w:tcPr>
          <w:p w:rsidR="00B70F4C" w:rsidRDefault="00B70F4C">
            <w:pPr>
              <w:pStyle w:val="ConsPlusNormal"/>
              <w:jc w:val="right"/>
            </w:pPr>
            <w:r>
              <w:t>0,000</w:t>
            </w:r>
          </w:p>
        </w:tc>
        <w:tc>
          <w:tcPr>
            <w:tcW w:w="1247" w:type="dxa"/>
            <w:tcBorders>
              <w:bottom w:val="nil"/>
            </w:tcBorders>
          </w:tcPr>
          <w:p w:rsidR="00B70F4C" w:rsidRDefault="00B70F4C">
            <w:pPr>
              <w:pStyle w:val="ConsPlusNormal"/>
              <w:jc w:val="right"/>
            </w:pPr>
            <w:r>
              <w:t>0,000</w:t>
            </w:r>
          </w:p>
        </w:tc>
      </w:tr>
      <w:tr w:rsidR="00B70F4C">
        <w:tblPrEx>
          <w:tblBorders>
            <w:insideH w:val="nil"/>
          </w:tblBorders>
        </w:tblPrEx>
        <w:tc>
          <w:tcPr>
            <w:tcW w:w="9053" w:type="dxa"/>
            <w:gridSpan w:val="7"/>
            <w:tcBorders>
              <w:top w:val="nil"/>
            </w:tcBorders>
          </w:tcPr>
          <w:p w:rsidR="00B70F4C" w:rsidRDefault="00B70F4C">
            <w:pPr>
              <w:pStyle w:val="ConsPlusNormal"/>
              <w:jc w:val="both"/>
            </w:pPr>
            <w:r>
              <w:t xml:space="preserve">(раздел в ред. </w:t>
            </w:r>
            <w:hyperlink r:id="rId79" w:history="1">
              <w:r>
                <w:rPr>
                  <w:color w:val="0000FF"/>
                </w:rPr>
                <w:t>Постановления</w:t>
              </w:r>
            </w:hyperlink>
            <w:r>
              <w:t xml:space="preserve"> Правительства РБ от 10.12.2021 N 721)</w:t>
            </w:r>
          </w:p>
        </w:tc>
      </w:tr>
      <w:tr w:rsidR="00B70F4C">
        <w:tc>
          <w:tcPr>
            <w:tcW w:w="1871" w:type="dxa"/>
          </w:tcPr>
          <w:p w:rsidR="00B70F4C" w:rsidRDefault="00B70F4C">
            <w:pPr>
              <w:pStyle w:val="ConsPlusNormal"/>
            </w:pPr>
            <w:r>
              <w:t>Ожидаемые результаты реализации Государственной программы</w:t>
            </w:r>
          </w:p>
        </w:tc>
        <w:tc>
          <w:tcPr>
            <w:tcW w:w="7182" w:type="dxa"/>
            <w:gridSpan w:val="6"/>
          </w:tcPr>
          <w:p w:rsidR="00B70F4C" w:rsidRDefault="00B70F4C">
            <w:pPr>
              <w:pStyle w:val="ConsPlusNormal"/>
            </w:pPr>
            <w:r>
              <w:t>В результате реализации Государственной программы к 2025 году будут достигнуты значения основных целевых индикаторов, характеризующих результаты деятельности Министерства промышленности и торговли Республики Бурятия:</w:t>
            </w:r>
          </w:p>
          <w:p w:rsidR="00B70F4C" w:rsidRDefault="00B70F4C">
            <w:pPr>
              <w:pStyle w:val="ConsPlusNormal"/>
            </w:pPr>
            <w:r>
              <w:t>- количество созданных и модернизированных высокопроизводительных рабочих мест в обрабатывающих производствах, кроме производства пищевых продуктов и прочих неметаллических минеральных продуктов, составит 16,7 тыс. ед.;</w:t>
            </w:r>
          </w:p>
          <w:p w:rsidR="00B70F4C" w:rsidRDefault="00B70F4C">
            <w:pPr>
              <w:pStyle w:val="ConsPlusNormal"/>
            </w:pPr>
            <w:r>
              <w:t>- оборот продукции (услуг), производимых малыми предприятиями, в том числе микропредприятиями и индивидуальными предпринимателями, составит 270,1 млрд. руб.;</w:t>
            </w:r>
          </w:p>
          <w:p w:rsidR="00B70F4C" w:rsidRDefault="00B70F4C">
            <w:pPr>
              <w:pStyle w:val="ConsPlusNormal"/>
            </w:pPr>
            <w:r>
              <w:t>- оборот розничной торговли в расчете на одного человека населения составит 227,0 тыс. руб.;</w:t>
            </w:r>
          </w:p>
          <w:p w:rsidR="00B70F4C" w:rsidRDefault="00B70F4C">
            <w:pPr>
              <w:pStyle w:val="ConsPlusNormal"/>
            </w:pPr>
            <w:r>
              <w:t>- уменьшение количества нарушений законодательства Российской Федерации в сфере потребительского рынка, связанных с незнанием предпринимателями, производителями, потребителями требований нормативных правовых актов Российской Федерации и Республики Бурятия, на 8%</w:t>
            </w:r>
          </w:p>
        </w:tc>
      </w:tr>
    </w:tbl>
    <w:p w:rsidR="00B70F4C" w:rsidRDefault="00B70F4C">
      <w:pPr>
        <w:pStyle w:val="ConsPlusNormal"/>
        <w:jc w:val="both"/>
      </w:pPr>
    </w:p>
    <w:p w:rsidR="00B70F4C" w:rsidRDefault="00B70F4C">
      <w:pPr>
        <w:pStyle w:val="ConsPlusTitle"/>
        <w:jc w:val="center"/>
        <w:outlineLvl w:val="1"/>
      </w:pPr>
      <w:r>
        <w:t>Раздел I. ОБЩАЯ ХАРАКТЕРИСТИКА ТЕКУЩЕГО СОСТОЯНИЯ СФЕРЫ</w:t>
      </w:r>
    </w:p>
    <w:p w:rsidR="00B70F4C" w:rsidRDefault="00B70F4C">
      <w:pPr>
        <w:pStyle w:val="ConsPlusTitle"/>
        <w:jc w:val="center"/>
      </w:pPr>
      <w:r>
        <w:t>РЕАЛИЗАЦИИ ГОСУДАРСТВЕННОЙ ПРОГРАММЫ, ОСНОВНЫЕ ПРОБЛЕМЫ</w:t>
      </w:r>
    </w:p>
    <w:p w:rsidR="00B70F4C" w:rsidRDefault="00B70F4C">
      <w:pPr>
        <w:pStyle w:val="ConsPlusTitle"/>
        <w:jc w:val="center"/>
      </w:pPr>
      <w:r>
        <w:t>РАЗВИТИЯ</w:t>
      </w:r>
    </w:p>
    <w:p w:rsidR="00B70F4C" w:rsidRDefault="00B70F4C">
      <w:pPr>
        <w:pStyle w:val="ConsPlusNormal"/>
        <w:jc w:val="both"/>
      </w:pPr>
    </w:p>
    <w:p w:rsidR="00B70F4C" w:rsidRDefault="00B70F4C">
      <w:pPr>
        <w:pStyle w:val="ConsPlusNormal"/>
        <w:ind w:firstLine="540"/>
        <w:jc w:val="both"/>
      </w:pPr>
      <w:r>
        <w:t>Производственно-промышленный комплекс на протяжении многих десятилетий является ведущей сферой экономики Республики Бурятия.</w:t>
      </w:r>
    </w:p>
    <w:p w:rsidR="00B70F4C" w:rsidRDefault="00B70F4C">
      <w:pPr>
        <w:pStyle w:val="ConsPlusNormal"/>
        <w:spacing w:before="220"/>
        <w:ind w:firstLine="540"/>
        <w:jc w:val="both"/>
      </w:pPr>
      <w:proofErr w:type="gramStart"/>
      <w:r>
        <w:t>В настоящее время промышленность обеспечивает порядка 25% валового регионального продукта и поступление более 35% налогов и сборов в бюджетную систему Российской Федерации, в том числе в консолидированный бюджет Республики Бурятия порядка 40%. Всего в промышленном производстве региона насчитывается более 1500 предприятий и организаций, обеспечивающих рабочими местами до 25% от суммарной среднесписочной численности работников.</w:t>
      </w:r>
      <w:proofErr w:type="gramEnd"/>
    </w:p>
    <w:p w:rsidR="00B70F4C" w:rsidRDefault="00B70F4C">
      <w:pPr>
        <w:pStyle w:val="ConsPlusNormal"/>
        <w:spacing w:before="220"/>
        <w:ind w:firstLine="540"/>
        <w:jc w:val="both"/>
      </w:pPr>
      <w:r>
        <w:t xml:space="preserve">В структуре промышленности республики представлены практически все виды </w:t>
      </w:r>
      <w:r>
        <w:lastRenderedPageBreak/>
        <w:t>деятельности, в основном преобладают высокотехнологические отрасли, существенна доля производств по глубокой переработке сырьевых ресурсов.</w:t>
      </w:r>
    </w:p>
    <w:p w:rsidR="00B70F4C" w:rsidRDefault="00B70F4C">
      <w:pPr>
        <w:pStyle w:val="ConsPlusNormal"/>
        <w:spacing w:before="220"/>
        <w:ind w:firstLine="540"/>
        <w:jc w:val="both"/>
      </w:pPr>
      <w:proofErr w:type="gramStart"/>
      <w:r>
        <w:t>В сферу реализации Государственной программы входят следующие виды экономической деятельности: текстильное и швейное производство; производство кожи, изделий из кожи и производство обуви; производство резиновых и пластмассовых изделий; обработка древесины и производство изделий из дерева; целлюлозно-бумажное производство; металлургическое производство и производство готовых металлических изделий; производство электрооборудования, электронного и оптического оборудования; производство машин и оборудования;</w:t>
      </w:r>
      <w:proofErr w:type="gramEnd"/>
      <w:r>
        <w:t xml:space="preserve"> производство транспортных средств и оборудования.</w:t>
      </w:r>
    </w:p>
    <w:p w:rsidR="00B70F4C" w:rsidRDefault="00B70F4C">
      <w:pPr>
        <w:pStyle w:val="ConsPlusNormal"/>
        <w:spacing w:before="220"/>
        <w:ind w:firstLine="540"/>
        <w:jc w:val="both"/>
      </w:pPr>
      <w:r>
        <w:t>За прошедшие годы отмечен динамичный рост промышленного производства, в 2011 году Республика Бурятия по индексу промышленного производства вышла на 1 место в Сибирском федеральном округе.</w:t>
      </w:r>
    </w:p>
    <w:p w:rsidR="00B70F4C" w:rsidRDefault="00B70F4C">
      <w:pPr>
        <w:pStyle w:val="ConsPlusNormal"/>
        <w:spacing w:before="220"/>
        <w:ind w:firstLine="540"/>
        <w:jc w:val="both"/>
      </w:pPr>
      <w:r>
        <w:t>Всего в 2011 году отгружено готовой продукции, выполнено работ и услуг на сумму 82,2 млрд. руб., что составило 128% к уровню предыдущего года, при этом доля обозначенных видов экономической деятельности составила 47,8% в целом по промышленности республики.</w:t>
      </w:r>
    </w:p>
    <w:p w:rsidR="00B70F4C" w:rsidRDefault="00B70F4C">
      <w:pPr>
        <w:pStyle w:val="ConsPlusNormal"/>
        <w:spacing w:before="220"/>
        <w:ind w:firstLine="540"/>
        <w:jc w:val="both"/>
      </w:pPr>
      <w:r>
        <w:t>Среднесписочная численность работников по полному кругу предприятий и организаций в 2011 году составила более 23,2 тыс. чел.</w:t>
      </w:r>
    </w:p>
    <w:p w:rsidR="00B70F4C" w:rsidRDefault="00B70F4C">
      <w:pPr>
        <w:pStyle w:val="ConsPlusNormal"/>
        <w:spacing w:before="220"/>
        <w:ind w:firstLine="540"/>
        <w:jc w:val="both"/>
      </w:pPr>
      <w:r>
        <w:t>Производительность труда на одного работника сохраняется на низком уровне, по итогам 2011 года в среднем показатель составил 0,56 млн. руб., высокое значение отмечается лишь в производстве транспортных средств и оборудования.</w:t>
      </w:r>
    </w:p>
    <w:p w:rsidR="00B70F4C" w:rsidRDefault="00B70F4C">
      <w:pPr>
        <w:pStyle w:val="ConsPlusNormal"/>
        <w:spacing w:before="220"/>
        <w:ind w:firstLine="540"/>
        <w:jc w:val="both"/>
      </w:pPr>
      <w:r>
        <w:t>Доля продукции высокотехнологичных и наукоемких отраслей экономики в валовом региональном продукте в 2011 году составила 25,7%.</w:t>
      </w:r>
    </w:p>
    <w:p w:rsidR="00B70F4C" w:rsidRDefault="00B70F4C">
      <w:pPr>
        <w:pStyle w:val="ConsPlusNormal"/>
        <w:jc w:val="both"/>
      </w:pPr>
      <w:r>
        <w:t xml:space="preserve">(в ред. </w:t>
      </w:r>
      <w:hyperlink r:id="rId80" w:history="1">
        <w:r>
          <w:rPr>
            <w:color w:val="0000FF"/>
          </w:rPr>
          <w:t>Постановления</w:t>
        </w:r>
      </w:hyperlink>
      <w:r>
        <w:t xml:space="preserve"> Правительства РБ от 31.12.2015 N 683)</w:t>
      </w:r>
    </w:p>
    <w:p w:rsidR="00B70F4C" w:rsidRDefault="00B70F4C">
      <w:pPr>
        <w:pStyle w:val="ConsPlusNormal"/>
        <w:spacing w:before="220"/>
        <w:ind w:firstLine="540"/>
        <w:jc w:val="both"/>
      </w:pPr>
      <w:r>
        <w:t xml:space="preserve">В условиях проведения модернизации промышленности все большую актуальность приобретает вопрос кадрового </w:t>
      </w:r>
      <w:proofErr w:type="gramStart"/>
      <w:r>
        <w:t>обеспечения приоритетных направлений развития промышленности Республики</w:t>
      </w:r>
      <w:proofErr w:type="gramEnd"/>
      <w:r>
        <w:t xml:space="preserve"> Бурятия, одним из которых является развитие системы подготовки и повышения квалификации научных, инженерно-технических и управленческих кадров для дальнейшего трудоустройства на промышленных предприятиях республики.</w:t>
      </w:r>
    </w:p>
    <w:p w:rsidR="00B70F4C" w:rsidRDefault="00B70F4C">
      <w:pPr>
        <w:pStyle w:val="ConsPlusNormal"/>
        <w:jc w:val="both"/>
      </w:pPr>
      <w:r>
        <w:t xml:space="preserve">(абзац введен </w:t>
      </w:r>
      <w:hyperlink r:id="rId81" w:history="1">
        <w:r>
          <w:rPr>
            <w:color w:val="0000FF"/>
          </w:rPr>
          <w:t>Постановлением</w:t>
        </w:r>
      </w:hyperlink>
      <w:r>
        <w:t xml:space="preserve"> Правительства РБ от 30.12.2013 N 733)</w:t>
      </w:r>
    </w:p>
    <w:p w:rsidR="00B70F4C" w:rsidRDefault="00B70F4C">
      <w:pPr>
        <w:pStyle w:val="ConsPlusNormal"/>
        <w:spacing w:before="220"/>
        <w:ind w:firstLine="540"/>
        <w:jc w:val="both"/>
      </w:pPr>
      <w:r>
        <w:t>Одним из приоритетов государственной политики является развитие малого и среднего предпринимательства, вклад которого в экономику республики с каждым годом становится более весомым. Увеличивается общее количество субъектов малого и среднего предпринимательства, численность работающих и ее доля в общей численности занятых в экономике республики.</w:t>
      </w:r>
    </w:p>
    <w:p w:rsidR="00B70F4C" w:rsidRDefault="00B70F4C">
      <w:pPr>
        <w:pStyle w:val="ConsPlusNormal"/>
        <w:spacing w:before="220"/>
        <w:ind w:firstLine="540"/>
        <w:jc w:val="both"/>
      </w:pPr>
      <w:r>
        <w:t>В 2011 году количество субъектов малого и среднего предпринимательства увеличилось на 20% и составило 40949 единиц. Объем отгруженных товаров собственного производства, выполненных работ и услуг малыми и средними предприятиями составил 36,9 млрд. руб., или 102% к уровню предыдущего года. Доля среднесписочной численности малых и средних предприятий в среднесписочной численности всех предприятий и организаций республики в 2011 году составила 18,6%.</w:t>
      </w:r>
    </w:p>
    <w:p w:rsidR="00B70F4C" w:rsidRDefault="00B70F4C">
      <w:pPr>
        <w:pStyle w:val="ConsPlusNormal"/>
        <w:spacing w:before="220"/>
        <w:ind w:firstLine="540"/>
        <w:jc w:val="both"/>
      </w:pPr>
      <w:r>
        <w:t>В целях создания условий для развития малого и среднего предпринимательства осуществляется работа по оказанию государственной поддержки субъектов малого и среднего предпринимательства. В настоящее время предпринимателям оказывается государственная поддержка по 20 мероприятиям.</w:t>
      </w:r>
    </w:p>
    <w:p w:rsidR="00B70F4C" w:rsidRDefault="00B70F4C">
      <w:pPr>
        <w:pStyle w:val="ConsPlusNormal"/>
        <w:spacing w:before="220"/>
        <w:ind w:firstLine="540"/>
        <w:jc w:val="both"/>
      </w:pPr>
      <w:r>
        <w:t xml:space="preserve">В 2011 году на реализацию республиканской целевой программы государственной поддержки и развития малого и среднего предпринимательства направлено 1006 млн. руб. из </w:t>
      </w:r>
      <w:r>
        <w:lastRenderedPageBreak/>
        <w:t>бюджетов всех уровней, господдержку получили 712 предпринимателей.</w:t>
      </w:r>
    </w:p>
    <w:p w:rsidR="00B70F4C" w:rsidRDefault="00B70F4C">
      <w:pPr>
        <w:pStyle w:val="ConsPlusNormal"/>
        <w:spacing w:before="220"/>
        <w:ind w:firstLine="540"/>
        <w:jc w:val="both"/>
      </w:pPr>
      <w:r>
        <w:t>В республике сформирована полноценная инфраструктура поддержки малого и среднего предпринимательства, в частности республиканский бизнес-инкубатор, фонд поддержки малого предпринимательства Республики Бурятия, информационно-методологический центр сельских территорий, гарантийный фонд содействия кредитованию субъектов малого и среднего предпринимательства Республики Бурятия, муниципальные фонды поддержки малого предпринимательства.</w:t>
      </w:r>
    </w:p>
    <w:p w:rsidR="00B70F4C" w:rsidRDefault="00B70F4C">
      <w:pPr>
        <w:pStyle w:val="ConsPlusNormal"/>
        <w:spacing w:before="220"/>
        <w:ind w:firstLine="540"/>
        <w:jc w:val="both"/>
      </w:pPr>
      <w:r>
        <w:t>Развитие торговли, общественного питания и бытовых услуг сопровождается выполнением важных социальных функций: обеспечение жителей республики всеми необходимыми для жизни товарами и услугами, содействие повышению занятости населения путем сохранения и создания дополнительных рабочих мест.</w:t>
      </w:r>
    </w:p>
    <w:p w:rsidR="00B70F4C" w:rsidRDefault="00B70F4C">
      <w:pPr>
        <w:pStyle w:val="ConsPlusNormal"/>
        <w:spacing w:before="220"/>
        <w:ind w:firstLine="540"/>
        <w:jc w:val="both"/>
      </w:pPr>
      <w:r>
        <w:t>Текущее состояние торговли, общественного питания и бытовых услуг на территории Республики Бурятия характеризуется быстрыми темпами развития материально-технической базы, высоким уровнем насыщенности по всем товарным группам и положительной динамикой роста оборота торговли и общественного питания и объема бытовых услуг.</w:t>
      </w:r>
    </w:p>
    <w:p w:rsidR="00B70F4C" w:rsidRDefault="00B70F4C">
      <w:pPr>
        <w:pStyle w:val="ConsPlusNormal"/>
        <w:spacing w:before="220"/>
        <w:ind w:firstLine="540"/>
        <w:jc w:val="both"/>
      </w:pPr>
      <w:proofErr w:type="gramStart"/>
      <w:r>
        <w:t>По итогам 2011 года оборот розничной торговли по Республике Бурятия составил 98,2 млрд. руб., что превысило уровень предыдущего года 105%. В структуре оборота розничной торговли доля продовольственных товаров заняла 55%, удельный вес непродовольственных товаров в общем обороте составил 45%. Оборот общественного питания по Республике Бурятия за 2011 год обеспечен в сумме 6,6 млрд. руб., что составило 109,8% к предыдущему году</w:t>
      </w:r>
      <w:proofErr w:type="gramEnd"/>
      <w:r>
        <w:t>. Бытовых услуг за 2011 год населению республики было оказано на сумму 2,17 млрд. руб., что составило 106% к уровню предыдущего года.</w:t>
      </w:r>
    </w:p>
    <w:p w:rsidR="00B70F4C" w:rsidRDefault="00B70F4C">
      <w:pPr>
        <w:pStyle w:val="ConsPlusNormal"/>
        <w:spacing w:before="220"/>
        <w:ind w:firstLine="540"/>
        <w:jc w:val="both"/>
      </w:pPr>
      <w:r>
        <w:t>Обеспеченность населения торговыми площадями за 2011 год выросла на 16,0% и составила в среднем по республике 451,0 кв. м на 1000 жителей (расчетный норматив - 487 кв. метров).</w:t>
      </w:r>
    </w:p>
    <w:p w:rsidR="00B70F4C" w:rsidRDefault="00B70F4C">
      <w:pPr>
        <w:pStyle w:val="ConsPlusNormal"/>
        <w:spacing w:before="220"/>
        <w:ind w:firstLine="540"/>
        <w:jc w:val="both"/>
      </w:pPr>
      <w:r>
        <w:t>Развитие потребительского рынка неизбежно влечет изменение круга и характера проблем, возникающих у потребителей при реализации прав, закрепленных законодательством Российской Федерации.</w:t>
      </w:r>
    </w:p>
    <w:p w:rsidR="00B70F4C" w:rsidRDefault="00B70F4C">
      <w:pPr>
        <w:pStyle w:val="ConsPlusNormal"/>
        <w:jc w:val="both"/>
      </w:pPr>
      <w:r>
        <w:t xml:space="preserve">(абзац введен </w:t>
      </w:r>
      <w:hyperlink r:id="rId82" w:history="1">
        <w:r>
          <w:rPr>
            <w:color w:val="0000FF"/>
          </w:rPr>
          <w:t>Постановлением</w:t>
        </w:r>
      </w:hyperlink>
      <w:r>
        <w:t xml:space="preserve"> Правительства РБ от 27.04.2018 N 218)</w:t>
      </w:r>
    </w:p>
    <w:p w:rsidR="00B70F4C" w:rsidRDefault="00B70F4C">
      <w:pPr>
        <w:pStyle w:val="ConsPlusNormal"/>
        <w:spacing w:before="220"/>
        <w:ind w:firstLine="540"/>
        <w:jc w:val="both"/>
      </w:pPr>
      <w:r>
        <w:t>Анализ ситуации в Республике Бурятия показывает, что количество нарушений в сфере защиты прав потребителей за последние годы указывает на стабилизацию динамики общего количества поступающих обращений, по сравнению с ранее существовавшей многолетней тенденцией к ежегодному росту.</w:t>
      </w:r>
    </w:p>
    <w:p w:rsidR="00B70F4C" w:rsidRDefault="00B70F4C">
      <w:pPr>
        <w:pStyle w:val="ConsPlusNormal"/>
        <w:jc w:val="both"/>
      </w:pPr>
      <w:r>
        <w:t xml:space="preserve">(абзац введен </w:t>
      </w:r>
      <w:hyperlink r:id="rId83" w:history="1">
        <w:r>
          <w:rPr>
            <w:color w:val="0000FF"/>
          </w:rPr>
          <w:t>Постановлением</w:t>
        </w:r>
      </w:hyperlink>
      <w:r>
        <w:t xml:space="preserve"> Правительства РБ от 27.04.2018 N 218)</w:t>
      </w:r>
    </w:p>
    <w:p w:rsidR="00B70F4C" w:rsidRDefault="00B70F4C">
      <w:pPr>
        <w:pStyle w:val="ConsPlusNormal"/>
        <w:spacing w:before="220"/>
        <w:ind w:firstLine="540"/>
        <w:jc w:val="both"/>
      </w:pPr>
      <w:r>
        <w:t>Наиболее эффективным методом борьбы с правонарушениями на потребительском рынке, в большей степени отвечающим интересам жителей, является не защита уже нарушенных прав, а их предупреждение и профилактика.</w:t>
      </w:r>
    </w:p>
    <w:p w:rsidR="00B70F4C" w:rsidRDefault="00B70F4C">
      <w:pPr>
        <w:pStyle w:val="ConsPlusNormal"/>
        <w:jc w:val="both"/>
      </w:pPr>
      <w:r>
        <w:t xml:space="preserve">(абзац введен </w:t>
      </w:r>
      <w:hyperlink r:id="rId84" w:history="1">
        <w:r>
          <w:rPr>
            <w:color w:val="0000FF"/>
          </w:rPr>
          <w:t>Постановлением</w:t>
        </w:r>
      </w:hyperlink>
      <w:r>
        <w:t xml:space="preserve"> Правительства РБ от 27.04.2018 N 218)</w:t>
      </w:r>
    </w:p>
    <w:p w:rsidR="00B70F4C" w:rsidRDefault="00B70F4C">
      <w:pPr>
        <w:pStyle w:val="ConsPlusNormal"/>
        <w:spacing w:before="220"/>
        <w:ind w:firstLine="540"/>
        <w:jc w:val="both"/>
      </w:pPr>
      <w:r>
        <w:t>Защита прав потребителей остается одним из основных направлений государственной социальной политики. При этом особое значение имеет защита прав неопределенного круга потребителей, затрагивающая интересы большого числа граждан.</w:t>
      </w:r>
    </w:p>
    <w:p w:rsidR="00B70F4C" w:rsidRDefault="00B70F4C">
      <w:pPr>
        <w:pStyle w:val="ConsPlusNormal"/>
        <w:jc w:val="both"/>
      </w:pPr>
      <w:r>
        <w:t>(</w:t>
      </w:r>
      <w:proofErr w:type="gramStart"/>
      <w:r>
        <w:t>а</w:t>
      </w:r>
      <w:proofErr w:type="gramEnd"/>
      <w:r>
        <w:t xml:space="preserve">бзац введен </w:t>
      </w:r>
      <w:hyperlink r:id="rId85" w:history="1">
        <w:r>
          <w:rPr>
            <w:color w:val="0000FF"/>
          </w:rPr>
          <w:t>Постановлением</w:t>
        </w:r>
      </w:hyperlink>
      <w:r>
        <w:t xml:space="preserve"> Правительства РБ от 27.04.2018 N 218)</w:t>
      </w:r>
    </w:p>
    <w:p w:rsidR="00B70F4C" w:rsidRDefault="00B70F4C">
      <w:pPr>
        <w:pStyle w:val="ConsPlusNormal"/>
        <w:spacing w:before="220"/>
        <w:ind w:firstLine="540"/>
        <w:jc w:val="both"/>
      </w:pPr>
      <w:r>
        <w:t>Основными проблемами развития сферы реализации Государственной программы являются:</w:t>
      </w:r>
    </w:p>
    <w:p w:rsidR="00B70F4C" w:rsidRDefault="00B70F4C">
      <w:pPr>
        <w:pStyle w:val="ConsPlusNormal"/>
        <w:spacing w:before="220"/>
        <w:ind w:firstLine="540"/>
        <w:jc w:val="both"/>
      </w:pPr>
      <w:r>
        <w:t>в сфере промышленности:</w:t>
      </w:r>
    </w:p>
    <w:p w:rsidR="00B70F4C" w:rsidRDefault="00B70F4C">
      <w:pPr>
        <w:pStyle w:val="ConsPlusNormal"/>
        <w:spacing w:before="220"/>
        <w:ind w:firstLine="540"/>
        <w:jc w:val="both"/>
      </w:pPr>
      <w:r>
        <w:lastRenderedPageBreak/>
        <w:t>- технологическая отсталость ряда предприятий республики, низкая производительность труда в обрабатывающем секторе промышленности;</w:t>
      </w:r>
    </w:p>
    <w:p w:rsidR="00B70F4C" w:rsidRDefault="00B70F4C">
      <w:pPr>
        <w:pStyle w:val="ConsPlusNormal"/>
        <w:spacing w:before="220"/>
        <w:ind w:firstLine="540"/>
        <w:jc w:val="both"/>
      </w:pPr>
      <w:r>
        <w:t>- высокая доля использования на предприятиях машиностроения покупных комплектующих изделий производителей других регионов и импортного производства;</w:t>
      </w:r>
    </w:p>
    <w:p w:rsidR="00B70F4C" w:rsidRDefault="00B70F4C">
      <w:pPr>
        <w:pStyle w:val="ConsPlusNormal"/>
        <w:spacing w:before="220"/>
        <w:ind w:firstLine="540"/>
        <w:jc w:val="both"/>
      </w:pPr>
      <w:r>
        <w:t>- увеличивающийся дефицит квалифицированных кадров в отдельных отраслях промышленности, отсутствие структурированного и открытого рынка трудовых ресурсов и несбалансированная структура рабочей силы;</w:t>
      </w:r>
    </w:p>
    <w:p w:rsidR="00B70F4C" w:rsidRDefault="00B70F4C">
      <w:pPr>
        <w:pStyle w:val="ConsPlusNormal"/>
        <w:spacing w:before="220"/>
        <w:ind w:firstLine="540"/>
        <w:jc w:val="both"/>
      </w:pPr>
      <w:r>
        <w:t>- низкий уровень взаимодействия между предприятиями региона, высшими учебными заведениями и научными институтами, а также субъектами малого и среднего предпринимательства, осуществляющими свою деятельность в сфере промышленного производства и научных исследований;</w:t>
      </w:r>
    </w:p>
    <w:p w:rsidR="00B70F4C" w:rsidRDefault="00B70F4C">
      <w:pPr>
        <w:pStyle w:val="ConsPlusNormal"/>
        <w:spacing w:before="220"/>
        <w:ind w:firstLine="540"/>
        <w:jc w:val="both"/>
      </w:pPr>
      <w:r>
        <w:t>- недостаточное вовлечение субъектов малого предпринимательства в сферу промышленного производства на условиях аутсорсинга;</w:t>
      </w:r>
    </w:p>
    <w:p w:rsidR="00B70F4C" w:rsidRDefault="00B70F4C">
      <w:pPr>
        <w:pStyle w:val="ConsPlusNormal"/>
        <w:spacing w:before="220"/>
        <w:ind w:firstLine="540"/>
        <w:jc w:val="both"/>
      </w:pPr>
      <w:r>
        <w:t>- низкий уровень освоения новых видов наукоемкой конкурентоспособной продукции, незначительная доля инновационно-активных предприятий;</w:t>
      </w:r>
    </w:p>
    <w:p w:rsidR="00B70F4C" w:rsidRDefault="00B70F4C">
      <w:pPr>
        <w:pStyle w:val="ConsPlusNormal"/>
        <w:spacing w:before="220"/>
        <w:ind w:firstLine="540"/>
        <w:jc w:val="both"/>
      </w:pPr>
      <w:r>
        <w:t>в сфере малого и среднего предпринимательства:</w:t>
      </w:r>
    </w:p>
    <w:p w:rsidR="00B70F4C" w:rsidRDefault="00B70F4C">
      <w:pPr>
        <w:pStyle w:val="ConsPlusNormal"/>
        <w:spacing w:before="220"/>
        <w:ind w:firstLine="540"/>
        <w:jc w:val="both"/>
      </w:pPr>
      <w:r>
        <w:t>- недоступность общеэкономических и специализированных консультаций в связи с дисбалансом размещения информационных ресурсов и рынка консультационных услуг;</w:t>
      </w:r>
    </w:p>
    <w:p w:rsidR="00B70F4C" w:rsidRDefault="00B70F4C">
      <w:pPr>
        <w:pStyle w:val="ConsPlusNormal"/>
        <w:spacing w:before="220"/>
        <w:ind w:firstLine="540"/>
        <w:jc w:val="both"/>
      </w:pPr>
      <w:r>
        <w:t>- недостаток собственных финансовых ресурсов и затрудненный доступ к разным источникам финансирования;</w:t>
      </w:r>
    </w:p>
    <w:p w:rsidR="00B70F4C" w:rsidRDefault="00B70F4C">
      <w:pPr>
        <w:pStyle w:val="ConsPlusNormal"/>
        <w:spacing w:before="220"/>
        <w:ind w:firstLine="540"/>
        <w:jc w:val="both"/>
      </w:pPr>
      <w:r>
        <w:t>- высокие издержки при "вхождении на рынок" для начинающих субъектов малого и среднего предпринимательства, в том числе высокая арендная плата за нежилые помещения;</w:t>
      </w:r>
    </w:p>
    <w:p w:rsidR="00B70F4C" w:rsidRDefault="00B70F4C">
      <w:pPr>
        <w:pStyle w:val="ConsPlusNormal"/>
        <w:spacing w:before="220"/>
        <w:ind w:firstLine="540"/>
        <w:jc w:val="both"/>
      </w:pPr>
      <w:r>
        <w:t>- отсутствие системы сбыта, неэффективная маркетинговая политика;</w:t>
      </w:r>
    </w:p>
    <w:p w:rsidR="00B70F4C" w:rsidRDefault="00B70F4C">
      <w:pPr>
        <w:pStyle w:val="ConsPlusNormal"/>
        <w:spacing w:before="220"/>
        <w:ind w:firstLine="540"/>
        <w:jc w:val="both"/>
      </w:pPr>
      <w:r>
        <w:t>- высокие издержки выхода на внешние рынки;</w:t>
      </w:r>
    </w:p>
    <w:p w:rsidR="00B70F4C" w:rsidRDefault="00B70F4C">
      <w:pPr>
        <w:pStyle w:val="ConsPlusNormal"/>
        <w:spacing w:before="220"/>
        <w:ind w:firstLine="540"/>
        <w:jc w:val="both"/>
      </w:pPr>
      <w:r>
        <w:t>- недостаток квалифицированных кадров;</w:t>
      </w:r>
    </w:p>
    <w:p w:rsidR="00B70F4C" w:rsidRDefault="00B70F4C">
      <w:pPr>
        <w:pStyle w:val="ConsPlusNormal"/>
        <w:spacing w:before="220"/>
        <w:ind w:firstLine="540"/>
        <w:jc w:val="both"/>
      </w:pPr>
      <w:r>
        <w:t>- низкий уровень инициативы со стороны органов местного самоуправления;</w:t>
      </w:r>
    </w:p>
    <w:p w:rsidR="00B70F4C" w:rsidRDefault="00B70F4C">
      <w:pPr>
        <w:pStyle w:val="ConsPlusNormal"/>
        <w:spacing w:before="220"/>
        <w:ind w:firstLine="540"/>
        <w:jc w:val="both"/>
      </w:pPr>
      <w:r>
        <w:t>в сфере торговли, общественного питания и бытовых услуг:</w:t>
      </w:r>
    </w:p>
    <w:p w:rsidR="00B70F4C" w:rsidRDefault="00B70F4C">
      <w:pPr>
        <w:pStyle w:val="ConsPlusNormal"/>
        <w:spacing w:before="220"/>
        <w:ind w:firstLine="540"/>
        <w:jc w:val="both"/>
      </w:pPr>
      <w:r>
        <w:t>- недостаточный уровень инвестиционной активности в сфере торговли в части финансирования строительства и реконструкции торговой инфраструктуры, в том числе торговых объектов;</w:t>
      </w:r>
    </w:p>
    <w:p w:rsidR="00B70F4C" w:rsidRDefault="00B70F4C">
      <w:pPr>
        <w:pStyle w:val="ConsPlusNormal"/>
        <w:spacing w:before="220"/>
        <w:ind w:firstLine="540"/>
        <w:jc w:val="both"/>
      </w:pPr>
      <w:r>
        <w:t>- наличие территориальных диспропорций в уровне обеспеченности торговыми площадями муниципальных районов республики и муниципального образования "Город Улан-Удэ";</w:t>
      </w:r>
    </w:p>
    <w:p w:rsidR="00B70F4C" w:rsidRDefault="00B70F4C">
      <w:pPr>
        <w:pStyle w:val="ConsPlusNormal"/>
        <w:spacing w:before="220"/>
        <w:ind w:firstLine="540"/>
        <w:jc w:val="both"/>
      </w:pPr>
      <w:r>
        <w:t>- медленно идут качественные преобразования в организации торгового обслуживания жителей сельских поселений, особенно в отдаленных и малых населенных пунктах;</w:t>
      </w:r>
    </w:p>
    <w:p w:rsidR="00B70F4C" w:rsidRDefault="00B70F4C">
      <w:pPr>
        <w:pStyle w:val="ConsPlusNormal"/>
        <w:spacing w:before="220"/>
        <w:ind w:firstLine="540"/>
        <w:jc w:val="both"/>
      </w:pPr>
      <w:r>
        <w:t>- проблема продвижения товаров местных товаропроизводителей на внутренний и межрегиональный уровни;</w:t>
      </w:r>
    </w:p>
    <w:p w:rsidR="00B70F4C" w:rsidRDefault="00B70F4C">
      <w:pPr>
        <w:pStyle w:val="ConsPlusNormal"/>
        <w:spacing w:before="220"/>
        <w:ind w:firstLine="540"/>
        <w:jc w:val="both"/>
      </w:pPr>
      <w:r>
        <w:t>- наличие фактов несоответствия качества товаров и услуг требованиям законодательства;</w:t>
      </w:r>
    </w:p>
    <w:p w:rsidR="00B70F4C" w:rsidRDefault="00B70F4C">
      <w:pPr>
        <w:pStyle w:val="ConsPlusNormal"/>
        <w:spacing w:before="220"/>
        <w:ind w:firstLine="540"/>
        <w:jc w:val="both"/>
      </w:pPr>
      <w:r>
        <w:lastRenderedPageBreak/>
        <w:t>- дефицит квалифицированных кадров отрасли торговли (связан с невысоким уровнем оплаты труда в торговле относительно других отраслей, значительной текучестью кадров).</w:t>
      </w:r>
    </w:p>
    <w:p w:rsidR="00B70F4C" w:rsidRDefault="00B70F4C">
      <w:pPr>
        <w:pStyle w:val="ConsPlusNormal"/>
        <w:jc w:val="both"/>
      </w:pPr>
    </w:p>
    <w:p w:rsidR="00B70F4C" w:rsidRDefault="00B70F4C">
      <w:pPr>
        <w:pStyle w:val="ConsPlusTitle"/>
        <w:jc w:val="center"/>
        <w:outlineLvl w:val="1"/>
      </w:pPr>
      <w:r>
        <w:t>Раздел II. ОСНОВНЫЕ ЦЕЛИ И ЗАДАЧИ ГОСУДАРСТВЕННОЙ ПРОГРАММЫ</w:t>
      </w:r>
    </w:p>
    <w:p w:rsidR="00B70F4C" w:rsidRDefault="00B70F4C">
      <w:pPr>
        <w:pStyle w:val="ConsPlusNormal"/>
        <w:jc w:val="both"/>
      </w:pPr>
    </w:p>
    <w:p w:rsidR="00B70F4C" w:rsidRDefault="00B70F4C">
      <w:pPr>
        <w:pStyle w:val="ConsPlusNormal"/>
        <w:ind w:firstLine="540"/>
        <w:jc w:val="both"/>
      </w:pPr>
      <w:r>
        <w:t>Государственная программа представляет собой систему мероприятий и инструментов государственной политики в сфере промышленного комплекса, малого и среднего предпринимательства, торговли, общественного питания и бытовых услуг, обеспечивающих в рамках реализации государственных функций, достижение приоритетных целей социально-экономического развития Республики Бурятия.</w:t>
      </w:r>
    </w:p>
    <w:p w:rsidR="00B70F4C" w:rsidRDefault="00B70F4C">
      <w:pPr>
        <w:pStyle w:val="ConsPlusNormal"/>
        <w:spacing w:before="220"/>
        <w:ind w:firstLine="540"/>
        <w:jc w:val="both"/>
      </w:pPr>
      <w:r>
        <w:t xml:space="preserve">Приоритеты государственной политики в сфере реализации Государственной программы отражены в Программе социально-экономического развития Республики Бурятия на 2011 - 2015 годы, </w:t>
      </w:r>
      <w:hyperlink r:id="rId86" w:history="1">
        <w:r>
          <w:rPr>
            <w:color w:val="0000FF"/>
          </w:rPr>
          <w:t>Стратегии</w:t>
        </w:r>
      </w:hyperlink>
      <w:r>
        <w:t xml:space="preserve"> государственной политики Российской Федерации в области защиты прав потребителей на период до 2030 года.</w:t>
      </w:r>
    </w:p>
    <w:p w:rsidR="00B70F4C" w:rsidRDefault="00B70F4C">
      <w:pPr>
        <w:pStyle w:val="ConsPlusNormal"/>
        <w:jc w:val="both"/>
      </w:pPr>
      <w:r>
        <w:t xml:space="preserve">(в ред. </w:t>
      </w:r>
      <w:hyperlink r:id="rId87" w:history="1">
        <w:r>
          <w:rPr>
            <w:color w:val="0000FF"/>
          </w:rPr>
          <w:t>Постановления</w:t>
        </w:r>
      </w:hyperlink>
      <w:r>
        <w:t xml:space="preserve"> Правительства РБ от 07.04.2020 N 180)</w:t>
      </w:r>
    </w:p>
    <w:p w:rsidR="00B70F4C" w:rsidRDefault="00B70F4C">
      <w:pPr>
        <w:pStyle w:val="ConsPlusNormal"/>
        <w:spacing w:before="220"/>
        <w:ind w:firstLine="540"/>
        <w:jc w:val="both"/>
      </w:pPr>
      <w:r>
        <w:t>Основная цель Государственной программы - повышение темпов и обеспечение устойчивого развития промышленности, торговли, общественного питания, бытовых услуг, малого и среднего предпринимательства, роста их конкурентоспособности и создание условий для эффективной защиты прав потребителей Республики Бурятия.</w:t>
      </w:r>
    </w:p>
    <w:p w:rsidR="00B70F4C" w:rsidRDefault="00B70F4C">
      <w:pPr>
        <w:pStyle w:val="ConsPlusNormal"/>
        <w:jc w:val="both"/>
      </w:pPr>
      <w:r>
        <w:t xml:space="preserve">(в ред. </w:t>
      </w:r>
      <w:hyperlink r:id="rId88" w:history="1">
        <w:r>
          <w:rPr>
            <w:color w:val="0000FF"/>
          </w:rPr>
          <w:t>Постановления</w:t>
        </w:r>
      </w:hyperlink>
      <w:r>
        <w:t xml:space="preserve"> Правительства РБ от 27.04.2018 N 218)</w:t>
      </w:r>
    </w:p>
    <w:p w:rsidR="00B70F4C" w:rsidRDefault="00B70F4C">
      <w:pPr>
        <w:pStyle w:val="ConsPlusNormal"/>
        <w:spacing w:before="220"/>
        <w:ind w:firstLine="540"/>
        <w:jc w:val="both"/>
      </w:pPr>
      <w:proofErr w:type="gramStart"/>
      <w:r>
        <w:t>Исходя из поставленной цели определены</w:t>
      </w:r>
      <w:proofErr w:type="gramEnd"/>
      <w:r>
        <w:t xml:space="preserve"> следующие первоочередные задачи Государственной программы:</w:t>
      </w:r>
    </w:p>
    <w:p w:rsidR="00B70F4C" w:rsidRDefault="00B70F4C">
      <w:pPr>
        <w:pStyle w:val="ConsPlusNormal"/>
        <w:spacing w:before="220"/>
        <w:ind w:firstLine="540"/>
        <w:jc w:val="both"/>
      </w:pPr>
      <w:r>
        <w:t>1. Обеспечение устойчивого и инновационного развития промышленного производства.</w:t>
      </w:r>
    </w:p>
    <w:p w:rsidR="00B70F4C" w:rsidRDefault="00B70F4C">
      <w:pPr>
        <w:pStyle w:val="ConsPlusNormal"/>
        <w:spacing w:before="220"/>
        <w:ind w:firstLine="540"/>
        <w:jc w:val="both"/>
      </w:pPr>
      <w:r>
        <w:t>2. Развитие малого и среднего предпринимательства как основного фактора обеспечения занятости и повышения реального уровня благосостояния населения.</w:t>
      </w:r>
    </w:p>
    <w:p w:rsidR="00B70F4C" w:rsidRDefault="00B70F4C">
      <w:pPr>
        <w:pStyle w:val="ConsPlusNormal"/>
        <w:jc w:val="both"/>
      </w:pPr>
      <w:r>
        <w:t>(</w:t>
      </w:r>
      <w:proofErr w:type="gramStart"/>
      <w:r>
        <w:t>п</w:t>
      </w:r>
      <w:proofErr w:type="gramEnd"/>
      <w:r>
        <w:t xml:space="preserve">. 2 в ред. </w:t>
      </w:r>
      <w:hyperlink r:id="rId89" w:history="1">
        <w:r>
          <w:rPr>
            <w:color w:val="0000FF"/>
          </w:rPr>
          <w:t>Постановления</w:t>
        </w:r>
      </w:hyperlink>
      <w:r>
        <w:t xml:space="preserve"> Правительства РБ от 30.12.2013 N 733)</w:t>
      </w:r>
    </w:p>
    <w:p w:rsidR="00B70F4C" w:rsidRDefault="00B70F4C">
      <w:pPr>
        <w:pStyle w:val="ConsPlusNormal"/>
        <w:spacing w:before="220"/>
        <w:ind w:firstLine="540"/>
        <w:jc w:val="both"/>
      </w:pPr>
      <w:r>
        <w:t>3. Создание условий для наиболее полного удовлетворения спроса населения на качественную продукцию и услуги.</w:t>
      </w:r>
    </w:p>
    <w:p w:rsidR="00B70F4C" w:rsidRDefault="00B70F4C">
      <w:pPr>
        <w:pStyle w:val="ConsPlusNormal"/>
        <w:spacing w:before="220"/>
        <w:ind w:firstLine="540"/>
        <w:jc w:val="both"/>
      </w:pPr>
      <w:r>
        <w:t>Реализацию Государственной программы планируется осуществить путем выполнения программных мероприятий, которые носят комплексный характер и реализуются через следующие механизмы:</w:t>
      </w:r>
    </w:p>
    <w:p w:rsidR="00B70F4C" w:rsidRDefault="00B70F4C">
      <w:pPr>
        <w:pStyle w:val="ConsPlusNormal"/>
        <w:spacing w:before="220"/>
        <w:ind w:firstLine="540"/>
        <w:jc w:val="both"/>
      </w:pPr>
      <w:r>
        <w:t>- развитие нормативного правового обеспечения государственной политики в сфере реализации Государственной программы;</w:t>
      </w:r>
    </w:p>
    <w:p w:rsidR="00B70F4C" w:rsidRDefault="00B70F4C">
      <w:pPr>
        <w:pStyle w:val="ConsPlusNormal"/>
        <w:spacing w:before="220"/>
        <w:ind w:firstLine="540"/>
        <w:jc w:val="both"/>
      </w:pPr>
      <w:r>
        <w:t>- совершенствование организационной структуры, финансового, материально-технического, информационного и ресурсного обеспечения;</w:t>
      </w:r>
    </w:p>
    <w:p w:rsidR="00B70F4C" w:rsidRDefault="00B70F4C">
      <w:pPr>
        <w:pStyle w:val="ConsPlusNormal"/>
        <w:spacing w:before="220"/>
        <w:ind w:firstLine="540"/>
        <w:jc w:val="both"/>
      </w:pPr>
      <w:r>
        <w:t>- координация и взаимодействие заинтересованных субъектов в реализации государственной политики в сфере реализации Государственной программы.</w:t>
      </w:r>
    </w:p>
    <w:p w:rsidR="00B70F4C" w:rsidRDefault="00B70F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05"/>
        <w:gridCol w:w="6066"/>
      </w:tblGrid>
      <w:tr w:rsidR="00B70F4C">
        <w:tc>
          <w:tcPr>
            <w:tcW w:w="9071" w:type="dxa"/>
            <w:gridSpan w:val="2"/>
          </w:tcPr>
          <w:p w:rsidR="00B70F4C" w:rsidRDefault="00B70F4C">
            <w:pPr>
              <w:pStyle w:val="ConsPlusTitle"/>
              <w:jc w:val="center"/>
              <w:outlineLvl w:val="2"/>
            </w:pPr>
            <w:r>
              <w:t>Соответствие целей и задач Государственной программы и их вклад в достижение приоритетов и целей государственной политики Российской Федерации и Республики Бурятия</w:t>
            </w:r>
          </w:p>
        </w:tc>
      </w:tr>
      <w:tr w:rsidR="00B70F4C">
        <w:tc>
          <w:tcPr>
            <w:tcW w:w="3005" w:type="dxa"/>
          </w:tcPr>
          <w:p w:rsidR="00B70F4C" w:rsidRDefault="00B70F4C">
            <w:pPr>
              <w:pStyle w:val="ConsPlusNormal"/>
            </w:pPr>
            <w:r>
              <w:t>Цель:</w:t>
            </w:r>
          </w:p>
          <w:p w:rsidR="00B70F4C" w:rsidRDefault="00B70F4C">
            <w:pPr>
              <w:pStyle w:val="ConsPlusNormal"/>
            </w:pPr>
            <w:r>
              <w:t xml:space="preserve">повышение темпов и обеспечение устойчивого </w:t>
            </w:r>
            <w:r>
              <w:lastRenderedPageBreak/>
              <w:t>развития промышленности, торговли, общественного питания, бытовых услуг, малого и среднего предпринимательства, роста их конкурентоспособности и создание условий для эффективной защиты прав потребителей Республики Бурятия</w:t>
            </w:r>
          </w:p>
        </w:tc>
        <w:tc>
          <w:tcPr>
            <w:tcW w:w="6066" w:type="dxa"/>
          </w:tcPr>
          <w:p w:rsidR="00B70F4C" w:rsidRDefault="00B70F4C">
            <w:pPr>
              <w:pStyle w:val="ConsPlusNormal"/>
            </w:pPr>
            <w:r>
              <w:lastRenderedPageBreak/>
              <w:t>Соответствует целевым ориентирам:</w:t>
            </w:r>
          </w:p>
          <w:p w:rsidR="00B70F4C" w:rsidRDefault="00B70F4C">
            <w:pPr>
              <w:pStyle w:val="ConsPlusNormal"/>
            </w:pPr>
            <w:r>
              <w:t xml:space="preserve">1) </w:t>
            </w:r>
            <w:hyperlink r:id="rId90" w:history="1">
              <w:r>
                <w:rPr>
                  <w:color w:val="0000FF"/>
                </w:rPr>
                <w:t>указа</w:t>
              </w:r>
            </w:hyperlink>
            <w:r>
              <w:t xml:space="preserve"> Президента Российской Федерации "О долгосрочной государственной экономической политике" от 07.05.2012 N </w:t>
            </w:r>
            <w:r>
              <w:lastRenderedPageBreak/>
              <w:t>596;</w:t>
            </w:r>
          </w:p>
          <w:p w:rsidR="00B70F4C" w:rsidRDefault="00B70F4C">
            <w:pPr>
              <w:pStyle w:val="ConsPlusNormal"/>
            </w:pPr>
            <w:r>
              <w:t xml:space="preserve">2) </w:t>
            </w:r>
            <w:hyperlink r:id="rId91"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w:t>
            </w:r>
          </w:p>
          <w:p w:rsidR="00B70F4C" w:rsidRDefault="00B70F4C">
            <w:pPr>
              <w:pStyle w:val="ConsPlusNormal"/>
            </w:pPr>
            <w:r>
              <w:t xml:space="preserve">3) </w:t>
            </w:r>
            <w:hyperlink r:id="rId92" w:history="1">
              <w:r>
                <w:rPr>
                  <w:color w:val="0000FF"/>
                </w:rPr>
                <w:t>Стратегии</w:t>
              </w:r>
            </w:hyperlink>
            <w:r>
              <w:t xml:space="preserve"> социально-экономического развития Сибири до 2020 года, утвержденной распоряжением Правительства Российской Федерации от 05.07.2010 N 1120-р;</w:t>
            </w:r>
          </w:p>
          <w:p w:rsidR="00B70F4C" w:rsidRDefault="00B70F4C">
            <w:pPr>
              <w:pStyle w:val="ConsPlusNormal"/>
            </w:pPr>
            <w:r>
              <w:t xml:space="preserve">4) </w:t>
            </w:r>
            <w:hyperlink r:id="rId93" w:history="1">
              <w:r>
                <w:rPr>
                  <w:color w:val="0000FF"/>
                </w:rPr>
                <w:t>Стратегии</w:t>
              </w:r>
            </w:hyperlink>
            <w:r>
              <w:t xml:space="preserve"> развития малого и среднего предпринимательства в Российской Федерации на период до 2030 года, утвержденной распоряжением Правительства Российской Федерации от 02.06.2016 N 1083-р;</w:t>
            </w:r>
          </w:p>
          <w:p w:rsidR="00B70F4C" w:rsidRDefault="00B70F4C">
            <w:pPr>
              <w:pStyle w:val="ConsPlusNormal"/>
            </w:pPr>
            <w:r>
              <w:t xml:space="preserve">5) </w:t>
            </w:r>
            <w:hyperlink r:id="rId94" w:history="1">
              <w:r>
                <w:rPr>
                  <w:color w:val="0000FF"/>
                </w:rPr>
                <w:t>Стратегии</w:t>
              </w:r>
            </w:hyperlink>
            <w:r>
              <w:t xml:space="preserve"> развития торговли в Российской Федерации на 2015 - 2016 годы и период до 2020 года, утвержденной приказом Министерства промышленности и торговли Российской Федерации от 25.12.2014 N 2733;</w:t>
            </w:r>
          </w:p>
          <w:p w:rsidR="00B70F4C" w:rsidRDefault="00B70F4C">
            <w:pPr>
              <w:pStyle w:val="ConsPlusNormal"/>
            </w:pPr>
            <w:r>
              <w:t xml:space="preserve">6) </w:t>
            </w:r>
            <w:hyperlink r:id="rId95" w:history="1">
              <w:r>
                <w:rPr>
                  <w:color w:val="0000FF"/>
                </w:rPr>
                <w:t>Стратегии</w:t>
              </w:r>
            </w:hyperlink>
            <w:r>
              <w:t xml:space="preserve"> социально-экономического развития Дальнего Востока и Байкальского региона на период до 2025 года, утвержденной распоряжением Правительства Российской Федерации от 28.12.2009 N 2094-р</w:t>
            </w:r>
          </w:p>
        </w:tc>
      </w:tr>
      <w:tr w:rsidR="00B70F4C">
        <w:tc>
          <w:tcPr>
            <w:tcW w:w="3005" w:type="dxa"/>
          </w:tcPr>
          <w:p w:rsidR="00B70F4C" w:rsidRDefault="00B70F4C">
            <w:pPr>
              <w:pStyle w:val="ConsPlusNormal"/>
            </w:pPr>
            <w:r>
              <w:lastRenderedPageBreak/>
              <w:t>Задача 1.</w:t>
            </w:r>
          </w:p>
          <w:p w:rsidR="00B70F4C" w:rsidRDefault="00B70F4C">
            <w:pPr>
              <w:pStyle w:val="ConsPlusNormal"/>
            </w:pPr>
            <w:r>
              <w:t>Обеспечение устойчивого и инновационного развития промышленного производства</w:t>
            </w:r>
          </w:p>
        </w:tc>
        <w:tc>
          <w:tcPr>
            <w:tcW w:w="6066" w:type="dxa"/>
          </w:tcPr>
          <w:p w:rsidR="00B70F4C" w:rsidRDefault="00B70F4C">
            <w:pPr>
              <w:pStyle w:val="ConsPlusNormal"/>
            </w:pPr>
            <w:r>
              <w:t>Вносит вклад в решение задач, определенных:</w:t>
            </w:r>
          </w:p>
          <w:p w:rsidR="00B70F4C" w:rsidRDefault="00B70F4C">
            <w:pPr>
              <w:pStyle w:val="ConsPlusNormal"/>
            </w:pPr>
            <w:r>
              <w:t xml:space="preserve">1) </w:t>
            </w:r>
            <w:hyperlink r:id="rId96"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w:t>
            </w:r>
          </w:p>
          <w:p w:rsidR="00B70F4C" w:rsidRDefault="00B70F4C">
            <w:pPr>
              <w:pStyle w:val="ConsPlusNormal"/>
            </w:pPr>
            <w:r>
              <w:t>- поддержка образования новых компаний и новых видов бизнеса, основывающихся на инновациях, стимулирование развития малого бизнеса;</w:t>
            </w:r>
          </w:p>
          <w:p w:rsidR="00B70F4C" w:rsidRDefault="00B70F4C">
            <w:pPr>
              <w:pStyle w:val="ConsPlusNormal"/>
            </w:pPr>
            <w:r>
              <w:t>- завершение формирования национальной инновационной системы, модернизация фундаментальной и прикладной науки и профессионального образования;</w:t>
            </w:r>
          </w:p>
          <w:p w:rsidR="00B70F4C" w:rsidRDefault="00B70F4C">
            <w:pPr>
              <w:pStyle w:val="ConsPlusNormal"/>
            </w:pPr>
            <w:r>
              <w:t>- содействие повышению конкурентоспособности массовых обрабатывающих произво</w:t>
            </w:r>
            <w:proofErr w:type="gramStart"/>
            <w:r>
              <w:t>дств пр</w:t>
            </w:r>
            <w:proofErr w:type="gramEnd"/>
            <w:r>
              <w:t>омышленности;</w:t>
            </w:r>
          </w:p>
          <w:p w:rsidR="00B70F4C" w:rsidRDefault="00B70F4C">
            <w:pPr>
              <w:pStyle w:val="ConsPlusNormal"/>
            </w:pPr>
            <w:r>
              <w:t xml:space="preserve">2) </w:t>
            </w:r>
            <w:hyperlink r:id="rId97" w:history="1">
              <w:r>
                <w:rPr>
                  <w:color w:val="0000FF"/>
                </w:rPr>
                <w:t>Стратегией</w:t>
              </w:r>
            </w:hyperlink>
            <w:r>
              <w:t xml:space="preserve"> социально-экономического развития Сибири до 2020 года, утвержденной распоряжением Правительства Российской Федерации от 05.07.2010 N 1120-р:</w:t>
            </w:r>
          </w:p>
          <w:p w:rsidR="00B70F4C" w:rsidRDefault="00B70F4C">
            <w:pPr>
              <w:pStyle w:val="ConsPlusNormal"/>
            </w:pPr>
            <w:r>
              <w:t>- государственная поддержка развития инфраструктуры инновационной деятельности, а также транспортной, энергетической, информационно-коммуникационной и социальной инфраструктуры</w:t>
            </w:r>
          </w:p>
        </w:tc>
      </w:tr>
      <w:tr w:rsidR="00B70F4C">
        <w:tc>
          <w:tcPr>
            <w:tcW w:w="3005" w:type="dxa"/>
          </w:tcPr>
          <w:p w:rsidR="00B70F4C" w:rsidRDefault="00B70F4C">
            <w:pPr>
              <w:pStyle w:val="ConsPlusNormal"/>
            </w:pPr>
            <w:r>
              <w:t>Задача 2.</w:t>
            </w:r>
          </w:p>
          <w:p w:rsidR="00B70F4C" w:rsidRDefault="00B70F4C">
            <w:pPr>
              <w:pStyle w:val="ConsPlusNormal"/>
            </w:pPr>
            <w:r>
              <w:t>Развитие малого и среднего предпринимательства как основного фактора обеспечения занятости и повышения реального уровня благосостояния населения</w:t>
            </w:r>
          </w:p>
        </w:tc>
        <w:tc>
          <w:tcPr>
            <w:tcW w:w="6066" w:type="dxa"/>
          </w:tcPr>
          <w:p w:rsidR="00B70F4C" w:rsidRDefault="00B70F4C">
            <w:pPr>
              <w:pStyle w:val="ConsPlusNormal"/>
            </w:pPr>
            <w:r>
              <w:t>Способствует достижению основной цели:</w:t>
            </w:r>
          </w:p>
          <w:p w:rsidR="00B70F4C" w:rsidRDefault="00B70F4C">
            <w:pPr>
              <w:pStyle w:val="ConsPlusNormal"/>
            </w:pPr>
            <w:r>
              <w:t xml:space="preserve">1) </w:t>
            </w:r>
            <w:hyperlink r:id="rId98" w:history="1">
              <w:r>
                <w:rPr>
                  <w:color w:val="0000FF"/>
                </w:rPr>
                <w:t>Стратегии</w:t>
              </w:r>
            </w:hyperlink>
            <w:r>
              <w:t xml:space="preserve"> развития малого и среднего предпринимательства в Российской Федерации на период до 2030 года, утвержденной распоряжением Правительства Российской Федерации от 02.06.2016 N 1083-р:</w:t>
            </w:r>
          </w:p>
          <w:p w:rsidR="00B70F4C" w:rsidRDefault="00B70F4C">
            <w:pPr>
              <w:pStyle w:val="ConsPlusNormal"/>
            </w:pPr>
            <w:r>
              <w:t>- развитие сферы малого и среднего предпринимательства как одного из факторов, с одной стороны, инновационного развития и улучшения отраслевой структуры экономики, а с другой стороны - социального развития и обеспечения стабильно высокого уровня занятости</w:t>
            </w:r>
          </w:p>
        </w:tc>
      </w:tr>
      <w:tr w:rsidR="00B70F4C">
        <w:tc>
          <w:tcPr>
            <w:tcW w:w="3005" w:type="dxa"/>
          </w:tcPr>
          <w:p w:rsidR="00B70F4C" w:rsidRDefault="00B70F4C">
            <w:pPr>
              <w:pStyle w:val="ConsPlusNormal"/>
            </w:pPr>
            <w:r>
              <w:t>Задача 3.</w:t>
            </w:r>
          </w:p>
          <w:p w:rsidR="00B70F4C" w:rsidRDefault="00B70F4C">
            <w:pPr>
              <w:pStyle w:val="ConsPlusNormal"/>
            </w:pPr>
            <w:r>
              <w:lastRenderedPageBreak/>
              <w:t>Создание условий для наиболее полного удовлетворения спроса населения на качественную продукцию и услуги</w:t>
            </w:r>
          </w:p>
        </w:tc>
        <w:tc>
          <w:tcPr>
            <w:tcW w:w="6066" w:type="dxa"/>
          </w:tcPr>
          <w:p w:rsidR="00B70F4C" w:rsidRDefault="00B70F4C">
            <w:pPr>
              <w:pStyle w:val="ConsPlusNormal"/>
            </w:pPr>
            <w:r>
              <w:lastRenderedPageBreak/>
              <w:t>Способствует достижению основной цели:</w:t>
            </w:r>
          </w:p>
          <w:p w:rsidR="00B70F4C" w:rsidRDefault="00B70F4C">
            <w:pPr>
              <w:pStyle w:val="ConsPlusNormal"/>
            </w:pPr>
            <w:r>
              <w:lastRenderedPageBreak/>
              <w:t xml:space="preserve">1) </w:t>
            </w:r>
            <w:hyperlink r:id="rId99" w:history="1">
              <w:r>
                <w:rPr>
                  <w:color w:val="0000FF"/>
                </w:rPr>
                <w:t>Стратегии</w:t>
              </w:r>
            </w:hyperlink>
            <w:r>
              <w:t xml:space="preserve"> развития торговли в Российской Федерации на 2015 - 2016 годы и период до 2020 года, утвержденной приказом Министерства промышленности и торговли Российской Федерации от 25.12.2014 N 2733:</w:t>
            </w:r>
          </w:p>
          <w:p w:rsidR="00B70F4C" w:rsidRDefault="00B70F4C">
            <w:pPr>
              <w:pStyle w:val="ConsPlusNormal"/>
            </w:pPr>
            <w:r>
              <w:t>- создание условий для формирования комфортной среды для граждан и субъектов предпринимательской деятельности (как производителей товаров, так и субъектов торговой деятельности) через развитие многоформатной инфраструктуры торговли посредством стимулирования роста любых форм предпринимательской активности</w:t>
            </w:r>
          </w:p>
        </w:tc>
      </w:tr>
      <w:tr w:rsidR="00B70F4C">
        <w:tc>
          <w:tcPr>
            <w:tcW w:w="3005" w:type="dxa"/>
          </w:tcPr>
          <w:p w:rsidR="00B70F4C" w:rsidRDefault="00B70F4C">
            <w:pPr>
              <w:pStyle w:val="ConsPlusNormal"/>
            </w:pPr>
            <w:r>
              <w:lastRenderedPageBreak/>
              <w:t>Задача 4.</w:t>
            </w:r>
          </w:p>
          <w:p w:rsidR="00B70F4C" w:rsidRDefault="00B70F4C">
            <w:pPr>
              <w:pStyle w:val="ConsPlusNormal"/>
            </w:pPr>
            <w:r>
              <w:t>Развитие системы защиты прав потребителей в Республике Бурятия, направленное на минимизацию рисков нарушения законных прав и интересов потребителей и обеспечение необходимых условий для их эффективной защиты</w:t>
            </w:r>
          </w:p>
        </w:tc>
        <w:tc>
          <w:tcPr>
            <w:tcW w:w="6066" w:type="dxa"/>
          </w:tcPr>
          <w:p w:rsidR="00B70F4C" w:rsidRDefault="00B70F4C">
            <w:pPr>
              <w:pStyle w:val="ConsPlusNormal"/>
            </w:pPr>
            <w:r>
              <w:t>Способствует достижению основной цели:</w:t>
            </w:r>
          </w:p>
          <w:p w:rsidR="00B70F4C" w:rsidRDefault="00B70F4C">
            <w:pPr>
              <w:pStyle w:val="ConsPlusNormal"/>
            </w:pPr>
            <w:hyperlink r:id="rId100" w:history="1">
              <w:r>
                <w:rPr>
                  <w:color w:val="0000FF"/>
                </w:rPr>
                <w:t>Стратегии</w:t>
              </w:r>
            </w:hyperlink>
            <w:r>
              <w:t xml:space="preserve"> государственной политики Российской Федерации в области защиты прав потребителей на период до 2030 года, утвержденной распоряжением от 28.08.2017 N 1837-р (далее - Стратегия):</w:t>
            </w:r>
          </w:p>
          <w:p w:rsidR="00B70F4C" w:rsidRDefault="00B70F4C">
            <w:pPr>
              <w:pStyle w:val="ConsPlusNormal"/>
            </w:pPr>
            <w:r>
              <w:t>- обеспечение соблюдения прав граждан на доступ к безопасным товарам и услугам;</w:t>
            </w:r>
          </w:p>
          <w:p w:rsidR="00B70F4C" w:rsidRDefault="00B70F4C">
            <w:pPr>
              <w:pStyle w:val="ConsPlusNormal"/>
            </w:pPr>
            <w:r>
              <w:t>- защита интересов потребителей всех слоев населения при обеспечении им равного доступа к товарам и услугам при акцентировании внимания на социально уязвимые группы населения.</w:t>
            </w:r>
          </w:p>
          <w:p w:rsidR="00B70F4C" w:rsidRDefault="00B70F4C">
            <w:pPr>
              <w:pStyle w:val="ConsPlusNormal"/>
            </w:pPr>
            <w:proofErr w:type="gramStart"/>
            <w:r>
              <w:t>Направлена</w:t>
            </w:r>
            <w:proofErr w:type="gramEnd"/>
            <w:r>
              <w:t xml:space="preserve"> на решение задач, определенных в Стратегии:</w:t>
            </w:r>
          </w:p>
          <w:p w:rsidR="00B70F4C" w:rsidRDefault="00B70F4C">
            <w:pPr>
              <w:pStyle w:val="ConsPlusNormal"/>
            </w:pPr>
            <w:r>
              <w:t>- содействие повышению правовой грамотности населения Республики Бурятия и формирование навыков рационального потребительского поведения;</w:t>
            </w:r>
          </w:p>
          <w:p w:rsidR="00B70F4C" w:rsidRDefault="00B70F4C">
            <w:pPr>
              <w:pStyle w:val="ConsPlusNormal"/>
            </w:pPr>
            <w:r>
              <w:t>- повышение доступности правовой и экспертной помощи для потребителей, в первую очередь для их наиболее уязвимых категорий;</w:t>
            </w:r>
          </w:p>
          <w:p w:rsidR="00B70F4C" w:rsidRDefault="00B70F4C">
            <w:pPr>
              <w:pStyle w:val="ConsPlusNormal"/>
            </w:pPr>
            <w:r>
              <w:t>- стимулирование повышения качества продукции, товаров (работ, услуг), предоставляемых на потребительском рынке</w:t>
            </w:r>
          </w:p>
        </w:tc>
      </w:tr>
    </w:tbl>
    <w:p w:rsidR="00B70F4C" w:rsidRDefault="00B70F4C">
      <w:pPr>
        <w:pStyle w:val="ConsPlusNormal"/>
        <w:jc w:val="both"/>
      </w:pPr>
      <w:r>
        <w:t xml:space="preserve">(таблица в ред. </w:t>
      </w:r>
      <w:hyperlink r:id="rId101" w:history="1">
        <w:r>
          <w:rPr>
            <w:color w:val="0000FF"/>
          </w:rPr>
          <w:t>Постановления</w:t>
        </w:r>
      </w:hyperlink>
      <w:r>
        <w:t xml:space="preserve"> Правительства РБ от 07.04.2020 N 180)</w:t>
      </w:r>
    </w:p>
    <w:p w:rsidR="00B70F4C" w:rsidRDefault="00B70F4C">
      <w:pPr>
        <w:pStyle w:val="ConsPlusNormal"/>
        <w:jc w:val="both"/>
      </w:pPr>
    </w:p>
    <w:p w:rsidR="00B70F4C" w:rsidRDefault="00B70F4C">
      <w:pPr>
        <w:pStyle w:val="ConsPlusTitle"/>
        <w:jc w:val="center"/>
        <w:outlineLvl w:val="1"/>
      </w:pPr>
      <w:r>
        <w:t>Раздел III. ОЖИДАЕМЫЕ РЕЗУЛЬТАТЫ РЕАЛИЗАЦИИ ГОСУДАРСТВЕННОЙ</w:t>
      </w:r>
    </w:p>
    <w:p w:rsidR="00B70F4C" w:rsidRDefault="00B70F4C">
      <w:pPr>
        <w:pStyle w:val="ConsPlusTitle"/>
        <w:jc w:val="center"/>
      </w:pPr>
      <w:r>
        <w:t>ПРОГРАММЫ. ЦЕЛЕВЫЕ ИНДИКАТОРЫ</w:t>
      </w:r>
    </w:p>
    <w:p w:rsidR="00B70F4C" w:rsidRDefault="00B70F4C">
      <w:pPr>
        <w:pStyle w:val="ConsPlusNormal"/>
        <w:jc w:val="center"/>
      </w:pPr>
      <w:r>
        <w:t xml:space="preserve">(в ред. </w:t>
      </w:r>
      <w:hyperlink r:id="rId102" w:history="1">
        <w:r>
          <w:rPr>
            <w:color w:val="0000FF"/>
          </w:rPr>
          <w:t>Постановления</w:t>
        </w:r>
      </w:hyperlink>
      <w:r>
        <w:t xml:space="preserve"> Правительства РБ от 05.09.2017 N 448)</w:t>
      </w:r>
    </w:p>
    <w:p w:rsidR="00B70F4C" w:rsidRDefault="00B70F4C">
      <w:pPr>
        <w:pStyle w:val="ConsPlusNormal"/>
        <w:jc w:val="both"/>
      </w:pPr>
    </w:p>
    <w:p w:rsidR="00B70F4C" w:rsidRDefault="00B70F4C">
      <w:pPr>
        <w:pStyle w:val="ConsPlusNormal"/>
        <w:ind w:firstLine="540"/>
        <w:jc w:val="both"/>
      </w:pPr>
      <w:r>
        <w:t>В итоге реализации Государственной программы будут достигнуты следующие результаты:</w:t>
      </w:r>
    </w:p>
    <w:p w:rsidR="00B70F4C" w:rsidRDefault="00B70F4C">
      <w:pPr>
        <w:pStyle w:val="ConsPlusNormal"/>
        <w:spacing w:before="220"/>
        <w:ind w:firstLine="540"/>
        <w:jc w:val="both"/>
      </w:pPr>
      <w:r>
        <w:t>- создание и модернизация высокопроизводительных рабочих мест в обрабатывающих производствах, кроме производства пищевых продуктов и прочих неметаллических минеральных продуктов, более 9,3 тыс. ед.;</w:t>
      </w:r>
    </w:p>
    <w:p w:rsidR="00B70F4C" w:rsidRDefault="00B70F4C">
      <w:pPr>
        <w:pStyle w:val="ConsPlusNormal"/>
        <w:spacing w:before="220"/>
        <w:ind w:firstLine="540"/>
        <w:jc w:val="both"/>
      </w:pPr>
      <w:r>
        <w:t>- увеличение оборота продукции (услуг), производимых малыми предприятиями, в том числе микропредприятиями и индивидуальными предпринимателями, к 2020 году до 243,5 тыс. руб.;</w:t>
      </w:r>
    </w:p>
    <w:p w:rsidR="00B70F4C" w:rsidRDefault="00B70F4C">
      <w:pPr>
        <w:pStyle w:val="ConsPlusNormal"/>
        <w:spacing w:before="220"/>
        <w:ind w:firstLine="540"/>
        <w:jc w:val="both"/>
      </w:pPr>
      <w:r>
        <w:t>- рост оборота розничной торговли в расчете на одного человека населения до 198,1 тыс. руб.;</w:t>
      </w:r>
    </w:p>
    <w:p w:rsidR="00B70F4C" w:rsidRDefault="00B70F4C">
      <w:pPr>
        <w:pStyle w:val="ConsPlusNormal"/>
        <w:spacing w:before="220"/>
        <w:ind w:firstLine="540"/>
        <w:jc w:val="both"/>
      </w:pPr>
      <w:r>
        <w:t>- уменьшение количества нарушений законодательства Российской Федерации в сфере потребительского рынка, связанных с незнанием предпринимателями, производителями, потребителями требований нормативных правовых актов Российской Федерации и Республики Бурятия, на 8%.</w:t>
      </w:r>
    </w:p>
    <w:p w:rsidR="00B70F4C" w:rsidRDefault="00B70F4C">
      <w:pPr>
        <w:pStyle w:val="ConsPlusNormal"/>
        <w:jc w:val="both"/>
      </w:pPr>
      <w:r>
        <w:lastRenderedPageBreak/>
        <w:t xml:space="preserve">(абзац введен </w:t>
      </w:r>
      <w:hyperlink r:id="rId103" w:history="1">
        <w:r>
          <w:rPr>
            <w:color w:val="0000FF"/>
          </w:rPr>
          <w:t>Постановлением</w:t>
        </w:r>
      </w:hyperlink>
      <w:r>
        <w:t xml:space="preserve"> Правительства РБ от 27.04.2018 N 218)</w:t>
      </w:r>
    </w:p>
    <w:p w:rsidR="00B70F4C" w:rsidRDefault="00B70F4C">
      <w:pPr>
        <w:pStyle w:val="ConsPlusNormal"/>
        <w:spacing w:before="220"/>
        <w:ind w:firstLine="540"/>
        <w:jc w:val="both"/>
      </w:pPr>
      <w:proofErr w:type="gramStart"/>
      <w:r>
        <w:t xml:space="preserve">Динамика значений целевых индикаторов Государственной программы сформирована с учетом </w:t>
      </w:r>
      <w:hyperlink r:id="rId104" w:history="1">
        <w:r>
          <w:rPr>
            <w:color w:val="0000FF"/>
          </w:rPr>
          <w:t>Указа</w:t>
        </w:r>
      </w:hyperlink>
      <w:r>
        <w:t xml:space="preserve"> Президента Российской Федерации от 07.05.2012 N 596 "О долгосрочной государственной экономической политике", </w:t>
      </w:r>
      <w:hyperlink r:id="rId105" w:history="1">
        <w:r>
          <w:rPr>
            <w:color w:val="0000FF"/>
          </w:rPr>
          <w:t>Закона</w:t>
        </w:r>
      </w:hyperlink>
      <w:r>
        <w:t xml:space="preserve"> Республики Бурятия от 14.03.2011 N 1907-IV "О Программе социально-экономического развития Республики Бурятия на 2011 - 2015 годы", </w:t>
      </w:r>
      <w:hyperlink r:id="rId106" w:history="1">
        <w:r>
          <w:rPr>
            <w:color w:val="0000FF"/>
          </w:rPr>
          <w:t>Закона</w:t>
        </w:r>
      </w:hyperlink>
      <w:r>
        <w:t xml:space="preserve"> Республики Бурятия от 14.03.2011 N 1903-IV "О Программе социально-экономического развития Республики Бурятия на период до 2020 года" и Индикативного плана</w:t>
      </w:r>
      <w:proofErr w:type="gramEnd"/>
      <w:r>
        <w:t xml:space="preserve"> Правительства Республики Бурятия.</w:t>
      </w:r>
    </w:p>
    <w:p w:rsidR="00B70F4C" w:rsidRDefault="00B70F4C">
      <w:pPr>
        <w:pStyle w:val="ConsPlusNormal"/>
        <w:spacing w:before="220"/>
        <w:ind w:firstLine="540"/>
        <w:jc w:val="both"/>
      </w:pPr>
      <w:r>
        <w:t>Сведения о показателях (индикаторах) Государственной программы и их значениях (таблица 1) носят открытый характер и предусматривают возможность корректировки в случаях изменения приоритетов государственной политики, воздействия социально-экономических факторов, существенно влияющих на достижение цели Государственной программы.</w:t>
      </w:r>
    </w:p>
    <w:p w:rsidR="00B70F4C" w:rsidRDefault="00B70F4C">
      <w:pPr>
        <w:pStyle w:val="ConsPlusNormal"/>
        <w:jc w:val="both"/>
      </w:pPr>
    </w:p>
    <w:p w:rsidR="00B70F4C" w:rsidRDefault="00B70F4C">
      <w:pPr>
        <w:pStyle w:val="ConsPlusNormal"/>
        <w:jc w:val="right"/>
        <w:outlineLvl w:val="2"/>
      </w:pPr>
      <w:r>
        <w:t>Таблица 1</w:t>
      </w:r>
    </w:p>
    <w:p w:rsidR="00B70F4C" w:rsidRDefault="00B70F4C">
      <w:pPr>
        <w:pStyle w:val="ConsPlusNormal"/>
        <w:jc w:val="both"/>
      </w:pPr>
    </w:p>
    <w:p w:rsidR="00B70F4C" w:rsidRDefault="00B70F4C">
      <w:pPr>
        <w:pStyle w:val="ConsPlusTitle"/>
        <w:jc w:val="center"/>
      </w:pPr>
      <w:r>
        <w:t>Индикаторы Государственной программы</w:t>
      </w:r>
    </w:p>
    <w:p w:rsidR="00B70F4C" w:rsidRDefault="00B70F4C">
      <w:pPr>
        <w:pStyle w:val="ConsPlusNormal"/>
        <w:jc w:val="center"/>
      </w:pPr>
      <w:r>
        <w:t xml:space="preserve">(в ред. </w:t>
      </w:r>
      <w:hyperlink r:id="rId107" w:history="1">
        <w:r>
          <w:rPr>
            <w:color w:val="0000FF"/>
          </w:rPr>
          <w:t>Постановления</w:t>
        </w:r>
      </w:hyperlink>
      <w:r>
        <w:t xml:space="preserve"> Правительства РБ от 26.05.2021 N 256)</w:t>
      </w:r>
    </w:p>
    <w:p w:rsidR="00B70F4C" w:rsidRDefault="00B70F4C">
      <w:pPr>
        <w:pStyle w:val="ConsPlusNormal"/>
        <w:jc w:val="both"/>
      </w:pPr>
    </w:p>
    <w:p w:rsidR="00B70F4C" w:rsidRDefault="00B70F4C">
      <w:pPr>
        <w:sectPr w:rsidR="00B70F4C" w:rsidSect="0067279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91"/>
        <w:gridCol w:w="737"/>
        <w:gridCol w:w="907"/>
        <w:gridCol w:w="907"/>
        <w:gridCol w:w="850"/>
        <w:gridCol w:w="850"/>
        <w:gridCol w:w="850"/>
        <w:gridCol w:w="850"/>
        <w:gridCol w:w="850"/>
        <w:gridCol w:w="907"/>
        <w:gridCol w:w="907"/>
        <w:gridCol w:w="907"/>
        <w:gridCol w:w="907"/>
        <w:gridCol w:w="907"/>
      </w:tblGrid>
      <w:tr w:rsidR="00B70F4C">
        <w:tc>
          <w:tcPr>
            <w:tcW w:w="2891" w:type="dxa"/>
            <w:vMerge w:val="restart"/>
          </w:tcPr>
          <w:p w:rsidR="00B70F4C" w:rsidRDefault="00B70F4C">
            <w:pPr>
              <w:pStyle w:val="ConsPlusNormal"/>
              <w:jc w:val="center"/>
            </w:pPr>
            <w:r>
              <w:lastRenderedPageBreak/>
              <w:t>Наименование</w:t>
            </w:r>
          </w:p>
        </w:tc>
        <w:tc>
          <w:tcPr>
            <w:tcW w:w="737" w:type="dxa"/>
            <w:vMerge w:val="restart"/>
          </w:tcPr>
          <w:p w:rsidR="00B70F4C" w:rsidRDefault="00B70F4C">
            <w:pPr>
              <w:pStyle w:val="ConsPlusNormal"/>
              <w:jc w:val="center"/>
            </w:pPr>
            <w:r>
              <w:t>Ед. изм.</w:t>
            </w:r>
          </w:p>
        </w:tc>
        <w:tc>
          <w:tcPr>
            <w:tcW w:w="10599" w:type="dxa"/>
            <w:gridSpan w:val="12"/>
          </w:tcPr>
          <w:p w:rsidR="00B70F4C" w:rsidRDefault="00B70F4C">
            <w:pPr>
              <w:pStyle w:val="ConsPlusNormal"/>
              <w:jc w:val="center"/>
            </w:pPr>
            <w:r>
              <w:t>Прогнозный период</w:t>
            </w:r>
          </w:p>
        </w:tc>
      </w:tr>
      <w:tr w:rsidR="00B70F4C">
        <w:tc>
          <w:tcPr>
            <w:tcW w:w="2891" w:type="dxa"/>
            <w:vMerge/>
          </w:tcPr>
          <w:p w:rsidR="00B70F4C" w:rsidRDefault="00B70F4C">
            <w:pPr>
              <w:spacing w:after="1" w:line="0" w:lineRule="atLeast"/>
            </w:pPr>
          </w:p>
        </w:tc>
        <w:tc>
          <w:tcPr>
            <w:tcW w:w="737" w:type="dxa"/>
            <w:vMerge/>
          </w:tcPr>
          <w:p w:rsidR="00B70F4C" w:rsidRDefault="00B70F4C">
            <w:pPr>
              <w:spacing w:after="1" w:line="0" w:lineRule="atLeast"/>
            </w:pPr>
          </w:p>
        </w:tc>
        <w:tc>
          <w:tcPr>
            <w:tcW w:w="907" w:type="dxa"/>
          </w:tcPr>
          <w:p w:rsidR="00B70F4C" w:rsidRDefault="00B70F4C">
            <w:pPr>
              <w:pStyle w:val="ConsPlusNormal"/>
              <w:jc w:val="center"/>
            </w:pPr>
            <w:r>
              <w:t>2014 год</w:t>
            </w:r>
          </w:p>
        </w:tc>
        <w:tc>
          <w:tcPr>
            <w:tcW w:w="907" w:type="dxa"/>
          </w:tcPr>
          <w:p w:rsidR="00B70F4C" w:rsidRDefault="00B70F4C">
            <w:pPr>
              <w:pStyle w:val="ConsPlusNormal"/>
              <w:jc w:val="center"/>
            </w:pPr>
            <w:r>
              <w:t>2015 год</w:t>
            </w:r>
          </w:p>
        </w:tc>
        <w:tc>
          <w:tcPr>
            <w:tcW w:w="850" w:type="dxa"/>
          </w:tcPr>
          <w:p w:rsidR="00B70F4C" w:rsidRDefault="00B70F4C">
            <w:pPr>
              <w:pStyle w:val="ConsPlusNormal"/>
              <w:jc w:val="center"/>
            </w:pPr>
            <w:r>
              <w:t>2016 год</w:t>
            </w:r>
          </w:p>
        </w:tc>
        <w:tc>
          <w:tcPr>
            <w:tcW w:w="850" w:type="dxa"/>
          </w:tcPr>
          <w:p w:rsidR="00B70F4C" w:rsidRDefault="00B70F4C">
            <w:pPr>
              <w:pStyle w:val="ConsPlusNormal"/>
              <w:jc w:val="center"/>
            </w:pPr>
            <w:r>
              <w:t>2017 год</w:t>
            </w:r>
          </w:p>
        </w:tc>
        <w:tc>
          <w:tcPr>
            <w:tcW w:w="850" w:type="dxa"/>
          </w:tcPr>
          <w:p w:rsidR="00B70F4C" w:rsidRDefault="00B70F4C">
            <w:pPr>
              <w:pStyle w:val="ConsPlusNormal"/>
              <w:jc w:val="center"/>
            </w:pPr>
            <w:r>
              <w:t>2018 год</w:t>
            </w:r>
          </w:p>
        </w:tc>
        <w:tc>
          <w:tcPr>
            <w:tcW w:w="850" w:type="dxa"/>
          </w:tcPr>
          <w:p w:rsidR="00B70F4C" w:rsidRDefault="00B70F4C">
            <w:pPr>
              <w:pStyle w:val="ConsPlusNormal"/>
              <w:jc w:val="center"/>
            </w:pPr>
            <w:r>
              <w:t>2019 год</w:t>
            </w:r>
          </w:p>
        </w:tc>
        <w:tc>
          <w:tcPr>
            <w:tcW w:w="850" w:type="dxa"/>
          </w:tcPr>
          <w:p w:rsidR="00B70F4C" w:rsidRDefault="00B70F4C">
            <w:pPr>
              <w:pStyle w:val="ConsPlusNormal"/>
              <w:jc w:val="center"/>
            </w:pPr>
            <w:r>
              <w:t>2020 год</w:t>
            </w:r>
          </w:p>
        </w:tc>
        <w:tc>
          <w:tcPr>
            <w:tcW w:w="907" w:type="dxa"/>
          </w:tcPr>
          <w:p w:rsidR="00B70F4C" w:rsidRDefault="00B70F4C">
            <w:pPr>
              <w:pStyle w:val="ConsPlusNormal"/>
              <w:jc w:val="center"/>
            </w:pPr>
            <w:r>
              <w:t>2021 год</w:t>
            </w:r>
          </w:p>
        </w:tc>
        <w:tc>
          <w:tcPr>
            <w:tcW w:w="907" w:type="dxa"/>
          </w:tcPr>
          <w:p w:rsidR="00B70F4C" w:rsidRDefault="00B70F4C">
            <w:pPr>
              <w:pStyle w:val="ConsPlusNormal"/>
              <w:jc w:val="center"/>
            </w:pPr>
            <w:r>
              <w:t>2022 год</w:t>
            </w:r>
          </w:p>
        </w:tc>
        <w:tc>
          <w:tcPr>
            <w:tcW w:w="907" w:type="dxa"/>
          </w:tcPr>
          <w:p w:rsidR="00B70F4C" w:rsidRDefault="00B70F4C">
            <w:pPr>
              <w:pStyle w:val="ConsPlusNormal"/>
              <w:jc w:val="center"/>
            </w:pPr>
            <w:r>
              <w:t>2023 год</w:t>
            </w:r>
          </w:p>
        </w:tc>
        <w:tc>
          <w:tcPr>
            <w:tcW w:w="907" w:type="dxa"/>
          </w:tcPr>
          <w:p w:rsidR="00B70F4C" w:rsidRDefault="00B70F4C">
            <w:pPr>
              <w:pStyle w:val="ConsPlusNormal"/>
              <w:jc w:val="center"/>
            </w:pPr>
            <w:r>
              <w:t>2024 год</w:t>
            </w:r>
          </w:p>
        </w:tc>
        <w:tc>
          <w:tcPr>
            <w:tcW w:w="907" w:type="dxa"/>
          </w:tcPr>
          <w:p w:rsidR="00B70F4C" w:rsidRDefault="00B70F4C">
            <w:pPr>
              <w:pStyle w:val="ConsPlusNormal"/>
              <w:jc w:val="center"/>
            </w:pPr>
            <w:r>
              <w:t>2025 год</w:t>
            </w:r>
          </w:p>
        </w:tc>
      </w:tr>
      <w:tr w:rsidR="00B70F4C">
        <w:tc>
          <w:tcPr>
            <w:tcW w:w="14227" w:type="dxa"/>
            <w:gridSpan w:val="14"/>
          </w:tcPr>
          <w:p w:rsidR="00B70F4C" w:rsidRDefault="00B70F4C">
            <w:pPr>
              <w:pStyle w:val="ConsPlusNormal"/>
              <w:outlineLvl w:val="3"/>
            </w:pPr>
            <w:r>
              <w:t>Задача 1: обеспечение устойчивого и инновационного развития промышленного производства</w:t>
            </w:r>
          </w:p>
        </w:tc>
      </w:tr>
      <w:tr w:rsidR="00B70F4C">
        <w:tc>
          <w:tcPr>
            <w:tcW w:w="2891" w:type="dxa"/>
          </w:tcPr>
          <w:p w:rsidR="00B70F4C" w:rsidRDefault="00B70F4C">
            <w:pPr>
              <w:pStyle w:val="ConsPlusNormal"/>
            </w:pPr>
            <w:r>
              <w:t>Количество созданных и модернизированных высокопроизводительных рабочих мест в обрабатывающих производствах, кроме производства пищевых продуктов и прочих неметаллических минеральных продуктов</w:t>
            </w:r>
          </w:p>
        </w:tc>
        <w:tc>
          <w:tcPr>
            <w:tcW w:w="737" w:type="dxa"/>
          </w:tcPr>
          <w:p w:rsidR="00B70F4C" w:rsidRDefault="00B70F4C">
            <w:pPr>
              <w:pStyle w:val="ConsPlusNormal"/>
            </w:pPr>
            <w:r>
              <w:t>ед.</w:t>
            </w:r>
          </w:p>
        </w:tc>
        <w:tc>
          <w:tcPr>
            <w:tcW w:w="907" w:type="dxa"/>
          </w:tcPr>
          <w:p w:rsidR="00B70F4C" w:rsidRDefault="00B70F4C">
            <w:pPr>
              <w:pStyle w:val="ConsPlusNormal"/>
              <w:jc w:val="center"/>
            </w:pPr>
            <w:r>
              <w:t>10721</w:t>
            </w:r>
          </w:p>
        </w:tc>
        <w:tc>
          <w:tcPr>
            <w:tcW w:w="907" w:type="dxa"/>
          </w:tcPr>
          <w:p w:rsidR="00B70F4C" w:rsidRDefault="00B70F4C">
            <w:pPr>
              <w:pStyle w:val="ConsPlusNormal"/>
              <w:jc w:val="center"/>
            </w:pPr>
            <w:r>
              <w:t>11096</w:t>
            </w:r>
          </w:p>
        </w:tc>
        <w:tc>
          <w:tcPr>
            <w:tcW w:w="850" w:type="dxa"/>
          </w:tcPr>
          <w:p w:rsidR="00B70F4C" w:rsidRDefault="00B70F4C">
            <w:pPr>
              <w:pStyle w:val="ConsPlusNormal"/>
              <w:jc w:val="center"/>
            </w:pPr>
            <w:r>
              <w:t>9002</w:t>
            </w:r>
          </w:p>
        </w:tc>
        <w:tc>
          <w:tcPr>
            <w:tcW w:w="850" w:type="dxa"/>
          </w:tcPr>
          <w:p w:rsidR="00B70F4C" w:rsidRDefault="00B70F4C">
            <w:pPr>
              <w:pStyle w:val="ConsPlusNormal"/>
              <w:jc w:val="center"/>
            </w:pPr>
            <w:r>
              <w:t>9047</w:t>
            </w:r>
          </w:p>
        </w:tc>
        <w:tc>
          <w:tcPr>
            <w:tcW w:w="850" w:type="dxa"/>
          </w:tcPr>
          <w:p w:rsidR="00B70F4C" w:rsidRDefault="00B70F4C">
            <w:pPr>
              <w:pStyle w:val="ConsPlusNormal"/>
              <w:jc w:val="center"/>
            </w:pPr>
            <w:r>
              <w:t>9110</w:t>
            </w:r>
          </w:p>
        </w:tc>
        <w:tc>
          <w:tcPr>
            <w:tcW w:w="850" w:type="dxa"/>
          </w:tcPr>
          <w:p w:rsidR="00B70F4C" w:rsidRDefault="00B70F4C">
            <w:pPr>
              <w:pStyle w:val="ConsPlusNormal"/>
              <w:jc w:val="center"/>
            </w:pPr>
            <w:r>
              <w:t>9201</w:t>
            </w:r>
          </w:p>
        </w:tc>
        <w:tc>
          <w:tcPr>
            <w:tcW w:w="850" w:type="dxa"/>
          </w:tcPr>
          <w:p w:rsidR="00B70F4C" w:rsidRDefault="00B70F4C">
            <w:pPr>
              <w:pStyle w:val="ConsPlusNormal"/>
              <w:jc w:val="center"/>
            </w:pPr>
            <w:r>
              <w:t>9340</w:t>
            </w:r>
          </w:p>
        </w:tc>
        <w:tc>
          <w:tcPr>
            <w:tcW w:w="907" w:type="dxa"/>
          </w:tcPr>
          <w:p w:rsidR="00B70F4C" w:rsidRDefault="00B70F4C">
            <w:pPr>
              <w:pStyle w:val="ConsPlusNormal"/>
              <w:jc w:val="center"/>
            </w:pPr>
            <w:r>
              <w:t>16600</w:t>
            </w:r>
          </w:p>
        </w:tc>
        <w:tc>
          <w:tcPr>
            <w:tcW w:w="907" w:type="dxa"/>
          </w:tcPr>
          <w:p w:rsidR="00B70F4C" w:rsidRDefault="00B70F4C">
            <w:pPr>
              <w:pStyle w:val="ConsPlusNormal"/>
              <w:jc w:val="center"/>
            </w:pPr>
            <w:r>
              <w:t>16680</w:t>
            </w:r>
          </w:p>
        </w:tc>
        <w:tc>
          <w:tcPr>
            <w:tcW w:w="907" w:type="dxa"/>
          </w:tcPr>
          <w:p w:rsidR="00B70F4C" w:rsidRDefault="00B70F4C">
            <w:pPr>
              <w:pStyle w:val="ConsPlusNormal"/>
              <w:jc w:val="center"/>
            </w:pPr>
            <w:r>
              <w:t>16700</w:t>
            </w:r>
          </w:p>
        </w:tc>
        <w:tc>
          <w:tcPr>
            <w:tcW w:w="907" w:type="dxa"/>
          </w:tcPr>
          <w:p w:rsidR="00B70F4C" w:rsidRDefault="00B70F4C">
            <w:pPr>
              <w:pStyle w:val="ConsPlusNormal"/>
              <w:jc w:val="center"/>
            </w:pPr>
            <w:r>
              <w:t>16720</w:t>
            </w:r>
          </w:p>
        </w:tc>
        <w:tc>
          <w:tcPr>
            <w:tcW w:w="907" w:type="dxa"/>
          </w:tcPr>
          <w:p w:rsidR="00B70F4C" w:rsidRDefault="00B70F4C">
            <w:pPr>
              <w:pStyle w:val="ConsPlusNormal"/>
              <w:jc w:val="center"/>
            </w:pPr>
            <w:r>
              <w:t>16720</w:t>
            </w:r>
          </w:p>
        </w:tc>
      </w:tr>
      <w:tr w:rsidR="00B70F4C">
        <w:tc>
          <w:tcPr>
            <w:tcW w:w="14227" w:type="dxa"/>
            <w:gridSpan w:val="14"/>
          </w:tcPr>
          <w:p w:rsidR="00B70F4C" w:rsidRDefault="00B70F4C">
            <w:pPr>
              <w:pStyle w:val="ConsPlusNormal"/>
              <w:outlineLvl w:val="3"/>
            </w:pPr>
            <w:r>
              <w:t>Задача 2: развитие малого и среднего предпринимательства как основного фактора обеспечения занятости и повышения реального уровня благосостояния населения</w:t>
            </w:r>
          </w:p>
        </w:tc>
      </w:tr>
      <w:tr w:rsidR="00B70F4C">
        <w:tc>
          <w:tcPr>
            <w:tcW w:w="2891" w:type="dxa"/>
          </w:tcPr>
          <w:p w:rsidR="00B70F4C" w:rsidRDefault="00B70F4C">
            <w:pPr>
              <w:pStyle w:val="ConsPlusNormal"/>
            </w:pPr>
            <w:r>
              <w:t>Оборот продукции (услуг), производимой малыми предприятиями, в том числе микропредприятиями и индивидуальными предпринимателями</w:t>
            </w:r>
          </w:p>
        </w:tc>
        <w:tc>
          <w:tcPr>
            <w:tcW w:w="737" w:type="dxa"/>
          </w:tcPr>
          <w:p w:rsidR="00B70F4C" w:rsidRDefault="00B70F4C">
            <w:pPr>
              <w:pStyle w:val="ConsPlusNormal"/>
            </w:pPr>
            <w:r>
              <w:t>млрд. руб.</w:t>
            </w:r>
          </w:p>
        </w:tc>
        <w:tc>
          <w:tcPr>
            <w:tcW w:w="907" w:type="dxa"/>
          </w:tcPr>
          <w:p w:rsidR="00B70F4C" w:rsidRDefault="00B70F4C">
            <w:pPr>
              <w:pStyle w:val="ConsPlusNormal"/>
              <w:jc w:val="center"/>
            </w:pPr>
            <w:r>
              <w:t>171,5</w:t>
            </w:r>
          </w:p>
        </w:tc>
        <w:tc>
          <w:tcPr>
            <w:tcW w:w="907" w:type="dxa"/>
          </w:tcPr>
          <w:p w:rsidR="00B70F4C" w:rsidRDefault="00B70F4C">
            <w:pPr>
              <w:pStyle w:val="ConsPlusNormal"/>
              <w:jc w:val="center"/>
            </w:pPr>
            <w:r>
              <w:t>181,8</w:t>
            </w:r>
          </w:p>
        </w:tc>
        <w:tc>
          <w:tcPr>
            <w:tcW w:w="850" w:type="dxa"/>
          </w:tcPr>
          <w:p w:rsidR="00B70F4C" w:rsidRDefault="00B70F4C">
            <w:pPr>
              <w:pStyle w:val="ConsPlusNormal"/>
              <w:jc w:val="center"/>
            </w:pPr>
            <w:r>
              <w:t>192,8</w:t>
            </w:r>
          </w:p>
        </w:tc>
        <w:tc>
          <w:tcPr>
            <w:tcW w:w="850" w:type="dxa"/>
          </w:tcPr>
          <w:p w:rsidR="00B70F4C" w:rsidRDefault="00B70F4C">
            <w:pPr>
              <w:pStyle w:val="ConsPlusNormal"/>
              <w:jc w:val="center"/>
            </w:pPr>
            <w:r>
              <w:t>204,4</w:t>
            </w:r>
          </w:p>
        </w:tc>
        <w:tc>
          <w:tcPr>
            <w:tcW w:w="850" w:type="dxa"/>
          </w:tcPr>
          <w:p w:rsidR="00B70F4C" w:rsidRDefault="00B70F4C">
            <w:pPr>
              <w:pStyle w:val="ConsPlusNormal"/>
              <w:jc w:val="center"/>
            </w:pPr>
            <w:r>
              <w:t>216,7</w:t>
            </w:r>
          </w:p>
        </w:tc>
        <w:tc>
          <w:tcPr>
            <w:tcW w:w="850" w:type="dxa"/>
          </w:tcPr>
          <w:p w:rsidR="00B70F4C" w:rsidRDefault="00B70F4C">
            <w:pPr>
              <w:pStyle w:val="ConsPlusNormal"/>
              <w:jc w:val="center"/>
            </w:pPr>
            <w:r>
              <w:t>229,7</w:t>
            </w:r>
          </w:p>
        </w:tc>
        <w:tc>
          <w:tcPr>
            <w:tcW w:w="850" w:type="dxa"/>
          </w:tcPr>
          <w:p w:rsidR="00B70F4C" w:rsidRDefault="00B70F4C">
            <w:pPr>
              <w:pStyle w:val="ConsPlusNormal"/>
              <w:jc w:val="center"/>
            </w:pPr>
            <w:r>
              <w:t>243,5</w:t>
            </w:r>
          </w:p>
        </w:tc>
        <w:tc>
          <w:tcPr>
            <w:tcW w:w="907" w:type="dxa"/>
          </w:tcPr>
          <w:p w:rsidR="00B70F4C" w:rsidRDefault="00B70F4C">
            <w:pPr>
              <w:pStyle w:val="ConsPlusNormal"/>
              <w:jc w:val="center"/>
            </w:pPr>
            <w:r>
              <w:t>256,2</w:t>
            </w:r>
          </w:p>
        </w:tc>
        <w:tc>
          <w:tcPr>
            <w:tcW w:w="907" w:type="dxa"/>
          </w:tcPr>
          <w:p w:rsidR="00B70F4C" w:rsidRDefault="00B70F4C">
            <w:pPr>
              <w:pStyle w:val="ConsPlusNormal"/>
              <w:jc w:val="center"/>
            </w:pPr>
            <w:r>
              <w:t>259,1</w:t>
            </w:r>
          </w:p>
        </w:tc>
        <w:tc>
          <w:tcPr>
            <w:tcW w:w="907" w:type="dxa"/>
          </w:tcPr>
          <w:p w:rsidR="00B70F4C" w:rsidRDefault="00B70F4C">
            <w:pPr>
              <w:pStyle w:val="ConsPlusNormal"/>
              <w:jc w:val="center"/>
            </w:pPr>
            <w:r>
              <w:t>262,0</w:t>
            </w:r>
          </w:p>
        </w:tc>
        <w:tc>
          <w:tcPr>
            <w:tcW w:w="907" w:type="dxa"/>
          </w:tcPr>
          <w:p w:rsidR="00B70F4C" w:rsidRDefault="00B70F4C">
            <w:pPr>
              <w:pStyle w:val="ConsPlusNormal"/>
              <w:jc w:val="center"/>
            </w:pPr>
            <w:r>
              <w:t>265,0</w:t>
            </w:r>
          </w:p>
        </w:tc>
        <w:tc>
          <w:tcPr>
            <w:tcW w:w="907" w:type="dxa"/>
          </w:tcPr>
          <w:p w:rsidR="00B70F4C" w:rsidRDefault="00B70F4C">
            <w:pPr>
              <w:pStyle w:val="ConsPlusNormal"/>
              <w:jc w:val="center"/>
            </w:pPr>
            <w:r>
              <w:t>270,1</w:t>
            </w:r>
          </w:p>
        </w:tc>
      </w:tr>
      <w:tr w:rsidR="00B70F4C">
        <w:tc>
          <w:tcPr>
            <w:tcW w:w="14227" w:type="dxa"/>
            <w:gridSpan w:val="14"/>
          </w:tcPr>
          <w:p w:rsidR="00B70F4C" w:rsidRDefault="00B70F4C">
            <w:pPr>
              <w:pStyle w:val="ConsPlusNormal"/>
              <w:outlineLvl w:val="3"/>
            </w:pPr>
            <w:r>
              <w:t>Задача 3: создание условий для наиболее полного удовлетворения спроса населения на качественную продукцию и услуги</w:t>
            </w:r>
          </w:p>
        </w:tc>
      </w:tr>
      <w:tr w:rsidR="00B70F4C">
        <w:tc>
          <w:tcPr>
            <w:tcW w:w="2891" w:type="dxa"/>
          </w:tcPr>
          <w:p w:rsidR="00B70F4C" w:rsidRDefault="00B70F4C">
            <w:pPr>
              <w:pStyle w:val="ConsPlusNormal"/>
            </w:pPr>
            <w:r>
              <w:t>Оборот розничной торговли в расчете на одного человека населения</w:t>
            </w:r>
          </w:p>
        </w:tc>
        <w:tc>
          <w:tcPr>
            <w:tcW w:w="737" w:type="dxa"/>
          </w:tcPr>
          <w:p w:rsidR="00B70F4C" w:rsidRDefault="00B70F4C">
            <w:pPr>
              <w:pStyle w:val="ConsPlusNormal"/>
            </w:pPr>
            <w:r>
              <w:t>тыс. руб.</w:t>
            </w:r>
          </w:p>
        </w:tc>
        <w:tc>
          <w:tcPr>
            <w:tcW w:w="907" w:type="dxa"/>
          </w:tcPr>
          <w:p w:rsidR="00B70F4C" w:rsidRDefault="00B70F4C">
            <w:pPr>
              <w:pStyle w:val="ConsPlusNormal"/>
              <w:jc w:val="center"/>
            </w:pPr>
            <w:r>
              <w:t>135,9</w:t>
            </w:r>
          </w:p>
        </w:tc>
        <w:tc>
          <w:tcPr>
            <w:tcW w:w="907" w:type="dxa"/>
          </w:tcPr>
          <w:p w:rsidR="00B70F4C" w:rsidRDefault="00B70F4C">
            <w:pPr>
              <w:pStyle w:val="ConsPlusNormal"/>
              <w:jc w:val="center"/>
            </w:pPr>
            <w:r>
              <w:t>156,2</w:t>
            </w:r>
          </w:p>
        </w:tc>
        <w:tc>
          <w:tcPr>
            <w:tcW w:w="850" w:type="dxa"/>
          </w:tcPr>
          <w:p w:rsidR="00B70F4C" w:rsidRDefault="00B70F4C">
            <w:pPr>
              <w:pStyle w:val="ConsPlusNormal"/>
              <w:jc w:val="center"/>
            </w:pPr>
            <w:r>
              <w:t>167,5</w:t>
            </w:r>
          </w:p>
        </w:tc>
        <w:tc>
          <w:tcPr>
            <w:tcW w:w="850" w:type="dxa"/>
          </w:tcPr>
          <w:p w:rsidR="00B70F4C" w:rsidRDefault="00B70F4C">
            <w:pPr>
              <w:pStyle w:val="ConsPlusNormal"/>
              <w:jc w:val="center"/>
            </w:pPr>
            <w:r>
              <w:t>171,2</w:t>
            </w:r>
          </w:p>
        </w:tc>
        <w:tc>
          <w:tcPr>
            <w:tcW w:w="850" w:type="dxa"/>
          </w:tcPr>
          <w:p w:rsidR="00B70F4C" w:rsidRDefault="00B70F4C">
            <w:pPr>
              <w:pStyle w:val="ConsPlusNormal"/>
              <w:jc w:val="center"/>
            </w:pPr>
            <w:r>
              <w:t>179,8</w:t>
            </w:r>
          </w:p>
        </w:tc>
        <w:tc>
          <w:tcPr>
            <w:tcW w:w="850" w:type="dxa"/>
          </w:tcPr>
          <w:p w:rsidR="00B70F4C" w:rsidRDefault="00B70F4C">
            <w:pPr>
              <w:pStyle w:val="ConsPlusNormal"/>
              <w:jc w:val="center"/>
            </w:pPr>
            <w:r>
              <w:t>188,7</w:t>
            </w:r>
          </w:p>
        </w:tc>
        <w:tc>
          <w:tcPr>
            <w:tcW w:w="850" w:type="dxa"/>
          </w:tcPr>
          <w:p w:rsidR="00B70F4C" w:rsidRDefault="00B70F4C">
            <w:pPr>
              <w:pStyle w:val="ConsPlusNormal"/>
              <w:jc w:val="center"/>
            </w:pPr>
            <w:r>
              <w:t>186,4</w:t>
            </w:r>
          </w:p>
        </w:tc>
        <w:tc>
          <w:tcPr>
            <w:tcW w:w="907" w:type="dxa"/>
          </w:tcPr>
          <w:p w:rsidR="00B70F4C" w:rsidRDefault="00B70F4C">
            <w:pPr>
              <w:pStyle w:val="ConsPlusNormal"/>
              <w:jc w:val="center"/>
            </w:pPr>
            <w:r>
              <w:t>199,0</w:t>
            </w:r>
          </w:p>
        </w:tc>
        <w:tc>
          <w:tcPr>
            <w:tcW w:w="907" w:type="dxa"/>
          </w:tcPr>
          <w:p w:rsidR="00B70F4C" w:rsidRDefault="00B70F4C">
            <w:pPr>
              <w:pStyle w:val="ConsPlusNormal"/>
              <w:jc w:val="center"/>
            </w:pPr>
            <w:r>
              <w:t>212,4</w:t>
            </w:r>
          </w:p>
        </w:tc>
        <w:tc>
          <w:tcPr>
            <w:tcW w:w="907" w:type="dxa"/>
          </w:tcPr>
          <w:p w:rsidR="00B70F4C" w:rsidRDefault="00B70F4C">
            <w:pPr>
              <w:pStyle w:val="ConsPlusNormal"/>
              <w:jc w:val="center"/>
            </w:pPr>
            <w:r>
              <w:t>227,0</w:t>
            </w:r>
          </w:p>
        </w:tc>
        <w:tc>
          <w:tcPr>
            <w:tcW w:w="907" w:type="dxa"/>
          </w:tcPr>
          <w:p w:rsidR="00B70F4C" w:rsidRDefault="00B70F4C">
            <w:pPr>
              <w:pStyle w:val="ConsPlusNormal"/>
              <w:jc w:val="center"/>
            </w:pPr>
            <w:r>
              <w:t>227,0</w:t>
            </w:r>
          </w:p>
        </w:tc>
        <w:tc>
          <w:tcPr>
            <w:tcW w:w="907" w:type="dxa"/>
          </w:tcPr>
          <w:p w:rsidR="00B70F4C" w:rsidRDefault="00B70F4C">
            <w:pPr>
              <w:pStyle w:val="ConsPlusNormal"/>
              <w:jc w:val="center"/>
            </w:pPr>
            <w:r>
              <w:t>227,0</w:t>
            </w:r>
          </w:p>
        </w:tc>
      </w:tr>
      <w:tr w:rsidR="00B70F4C">
        <w:tc>
          <w:tcPr>
            <w:tcW w:w="14227" w:type="dxa"/>
            <w:gridSpan w:val="14"/>
          </w:tcPr>
          <w:p w:rsidR="00B70F4C" w:rsidRDefault="00B70F4C">
            <w:pPr>
              <w:pStyle w:val="ConsPlusNormal"/>
              <w:outlineLvl w:val="3"/>
            </w:pPr>
            <w:r>
              <w:t xml:space="preserve">Задача 4: развитие системы защиты прав потребителей в Республике Бурятия, направленное на минимизацию рисков нарушения законных прав и </w:t>
            </w:r>
            <w:r>
              <w:lastRenderedPageBreak/>
              <w:t>интересов потребителей и обеспечение необходимых условий для их эффективной защиты</w:t>
            </w:r>
          </w:p>
        </w:tc>
      </w:tr>
      <w:tr w:rsidR="00B70F4C">
        <w:tc>
          <w:tcPr>
            <w:tcW w:w="2891" w:type="dxa"/>
          </w:tcPr>
          <w:p w:rsidR="00B70F4C" w:rsidRDefault="00B70F4C">
            <w:pPr>
              <w:pStyle w:val="ConsPlusNormal"/>
            </w:pPr>
            <w:r>
              <w:lastRenderedPageBreak/>
              <w:t>Уменьшение количества нарушений законодательства Российской Федерации в сфере потребительского рынка, связанных с незнанием предпринимателями, производителями, потребителями требований нормативных правовых актов Российской Федерации и Республики Бурятия</w:t>
            </w:r>
          </w:p>
        </w:tc>
        <w:tc>
          <w:tcPr>
            <w:tcW w:w="737" w:type="dxa"/>
          </w:tcPr>
          <w:p w:rsidR="00B70F4C" w:rsidRDefault="00B70F4C">
            <w:pPr>
              <w:pStyle w:val="ConsPlusNormal"/>
            </w:pPr>
            <w:r>
              <w:t>%</w:t>
            </w:r>
          </w:p>
        </w:tc>
        <w:tc>
          <w:tcPr>
            <w:tcW w:w="907" w:type="dxa"/>
          </w:tcPr>
          <w:p w:rsidR="00B70F4C" w:rsidRDefault="00B70F4C">
            <w:pPr>
              <w:pStyle w:val="ConsPlusNormal"/>
              <w:jc w:val="center"/>
            </w:pPr>
            <w:r>
              <w:t>-</w:t>
            </w:r>
          </w:p>
        </w:tc>
        <w:tc>
          <w:tcPr>
            <w:tcW w:w="907" w:type="dxa"/>
          </w:tcPr>
          <w:p w:rsidR="00B70F4C" w:rsidRDefault="00B70F4C">
            <w:pPr>
              <w:pStyle w:val="ConsPlusNormal"/>
              <w:jc w:val="center"/>
            </w:pPr>
            <w:r>
              <w:t>-</w:t>
            </w:r>
          </w:p>
        </w:tc>
        <w:tc>
          <w:tcPr>
            <w:tcW w:w="850" w:type="dxa"/>
          </w:tcPr>
          <w:p w:rsidR="00B70F4C" w:rsidRDefault="00B70F4C">
            <w:pPr>
              <w:pStyle w:val="ConsPlusNormal"/>
              <w:jc w:val="center"/>
            </w:pPr>
            <w:r>
              <w:t>-</w:t>
            </w:r>
          </w:p>
        </w:tc>
        <w:tc>
          <w:tcPr>
            <w:tcW w:w="850" w:type="dxa"/>
          </w:tcPr>
          <w:p w:rsidR="00B70F4C" w:rsidRDefault="00B70F4C">
            <w:pPr>
              <w:pStyle w:val="ConsPlusNormal"/>
              <w:jc w:val="center"/>
            </w:pPr>
            <w:r>
              <w:t>-</w:t>
            </w:r>
          </w:p>
        </w:tc>
        <w:tc>
          <w:tcPr>
            <w:tcW w:w="850" w:type="dxa"/>
          </w:tcPr>
          <w:p w:rsidR="00B70F4C" w:rsidRDefault="00B70F4C">
            <w:pPr>
              <w:pStyle w:val="ConsPlusNormal"/>
              <w:jc w:val="center"/>
            </w:pPr>
            <w:r>
              <w:t>-</w:t>
            </w:r>
          </w:p>
        </w:tc>
        <w:tc>
          <w:tcPr>
            <w:tcW w:w="850" w:type="dxa"/>
          </w:tcPr>
          <w:p w:rsidR="00B70F4C" w:rsidRDefault="00B70F4C">
            <w:pPr>
              <w:pStyle w:val="ConsPlusNormal"/>
              <w:jc w:val="center"/>
            </w:pPr>
            <w:r>
              <w:t>6</w:t>
            </w:r>
          </w:p>
        </w:tc>
        <w:tc>
          <w:tcPr>
            <w:tcW w:w="850" w:type="dxa"/>
          </w:tcPr>
          <w:p w:rsidR="00B70F4C" w:rsidRDefault="00B70F4C">
            <w:pPr>
              <w:pStyle w:val="ConsPlusNormal"/>
              <w:jc w:val="center"/>
            </w:pPr>
            <w:r>
              <w:t>7</w:t>
            </w:r>
          </w:p>
        </w:tc>
        <w:tc>
          <w:tcPr>
            <w:tcW w:w="907" w:type="dxa"/>
          </w:tcPr>
          <w:p w:rsidR="00B70F4C" w:rsidRDefault="00B70F4C">
            <w:pPr>
              <w:pStyle w:val="ConsPlusNormal"/>
              <w:jc w:val="center"/>
            </w:pPr>
            <w:r>
              <w:t>8</w:t>
            </w:r>
          </w:p>
        </w:tc>
        <w:tc>
          <w:tcPr>
            <w:tcW w:w="907" w:type="dxa"/>
          </w:tcPr>
          <w:p w:rsidR="00B70F4C" w:rsidRDefault="00B70F4C">
            <w:pPr>
              <w:pStyle w:val="ConsPlusNormal"/>
              <w:jc w:val="center"/>
            </w:pPr>
            <w:r>
              <w:t>8</w:t>
            </w:r>
          </w:p>
        </w:tc>
        <w:tc>
          <w:tcPr>
            <w:tcW w:w="907" w:type="dxa"/>
          </w:tcPr>
          <w:p w:rsidR="00B70F4C" w:rsidRDefault="00B70F4C">
            <w:pPr>
              <w:pStyle w:val="ConsPlusNormal"/>
              <w:jc w:val="center"/>
            </w:pPr>
            <w:r>
              <w:t>10</w:t>
            </w:r>
          </w:p>
        </w:tc>
        <w:tc>
          <w:tcPr>
            <w:tcW w:w="907" w:type="dxa"/>
          </w:tcPr>
          <w:p w:rsidR="00B70F4C" w:rsidRDefault="00B70F4C">
            <w:pPr>
              <w:pStyle w:val="ConsPlusNormal"/>
              <w:jc w:val="center"/>
            </w:pPr>
            <w:r>
              <w:t>15</w:t>
            </w:r>
          </w:p>
        </w:tc>
        <w:tc>
          <w:tcPr>
            <w:tcW w:w="907" w:type="dxa"/>
          </w:tcPr>
          <w:p w:rsidR="00B70F4C" w:rsidRDefault="00B70F4C">
            <w:pPr>
              <w:pStyle w:val="ConsPlusNormal"/>
              <w:jc w:val="center"/>
            </w:pPr>
            <w:r>
              <w:t>20</w:t>
            </w:r>
          </w:p>
        </w:tc>
      </w:tr>
    </w:tbl>
    <w:p w:rsidR="00B70F4C" w:rsidRDefault="00B70F4C">
      <w:pPr>
        <w:sectPr w:rsidR="00B70F4C">
          <w:pgSz w:w="16838" w:h="11905" w:orient="landscape"/>
          <w:pgMar w:top="1701" w:right="1134" w:bottom="850" w:left="1134" w:header="0" w:footer="0" w:gutter="0"/>
          <w:cols w:space="720"/>
        </w:sectPr>
      </w:pPr>
    </w:p>
    <w:p w:rsidR="00B70F4C" w:rsidRDefault="00B70F4C">
      <w:pPr>
        <w:pStyle w:val="ConsPlusNormal"/>
        <w:jc w:val="both"/>
      </w:pPr>
    </w:p>
    <w:p w:rsidR="00B70F4C" w:rsidRDefault="00B70F4C">
      <w:pPr>
        <w:pStyle w:val="ConsPlusTitle"/>
        <w:jc w:val="center"/>
        <w:outlineLvl w:val="1"/>
      </w:pPr>
      <w:r>
        <w:t>Раздел IV. ЭТАПЫ И СРОКИ РЕАЛИЗАЦИИ ГОСУДАРСТВЕННОЙ</w:t>
      </w:r>
    </w:p>
    <w:p w:rsidR="00B70F4C" w:rsidRDefault="00B70F4C">
      <w:pPr>
        <w:pStyle w:val="ConsPlusTitle"/>
        <w:jc w:val="center"/>
      </w:pPr>
      <w:r>
        <w:t>ПРОГРАММЫ</w:t>
      </w:r>
    </w:p>
    <w:p w:rsidR="00B70F4C" w:rsidRDefault="00B70F4C">
      <w:pPr>
        <w:pStyle w:val="ConsPlusNormal"/>
        <w:jc w:val="both"/>
      </w:pPr>
    </w:p>
    <w:p w:rsidR="00B70F4C" w:rsidRDefault="00B70F4C">
      <w:pPr>
        <w:pStyle w:val="ConsPlusNormal"/>
        <w:ind w:firstLine="540"/>
        <w:jc w:val="both"/>
      </w:pPr>
      <w:r>
        <w:t>Реализация Государственной программы будет осуществляться с 2014 по 2017 год и на период до 2025 года в 2 этапа:</w:t>
      </w:r>
    </w:p>
    <w:p w:rsidR="00B70F4C" w:rsidRDefault="00B70F4C">
      <w:pPr>
        <w:pStyle w:val="ConsPlusNormal"/>
        <w:jc w:val="both"/>
      </w:pPr>
      <w:r>
        <w:t xml:space="preserve">(в ред. Постановлений Правительства РБ от 04.07.2018 </w:t>
      </w:r>
      <w:hyperlink r:id="rId108" w:history="1">
        <w:r>
          <w:rPr>
            <w:color w:val="0000FF"/>
          </w:rPr>
          <w:t>N 359</w:t>
        </w:r>
      </w:hyperlink>
      <w:r>
        <w:t xml:space="preserve">, от 07.04.2020 </w:t>
      </w:r>
      <w:hyperlink r:id="rId109" w:history="1">
        <w:r>
          <w:rPr>
            <w:color w:val="0000FF"/>
          </w:rPr>
          <w:t>N 180</w:t>
        </w:r>
      </w:hyperlink>
      <w:r>
        <w:t xml:space="preserve">, от 25.12.2020 </w:t>
      </w:r>
      <w:hyperlink r:id="rId110" w:history="1">
        <w:r>
          <w:rPr>
            <w:color w:val="0000FF"/>
          </w:rPr>
          <w:t>N 796</w:t>
        </w:r>
      </w:hyperlink>
      <w:r>
        <w:t xml:space="preserve">, от 26.05.2021 </w:t>
      </w:r>
      <w:hyperlink r:id="rId111" w:history="1">
        <w:r>
          <w:rPr>
            <w:color w:val="0000FF"/>
          </w:rPr>
          <w:t>N 256</w:t>
        </w:r>
      </w:hyperlink>
      <w:r>
        <w:t>)</w:t>
      </w:r>
    </w:p>
    <w:p w:rsidR="00B70F4C" w:rsidRDefault="00B70F4C">
      <w:pPr>
        <w:pStyle w:val="ConsPlusNormal"/>
        <w:spacing w:before="220"/>
        <w:ind w:firstLine="540"/>
        <w:jc w:val="both"/>
      </w:pPr>
      <w:r>
        <w:t>I этап - 2014 - 2017 годы;</w:t>
      </w:r>
    </w:p>
    <w:p w:rsidR="00B70F4C" w:rsidRDefault="00B70F4C">
      <w:pPr>
        <w:pStyle w:val="ConsPlusNormal"/>
        <w:spacing w:before="220"/>
        <w:ind w:firstLine="540"/>
        <w:jc w:val="both"/>
      </w:pPr>
      <w:r>
        <w:t>II этап - 2018 - 2025 годы.</w:t>
      </w:r>
    </w:p>
    <w:p w:rsidR="00B70F4C" w:rsidRDefault="00B70F4C">
      <w:pPr>
        <w:pStyle w:val="ConsPlusNormal"/>
        <w:jc w:val="both"/>
      </w:pPr>
      <w:r>
        <w:t xml:space="preserve">(в ред. Постановлений Правительства РБ от 04.07.2018 </w:t>
      </w:r>
      <w:hyperlink r:id="rId112" w:history="1">
        <w:r>
          <w:rPr>
            <w:color w:val="0000FF"/>
          </w:rPr>
          <w:t>N 359</w:t>
        </w:r>
      </w:hyperlink>
      <w:r>
        <w:t xml:space="preserve">, от 07.04.2020 </w:t>
      </w:r>
      <w:hyperlink r:id="rId113" w:history="1">
        <w:r>
          <w:rPr>
            <w:color w:val="0000FF"/>
          </w:rPr>
          <w:t>N 180</w:t>
        </w:r>
      </w:hyperlink>
      <w:r>
        <w:t xml:space="preserve">, от 25.12.2020 </w:t>
      </w:r>
      <w:hyperlink r:id="rId114" w:history="1">
        <w:r>
          <w:rPr>
            <w:color w:val="0000FF"/>
          </w:rPr>
          <w:t>N 796</w:t>
        </w:r>
      </w:hyperlink>
      <w:r>
        <w:t xml:space="preserve">, от 26.05.2021 </w:t>
      </w:r>
      <w:hyperlink r:id="rId115" w:history="1">
        <w:r>
          <w:rPr>
            <w:color w:val="0000FF"/>
          </w:rPr>
          <w:t>N 256</w:t>
        </w:r>
      </w:hyperlink>
      <w:r>
        <w:t>)</w:t>
      </w:r>
    </w:p>
    <w:p w:rsidR="00B70F4C" w:rsidRDefault="00B70F4C">
      <w:pPr>
        <w:pStyle w:val="ConsPlusNormal"/>
        <w:jc w:val="both"/>
      </w:pPr>
    </w:p>
    <w:p w:rsidR="00B70F4C" w:rsidRDefault="00B70F4C">
      <w:pPr>
        <w:pStyle w:val="ConsPlusTitle"/>
        <w:jc w:val="center"/>
        <w:outlineLvl w:val="1"/>
      </w:pPr>
      <w:r>
        <w:t>Раздел V. ОБЪЕМЫ БЮДЖЕТНЫХ АССИГНОВАНИЙ ЗА СЧЕТ ВСЕХ</w:t>
      </w:r>
    </w:p>
    <w:p w:rsidR="00B70F4C" w:rsidRDefault="00B70F4C">
      <w:pPr>
        <w:pStyle w:val="ConsPlusTitle"/>
        <w:jc w:val="center"/>
      </w:pPr>
      <w:r>
        <w:t>ИСТОЧНИКОВ ФИНАНСИРОВАНИЯ И ПО ГОДАМ РЕАЛИЗАЦИИ</w:t>
      </w:r>
    </w:p>
    <w:p w:rsidR="00B70F4C" w:rsidRDefault="00B70F4C">
      <w:pPr>
        <w:pStyle w:val="ConsPlusTitle"/>
        <w:jc w:val="center"/>
      </w:pPr>
      <w:r>
        <w:t>ГОСУДАРСТВЕННОЙ ПРОГРАММЫ</w:t>
      </w:r>
    </w:p>
    <w:p w:rsidR="00B70F4C" w:rsidRDefault="00B70F4C">
      <w:pPr>
        <w:pStyle w:val="ConsPlusNormal"/>
        <w:jc w:val="both"/>
      </w:pPr>
    </w:p>
    <w:p w:rsidR="00B70F4C" w:rsidRDefault="00B70F4C">
      <w:pPr>
        <w:pStyle w:val="ConsPlusNormal"/>
        <w:ind w:firstLine="540"/>
        <w:jc w:val="both"/>
      </w:pPr>
      <w:r>
        <w:t>Динамика расходов республиканского бюджета на весь период реализации Государственной программы сформирована с учетом положений действующих нормативных правовых актов, утвержденных Главой Республики Бурятия и Правительством Республики Бурятия.</w:t>
      </w:r>
    </w:p>
    <w:p w:rsidR="00B70F4C" w:rsidRDefault="00B70F4C">
      <w:pPr>
        <w:pStyle w:val="ConsPlusNormal"/>
        <w:spacing w:before="220"/>
        <w:ind w:firstLine="540"/>
        <w:jc w:val="both"/>
      </w:pPr>
      <w:r>
        <w:t>Финансовое обеспечение реализации Государственной программы в части расходных обязательств Республики Бурятия осуществляется за счет бюджетных ассигнований республиканского бюджета (далее - бюджетные ассигнования). Распределение бюджетных ассигнований на реализацию Государственной программы утверждается республиканским законом о республиканском бюджете на очередной финансовый год и плановый период.</w:t>
      </w:r>
    </w:p>
    <w:p w:rsidR="00B70F4C" w:rsidRDefault="00B70F4C">
      <w:pPr>
        <w:pStyle w:val="ConsPlusNormal"/>
        <w:spacing w:before="220"/>
        <w:ind w:firstLine="540"/>
        <w:jc w:val="both"/>
      </w:pPr>
      <w:r>
        <w:t xml:space="preserve">Объемы бюджетных ассигнований Государственной программы за счет средств республиканского бюджета предоставлены в </w:t>
      </w:r>
      <w:hyperlink w:anchor="P5377" w:history="1">
        <w:r>
          <w:rPr>
            <w:color w:val="0000FF"/>
          </w:rPr>
          <w:t>приложении 1</w:t>
        </w:r>
      </w:hyperlink>
      <w:r>
        <w:t>.</w:t>
      </w:r>
    </w:p>
    <w:p w:rsidR="00B70F4C" w:rsidRDefault="00B70F4C">
      <w:pPr>
        <w:pStyle w:val="ConsPlusNormal"/>
        <w:spacing w:before="220"/>
        <w:ind w:firstLine="540"/>
        <w:jc w:val="both"/>
      </w:pPr>
      <w:r>
        <w:t xml:space="preserve">Объемы бюджетных ассигнований Государственной программы за счет всех источников финансирования предоставлены в </w:t>
      </w:r>
      <w:hyperlink w:anchor="P5868" w:history="1">
        <w:r>
          <w:rPr>
            <w:color w:val="0000FF"/>
          </w:rPr>
          <w:t>приложении 2</w:t>
        </w:r>
      </w:hyperlink>
      <w:r>
        <w:t>.</w:t>
      </w:r>
    </w:p>
    <w:p w:rsidR="00B70F4C" w:rsidRDefault="00B70F4C">
      <w:pPr>
        <w:pStyle w:val="ConsPlusNormal"/>
        <w:jc w:val="both"/>
      </w:pPr>
    </w:p>
    <w:p w:rsidR="00B70F4C" w:rsidRDefault="00B70F4C">
      <w:pPr>
        <w:pStyle w:val="ConsPlusTitle"/>
        <w:jc w:val="center"/>
        <w:outlineLvl w:val="1"/>
      </w:pPr>
      <w:r>
        <w:t>Раздел VI. МЕРЫ ГОСУДАРСТВЕННОГО РЕГУЛИРОВАНИЯ И АНАЛИЗ</w:t>
      </w:r>
    </w:p>
    <w:p w:rsidR="00B70F4C" w:rsidRDefault="00B70F4C">
      <w:pPr>
        <w:pStyle w:val="ConsPlusTitle"/>
        <w:jc w:val="center"/>
      </w:pPr>
      <w:r>
        <w:t>РИСКОВ В СФЕРЕ РЕАЛИЗАЦИИ ГОСУДАРСТВЕННОЙ ПРОГРАММЫ</w:t>
      </w:r>
    </w:p>
    <w:p w:rsidR="00B70F4C" w:rsidRDefault="00B70F4C">
      <w:pPr>
        <w:pStyle w:val="ConsPlusNormal"/>
        <w:jc w:val="both"/>
      </w:pPr>
    </w:p>
    <w:p w:rsidR="00B70F4C" w:rsidRDefault="00B70F4C">
      <w:pPr>
        <w:pStyle w:val="ConsPlusNormal"/>
        <w:ind w:firstLine="540"/>
        <w:jc w:val="both"/>
      </w:pPr>
      <w:r>
        <w:t>Одним из основных инструментов реализации Государственной программы является нормативно-правовое регулирование в сфере промышленности, торговли, общественного питания и бытовых услуг, малого и среднего предпринимательства в Республике Бурятия.</w:t>
      </w:r>
    </w:p>
    <w:p w:rsidR="00B70F4C" w:rsidRDefault="00B70F4C">
      <w:pPr>
        <w:pStyle w:val="ConsPlusNormal"/>
        <w:spacing w:before="220"/>
        <w:ind w:firstLine="540"/>
        <w:jc w:val="both"/>
      </w:pPr>
      <w:r>
        <w:t>В рамках разработки мер правового регулирования осуществляется обобщение практики применения федерального законодательства и законодательства Республики Бурятия, проводится анализ реализации государственной политики в установленной сфере деятельности и разрабатываются соответствующие предложения по совершенствованию законодательства.</w:t>
      </w:r>
    </w:p>
    <w:p w:rsidR="00B70F4C" w:rsidRDefault="00B70F4C">
      <w:pPr>
        <w:pStyle w:val="ConsPlusNormal"/>
        <w:spacing w:before="220"/>
        <w:ind w:firstLine="540"/>
        <w:jc w:val="both"/>
      </w:pPr>
      <w:r>
        <w:t>В связи с корректировкой республиканского бюджета, а также из-за возможных изменений в федеральном и республиканском законодательствах в сфере государственной промышленной политики, государственной поддержки предпринимательской деятельности и торговой деятельности планируется ежегодное внесение изменений в Государственную программу, в основные нормативно-правовые документы, а также их разработка.</w:t>
      </w:r>
    </w:p>
    <w:p w:rsidR="00B70F4C" w:rsidRDefault="00B70F4C">
      <w:pPr>
        <w:pStyle w:val="ConsPlusNormal"/>
        <w:spacing w:before="220"/>
        <w:ind w:firstLine="540"/>
        <w:jc w:val="both"/>
      </w:pPr>
      <w:r>
        <w:t xml:space="preserve">Основными видами рисков по источникам возникновения и характеру влияния на процесс и </w:t>
      </w:r>
      <w:r>
        <w:lastRenderedPageBreak/>
        <w:t>результаты реализации Государственной программы являются:</w:t>
      </w:r>
    </w:p>
    <w:p w:rsidR="00B70F4C" w:rsidRDefault="00B70F4C">
      <w:pPr>
        <w:pStyle w:val="ConsPlusNormal"/>
        <w:spacing w:before="220"/>
        <w:ind w:firstLine="540"/>
        <w:jc w:val="both"/>
      </w:pPr>
      <w:r>
        <w:t>- организационно-управленческие риски, их возникновение связано с неэффективной организацией и управлением процесса реализации программных мероприятий;</w:t>
      </w:r>
    </w:p>
    <w:p w:rsidR="00B70F4C" w:rsidRDefault="00B70F4C">
      <w:pPr>
        <w:pStyle w:val="ConsPlusNormal"/>
        <w:spacing w:before="220"/>
        <w:ind w:firstLine="540"/>
        <w:jc w:val="both"/>
      </w:pPr>
      <w:r>
        <w:t>- финансовые риски, характеризуются неэффективным использованием средств, предусмотренных на реализацию программных мероприятий и входящих в нее подпрограмм;</w:t>
      </w:r>
    </w:p>
    <w:p w:rsidR="00B70F4C" w:rsidRDefault="00B70F4C">
      <w:pPr>
        <w:pStyle w:val="ConsPlusNormal"/>
        <w:spacing w:before="220"/>
        <w:ind w:firstLine="540"/>
        <w:jc w:val="both"/>
      </w:pPr>
      <w:r>
        <w:t>- экономические риски, их возникновение может привести к снижению объема привлекаемых средств и сокращению инвестиций.</w:t>
      </w:r>
    </w:p>
    <w:p w:rsidR="00B70F4C" w:rsidRDefault="00B70F4C">
      <w:pPr>
        <w:pStyle w:val="ConsPlusNormal"/>
        <w:spacing w:before="220"/>
        <w:ind w:firstLine="540"/>
        <w:jc w:val="both"/>
      </w:pPr>
      <w:r>
        <w:t>Возникновение рисковых событий может привести к неэффективному использованию финансовых и административных ресурсов; срывам выполнения программных мероприятий и входящих в нее подпрограмм; невыполнению целей и задач программы и соответственно целевых показателей.</w:t>
      </w:r>
    </w:p>
    <w:p w:rsidR="00B70F4C" w:rsidRDefault="00B70F4C">
      <w:pPr>
        <w:pStyle w:val="ConsPlusNormal"/>
        <w:spacing w:before="220"/>
        <w:ind w:firstLine="540"/>
        <w:jc w:val="both"/>
      </w:pPr>
      <w:r>
        <w:t>С целью минимизации влияния рисков на достижение цели и запланированных результатов ответственным исполнителем и соисполнителями в процессе реализации Государственной программы возможно принятие следующих общих мер:</w:t>
      </w:r>
    </w:p>
    <w:p w:rsidR="00B70F4C" w:rsidRDefault="00B70F4C">
      <w:pPr>
        <w:pStyle w:val="ConsPlusNormal"/>
        <w:spacing w:before="220"/>
        <w:ind w:firstLine="540"/>
        <w:jc w:val="both"/>
      </w:pPr>
      <w:r>
        <w:t>- мониторинг реализации Государственной программы, позволяющий отслеживать выполнение запланированных мероприятий и достижения промежуточных показателей и индикаторов Государственной программы;</w:t>
      </w:r>
    </w:p>
    <w:p w:rsidR="00B70F4C" w:rsidRDefault="00B70F4C">
      <w:pPr>
        <w:pStyle w:val="ConsPlusNormal"/>
        <w:spacing w:before="220"/>
        <w:ind w:firstLine="540"/>
        <w:jc w:val="both"/>
      </w:pPr>
      <w:r>
        <w:t>- принятие решений, направленных на достижение эффективного взаимодействия исполнителей и соисполнителей Государственной программы, а также осуществление контроля качества ее выполнения;</w:t>
      </w:r>
    </w:p>
    <w:p w:rsidR="00B70F4C" w:rsidRDefault="00B70F4C">
      <w:pPr>
        <w:pStyle w:val="ConsPlusNormal"/>
        <w:spacing w:before="220"/>
        <w:ind w:firstLine="540"/>
        <w:jc w:val="both"/>
      </w:pPr>
      <w:r>
        <w:t>- оперативное реагирование на изменения факторов внешней и внутренней среды и внесение соответствующих корректировок в Государственную программу.</w:t>
      </w:r>
    </w:p>
    <w:p w:rsidR="00B70F4C" w:rsidRDefault="00B70F4C">
      <w:pPr>
        <w:pStyle w:val="ConsPlusNormal"/>
        <w:spacing w:before="220"/>
        <w:ind w:firstLine="540"/>
        <w:jc w:val="both"/>
      </w:pPr>
      <w:r>
        <w:t>Принятие общих мер по управлению рисками осуществляется ответственным исполнителем в процессе мониторинга реализации Государственной программы и оценки ее эффективности и результативности.</w:t>
      </w:r>
    </w:p>
    <w:p w:rsidR="00B70F4C" w:rsidRDefault="00B70F4C">
      <w:pPr>
        <w:pStyle w:val="ConsPlusNormal"/>
        <w:jc w:val="both"/>
      </w:pPr>
    </w:p>
    <w:p w:rsidR="00B70F4C" w:rsidRDefault="00B70F4C">
      <w:pPr>
        <w:pStyle w:val="ConsPlusTitle"/>
        <w:jc w:val="center"/>
        <w:outlineLvl w:val="1"/>
      </w:pPr>
      <w:r>
        <w:t>Раздел VII. МЕТОДИКА ОЦЕНКИ ЭФФЕКТИВНОСТИ ГОСУДАРСТВЕННОЙ</w:t>
      </w:r>
    </w:p>
    <w:p w:rsidR="00B70F4C" w:rsidRDefault="00B70F4C">
      <w:pPr>
        <w:pStyle w:val="ConsPlusTitle"/>
        <w:jc w:val="center"/>
      </w:pPr>
      <w:r>
        <w:t>ПРОГРАММЫ</w:t>
      </w:r>
    </w:p>
    <w:p w:rsidR="00B70F4C" w:rsidRDefault="00B70F4C">
      <w:pPr>
        <w:pStyle w:val="ConsPlusNormal"/>
        <w:jc w:val="both"/>
      </w:pPr>
    </w:p>
    <w:p w:rsidR="00B70F4C" w:rsidRDefault="00B70F4C">
      <w:pPr>
        <w:pStyle w:val="ConsPlusNormal"/>
        <w:ind w:firstLine="540"/>
        <w:jc w:val="both"/>
      </w:pPr>
      <w:r>
        <w:t xml:space="preserve">Утратил силу с 30 декабря 2013 года. - </w:t>
      </w:r>
      <w:hyperlink r:id="rId116" w:history="1">
        <w:r>
          <w:rPr>
            <w:color w:val="0000FF"/>
          </w:rPr>
          <w:t>Постановление</w:t>
        </w:r>
      </w:hyperlink>
      <w:r>
        <w:t xml:space="preserve"> Правительства РБ от 30.12.2013 N 733.</w:t>
      </w:r>
    </w:p>
    <w:p w:rsidR="00B70F4C" w:rsidRDefault="00B70F4C">
      <w:pPr>
        <w:pStyle w:val="ConsPlusNormal"/>
        <w:jc w:val="both"/>
      </w:pPr>
    </w:p>
    <w:p w:rsidR="00B70F4C" w:rsidRDefault="00B70F4C">
      <w:pPr>
        <w:pStyle w:val="ConsPlusTitle"/>
        <w:jc w:val="center"/>
        <w:outlineLvl w:val="1"/>
      </w:pPr>
      <w:r>
        <w:t xml:space="preserve">Раздел </w:t>
      </w:r>
      <w:hyperlink r:id="rId117" w:history="1">
        <w:r>
          <w:rPr>
            <w:color w:val="0000FF"/>
          </w:rPr>
          <w:t>VII</w:t>
        </w:r>
      </w:hyperlink>
      <w:r>
        <w:t>. СТРУКТУРА ГОСУДАРСТВЕННОЙ ПРОГРАММЫ</w:t>
      </w:r>
    </w:p>
    <w:p w:rsidR="00B70F4C" w:rsidRDefault="00B70F4C">
      <w:pPr>
        <w:pStyle w:val="ConsPlusNormal"/>
        <w:jc w:val="both"/>
      </w:pPr>
    </w:p>
    <w:p w:rsidR="00B70F4C" w:rsidRDefault="00B70F4C">
      <w:pPr>
        <w:pStyle w:val="ConsPlusNormal"/>
        <w:ind w:firstLine="540"/>
        <w:jc w:val="both"/>
      </w:pPr>
      <w:r>
        <w:t>Государственная программа включает в себя следующие подпрограммы:</w:t>
      </w:r>
    </w:p>
    <w:p w:rsidR="00B70F4C" w:rsidRDefault="00B70F4C">
      <w:pPr>
        <w:pStyle w:val="ConsPlusNormal"/>
        <w:spacing w:before="220"/>
        <w:ind w:firstLine="540"/>
        <w:jc w:val="both"/>
      </w:pPr>
      <w:hyperlink w:anchor="P459" w:history="1">
        <w:r>
          <w:rPr>
            <w:color w:val="0000FF"/>
          </w:rPr>
          <w:t>подпрограмма 1</w:t>
        </w:r>
      </w:hyperlink>
      <w:r>
        <w:t xml:space="preserve"> "Машиностроение, металлообработка, лесная и легкая промышленность";</w:t>
      </w:r>
    </w:p>
    <w:p w:rsidR="00B70F4C" w:rsidRDefault="00B70F4C">
      <w:pPr>
        <w:pStyle w:val="ConsPlusNormal"/>
        <w:spacing w:before="220"/>
        <w:ind w:firstLine="540"/>
        <w:jc w:val="both"/>
      </w:pPr>
      <w:hyperlink w:anchor="P1036" w:history="1">
        <w:r>
          <w:rPr>
            <w:color w:val="0000FF"/>
          </w:rPr>
          <w:t>подпрограмма 2</w:t>
        </w:r>
      </w:hyperlink>
      <w:r>
        <w:t xml:space="preserve"> "Малое и среднее предпринимательство";</w:t>
      </w:r>
    </w:p>
    <w:p w:rsidR="00B70F4C" w:rsidRDefault="00B70F4C">
      <w:pPr>
        <w:pStyle w:val="ConsPlusNormal"/>
        <w:spacing w:before="220"/>
        <w:ind w:firstLine="540"/>
        <w:jc w:val="both"/>
      </w:pPr>
      <w:hyperlink w:anchor="P4244" w:history="1">
        <w:r>
          <w:rPr>
            <w:color w:val="0000FF"/>
          </w:rPr>
          <w:t>подпрограмма 3</w:t>
        </w:r>
      </w:hyperlink>
      <w:r>
        <w:t xml:space="preserve"> "Торговля, общественное питание и бытовые услуги";</w:t>
      </w:r>
    </w:p>
    <w:p w:rsidR="00B70F4C" w:rsidRDefault="00B70F4C">
      <w:pPr>
        <w:pStyle w:val="ConsPlusNormal"/>
        <w:spacing w:before="220"/>
        <w:ind w:firstLine="540"/>
        <w:jc w:val="both"/>
      </w:pPr>
      <w:hyperlink w:anchor="P4651" w:history="1">
        <w:r>
          <w:rPr>
            <w:color w:val="0000FF"/>
          </w:rPr>
          <w:t>подпрограмма 4</w:t>
        </w:r>
      </w:hyperlink>
      <w:r>
        <w:t xml:space="preserve"> "Совершенствование государственного управления в сфере промышленности, торговли, малого и среднего предпринимательства для реализации Государственной программы";</w:t>
      </w:r>
    </w:p>
    <w:p w:rsidR="00B70F4C" w:rsidRDefault="00B70F4C">
      <w:pPr>
        <w:pStyle w:val="ConsPlusNormal"/>
        <w:spacing w:before="220"/>
        <w:ind w:firstLine="540"/>
        <w:jc w:val="both"/>
      </w:pPr>
      <w:hyperlink w:anchor="P4883" w:history="1">
        <w:r>
          <w:rPr>
            <w:color w:val="0000FF"/>
          </w:rPr>
          <w:t>подпрограмма 5</w:t>
        </w:r>
      </w:hyperlink>
      <w:r>
        <w:t xml:space="preserve"> "Создание условий для реализации потребителями своих прав".</w:t>
      </w:r>
    </w:p>
    <w:p w:rsidR="00B70F4C" w:rsidRDefault="00B70F4C">
      <w:pPr>
        <w:pStyle w:val="ConsPlusNormal"/>
        <w:jc w:val="both"/>
      </w:pPr>
      <w:r>
        <w:t xml:space="preserve">(абзац введен </w:t>
      </w:r>
      <w:hyperlink r:id="rId118" w:history="1">
        <w:r>
          <w:rPr>
            <w:color w:val="0000FF"/>
          </w:rPr>
          <w:t>Постановлением</w:t>
        </w:r>
      </w:hyperlink>
      <w:r>
        <w:t xml:space="preserve"> Правительства РБ от 27.04.2018 N 218)</w:t>
      </w:r>
    </w:p>
    <w:p w:rsidR="00B70F4C" w:rsidRDefault="00B70F4C">
      <w:pPr>
        <w:pStyle w:val="ConsPlusNormal"/>
        <w:jc w:val="both"/>
      </w:pPr>
    </w:p>
    <w:p w:rsidR="00B70F4C" w:rsidRDefault="00B70F4C">
      <w:pPr>
        <w:pStyle w:val="ConsPlusTitle"/>
        <w:jc w:val="center"/>
        <w:outlineLvl w:val="1"/>
      </w:pPr>
      <w:r>
        <w:t>Раздел VII.1. МЕТОДИКА ОЦЕНКИ ЭФФЕКТИВНОСТИ РЕАЛИЗАЦИИ</w:t>
      </w:r>
    </w:p>
    <w:p w:rsidR="00B70F4C" w:rsidRDefault="00B70F4C">
      <w:pPr>
        <w:pStyle w:val="ConsPlusTitle"/>
        <w:jc w:val="center"/>
      </w:pPr>
      <w:r>
        <w:t>ГОСУДАРСТВЕННОЙ ПРОГРАММЫ</w:t>
      </w:r>
    </w:p>
    <w:p w:rsidR="00B70F4C" w:rsidRDefault="00B70F4C">
      <w:pPr>
        <w:pStyle w:val="ConsPlusNormal"/>
        <w:jc w:val="center"/>
      </w:pPr>
      <w:r>
        <w:t>(</w:t>
      </w:r>
      <w:proofErr w:type="gramStart"/>
      <w:r>
        <w:t>введен</w:t>
      </w:r>
      <w:proofErr w:type="gramEnd"/>
      <w:r>
        <w:t xml:space="preserve"> </w:t>
      </w:r>
      <w:hyperlink r:id="rId119" w:history="1">
        <w:r>
          <w:rPr>
            <w:color w:val="0000FF"/>
          </w:rPr>
          <w:t>Постановлением</w:t>
        </w:r>
      </w:hyperlink>
      <w:r>
        <w:t xml:space="preserve"> Правительства РБ от 12.01.2017 N 6)</w:t>
      </w:r>
    </w:p>
    <w:p w:rsidR="00B70F4C" w:rsidRDefault="00B70F4C">
      <w:pPr>
        <w:pStyle w:val="ConsPlusNormal"/>
        <w:jc w:val="both"/>
      </w:pPr>
    </w:p>
    <w:p w:rsidR="00B70F4C" w:rsidRDefault="00B70F4C">
      <w:pPr>
        <w:pStyle w:val="ConsPlusNormal"/>
        <w:ind w:firstLine="540"/>
        <w:jc w:val="both"/>
      </w:pPr>
      <w:r>
        <w:t>Оценка эффективности реализации осуществляется в целях контроля реализации Государственной программы и своевременного принятия мер по повышению эффективности ее реализации и расходования средств на ее реализацию.</w:t>
      </w:r>
    </w:p>
    <w:p w:rsidR="00B70F4C" w:rsidRDefault="00B70F4C">
      <w:pPr>
        <w:pStyle w:val="ConsPlusNormal"/>
        <w:spacing w:before="220"/>
        <w:ind w:firstLine="540"/>
        <w:jc w:val="both"/>
      </w:pPr>
      <w:r>
        <w:t xml:space="preserve">Оценка эффективности реализации Государственной программы осуществляется в соответствии с </w:t>
      </w:r>
      <w:hyperlink r:id="rId120" w:history="1">
        <w:r>
          <w:rPr>
            <w:color w:val="0000FF"/>
          </w:rPr>
          <w:t>Методикой</w:t>
        </w:r>
      </w:hyperlink>
      <w:r>
        <w:t xml:space="preserve"> </w:t>
      </w:r>
      <w:proofErr w:type="gramStart"/>
      <w:r>
        <w:t>оценки эффективности реализации государственных программ Республики</w:t>
      </w:r>
      <w:proofErr w:type="gramEnd"/>
      <w:r>
        <w:t xml:space="preserve"> Бурятия, утвержденной постановлением Правительства Республики Бурятия от 27.09.2011 N 500 "Об утверждении Порядка разработки, реализации и оценки эффективности государственных программ Республики Бурятия".</w:t>
      </w:r>
    </w:p>
    <w:p w:rsidR="00B70F4C" w:rsidRDefault="00B70F4C">
      <w:pPr>
        <w:pStyle w:val="ConsPlusNormal"/>
        <w:jc w:val="both"/>
      </w:pPr>
    </w:p>
    <w:p w:rsidR="00B70F4C" w:rsidRDefault="00B70F4C">
      <w:pPr>
        <w:pStyle w:val="ConsPlusTitle"/>
        <w:jc w:val="center"/>
        <w:outlineLvl w:val="1"/>
      </w:pPr>
      <w:bookmarkStart w:id="1" w:name="P459"/>
      <w:bookmarkEnd w:id="1"/>
      <w:r>
        <w:t>Подпрограмма 1 "Машиностроение, металлообработка, лесная и</w:t>
      </w:r>
    </w:p>
    <w:p w:rsidR="00B70F4C" w:rsidRDefault="00B70F4C">
      <w:pPr>
        <w:pStyle w:val="ConsPlusTitle"/>
        <w:jc w:val="center"/>
      </w:pPr>
      <w:r>
        <w:t>легкая промышленность"</w:t>
      </w:r>
    </w:p>
    <w:p w:rsidR="00B70F4C" w:rsidRDefault="00B70F4C">
      <w:pPr>
        <w:pStyle w:val="ConsPlusNormal"/>
        <w:jc w:val="both"/>
      </w:pPr>
    </w:p>
    <w:p w:rsidR="00B70F4C" w:rsidRDefault="00B70F4C">
      <w:pPr>
        <w:pStyle w:val="ConsPlusTitle"/>
        <w:jc w:val="center"/>
        <w:outlineLvl w:val="2"/>
      </w:pPr>
      <w:r>
        <w:t>Паспорт</w:t>
      </w:r>
    </w:p>
    <w:p w:rsidR="00B70F4C" w:rsidRDefault="00B70F4C">
      <w:pPr>
        <w:pStyle w:val="ConsPlusNormal"/>
        <w:jc w:val="center"/>
      </w:pPr>
      <w:r>
        <w:t xml:space="preserve">(в ред. </w:t>
      </w:r>
      <w:hyperlink r:id="rId121" w:history="1">
        <w:r>
          <w:rPr>
            <w:color w:val="0000FF"/>
          </w:rPr>
          <w:t>Постановления</w:t>
        </w:r>
      </w:hyperlink>
      <w:r>
        <w:t xml:space="preserve"> Правительства РБ от 26.05.2021 N 256)</w:t>
      </w:r>
    </w:p>
    <w:p w:rsidR="00B70F4C" w:rsidRDefault="00B70F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4"/>
        <w:gridCol w:w="850"/>
        <w:gridCol w:w="1644"/>
        <w:gridCol w:w="1247"/>
        <w:gridCol w:w="1644"/>
        <w:gridCol w:w="1701"/>
      </w:tblGrid>
      <w:tr w:rsidR="00B70F4C">
        <w:tc>
          <w:tcPr>
            <w:tcW w:w="1984" w:type="dxa"/>
          </w:tcPr>
          <w:p w:rsidR="00B70F4C" w:rsidRDefault="00B70F4C">
            <w:pPr>
              <w:pStyle w:val="ConsPlusNormal"/>
            </w:pPr>
            <w:r>
              <w:t>Наименование подпрограммы</w:t>
            </w:r>
          </w:p>
        </w:tc>
        <w:tc>
          <w:tcPr>
            <w:tcW w:w="7086" w:type="dxa"/>
            <w:gridSpan w:val="5"/>
          </w:tcPr>
          <w:p w:rsidR="00B70F4C" w:rsidRDefault="00B70F4C">
            <w:pPr>
              <w:pStyle w:val="ConsPlusNormal"/>
            </w:pPr>
            <w:r>
              <w:t>Машиностроение, металлообработка, лесная и легкая промышленность</w:t>
            </w:r>
          </w:p>
        </w:tc>
      </w:tr>
      <w:tr w:rsidR="00B70F4C">
        <w:tc>
          <w:tcPr>
            <w:tcW w:w="1984" w:type="dxa"/>
          </w:tcPr>
          <w:p w:rsidR="00B70F4C" w:rsidRDefault="00B70F4C">
            <w:pPr>
              <w:pStyle w:val="ConsPlusNormal"/>
            </w:pPr>
            <w:r>
              <w:t>Ответственный исполнитель</w:t>
            </w:r>
          </w:p>
        </w:tc>
        <w:tc>
          <w:tcPr>
            <w:tcW w:w="7086" w:type="dxa"/>
            <w:gridSpan w:val="5"/>
          </w:tcPr>
          <w:p w:rsidR="00B70F4C" w:rsidRDefault="00B70F4C">
            <w:pPr>
              <w:pStyle w:val="ConsPlusNormal"/>
            </w:pPr>
            <w:r>
              <w:t>Министерство промышленности, торговли и инвестиций Республики Бурятия (далее - министерство)</w:t>
            </w:r>
          </w:p>
        </w:tc>
      </w:tr>
      <w:tr w:rsidR="00B70F4C">
        <w:tc>
          <w:tcPr>
            <w:tcW w:w="1984" w:type="dxa"/>
          </w:tcPr>
          <w:p w:rsidR="00B70F4C" w:rsidRDefault="00B70F4C">
            <w:pPr>
              <w:pStyle w:val="ConsPlusNormal"/>
            </w:pPr>
            <w:r>
              <w:t>Соисполнители</w:t>
            </w:r>
          </w:p>
        </w:tc>
        <w:tc>
          <w:tcPr>
            <w:tcW w:w="7086" w:type="dxa"/>
            <w:gridSpan w:val="5"/>
          </w:tcPr>
          <w:p w:rsidR="00B70F4C" w:rsidRDefault="00B70F4C">
            <w:pPr>
              <w:pStyle w:val="ConsPlusNormal"/>
            </w:pPr>
            <w:r>
              <w:t>Министерство экономики Республики Бурятия, общественные объединения (по согласованию), хозяйствующие субъекты (по согласованию)</w:t>
            </w:r>
          </w:p>
        </w:tc>
      </w:tr>
      <w:tr w:rsidR="00B70F4C">
        <w:tc>
          <w:tcPr>
            <w:tcW w:w="1984" w:type="dxa"/>
          </w:tcPr>
          <w:p w:rsidR="00B70F4C" w:rsidRDefault="00B70F4C">
            <w:pPr>
              <w:pStyle w:val="ConsPlusNormal"/>
            </w:pPr>
            <w:r>
              <w:t>Цель</w:t>
            </w:r>
          </w:p>
        </w:tc>
        <w:tc>
          <w:tcPr>
            <w:tcW w:w="7086" w:type="dxa"/>
            <w:gridSpan w:val="5"/>
          </w:tcPr>
          <w:p w:rsidR="00B70F4C" w:rsidRDefault="00B70F4C">
            <w:pPr>
              <w:pStyle w:val="ConsPlusNormal"/>
            </w:pPr>
            <w:r>
              <w:t>Обеспечение устойчивого и инновационного развития промышленного производства</w:t>
            </w:r>
          </w:p>
        </w:tc>
      </w:tr>
      <w:tr w:rsidR="00B70F4C">
        <w:tc>
          <w:tcPr>
            <w:tcW w:w="1984" w:type="dxa"/>
          </w:tcPr>
          <w:p w:rsidR="00B70F4C" w:rsidRDefault="00B70F4C">
            <w:pPr>
              <w:pStyle w:val="ConsPlusNormal"/>
            </w:pPr>
            <w:r>
              <w:t>Задачи</w:t>
            </w:r>
          </w:p>
        </w:tc>
        <w:tc>
          <w:tcPr>
            <w:tcW w:w="7086" w:type="dxa"/>
            <w:gridSpan w:val="5"/>
          </w:tcPr>
          <w:p w:rsidR="00B70F4C" w:rsidRDefault="00B70F4C">
            <w:pPr>
              <w:pStyle w:val="ConsPlusNormal"/>
            </w:pPr>
            <w:r>
              <w:t>1. Увеличение производительности труда в промышленности Республики Бурятия.</w:t>
            </w:r>
          </w:p>
          <w:p w:rsidR="00B70F4C" w:rsidRDefault="00B70F4C">
            <w:pPr>
              <w:pStyle w:val="ConsPlusNormal"/>
            </w:pPr>
            <w:r>
              <w:t>2. Создание и развитие высокотехнологичных и наукоемких производств</w:t>
            </w:r>
          </w:p>
        </w:tc>
      </w:tr>
      <w:tr w:rsidR="00B70F4C">
        <w:tc>
          <w:tcPr>
            <w:tcW w:w="1984" w:type="dxa"/>
          </w:tcPr>
          <w:p w:rsidR="00B70F4C" w:rsidRDefault="00B70F4C">
            <w:pPr>
              <w:pStyle w:val="ConsPlusNormal"/>
            </w:pPr>
            <w:r>
              <w:t>Целевые индикаторы подпрограммы</w:t>
            </w:r>
          </w:p>
        </w:tc>
        <w:tc>
          <w:tcPr>
            <w:tcW w:w="7086" w:type="dxa"/>
            <w:gridSpan w:val="5"/>
          </w:tcPr>
          <w:p w:rsidR="00B70F4C" w:rsidRDefault="00B70F4C">
            <w:pPr>
              <w:pStyle w:val="ConsPlusNormal"/>
            </w:pPr>
            <w:r>
              <w:t>- количество созданных рабочих мест (накопленным итогом);</w:t>
            </w:r>
          </w:p>
          <w:p w:rsidR="00B70F4C" w:rsidRDefault="00B70F4C">
            <w:pPr>
              <w:pStyle w:val="ConsPlusNormal"/>
            </w:pPr>
            <w:r>
              <w:t>- объем инвестиций в основной капитал по виду экономической деятельности "Обрабатывающие производства" (накопленным итогом), за исключением отраслей, не относящихся к сфере ведения Минпромторга России;</w:t>
            </w:r>
          </w:p>
          <w:p w:rsidR="00B70F4C" w:rsidRDefault="00B70F4C">
            <w:pPr>
              <w:pStyle w:val="ConsPlusNormal"/>
            </w:pPr>
            <w:r>
              <w:t>- объем отгруженной продукции по виду экономической деятельности "Обрабатывающая промышленность" (накопленным итогом), за исключением отраслей, не относящихся к сфере ведения Минпромторга России;</w:t>
            </w:r>
          </w:p>
          <w:p w:rsidR="00B70F4C" w:rsidRDefault="00B70F4C">
            <w:pPr>
              <w:pStyle w:val="ConsPlusNormal"/>
            </w:pPr>
            <w:r>
              <w:t>- производительность труда на одного работника в год;</w:t>
            </w:r>
          </w:p>
          <w:p w:rsidR="00B70F4C" w:rsidRDefault="00B70F4C">
            <w:pPr>
              <w:pStyle w:val="ConsPlusNormal"/>
            </w:pPr>
            <w:r>
              <w:t>- доля продукции высокотехнологичных и наукоемких отраслей экономики в валовом региональном продукте;</w:t>
            </w:r>
          </w:p>
          <w:p w:rsidR="00B70F4C" w:rsidRDefault="00B70F4C">
            <w:pPr>
              <w:pStyle w:val="ConsPlusNormal"/>
            </w:pPr>
            <w:r>
              <w:t>- энергоемкость продукции обрабатывающих производств</w:t>
            </w:r>
          </w:p>
        </w:tc>
      </w:tr>
      <w:tr w:rsidR="00B70F4C">
        <w:tc>
          <w:tcPr>
            <w:tcW w:w="1984" w:type="dxa"/>
          </w:tcPr>
          <w:p w:rsidR="00B70F4C" w:rsidRDefault="00B70F4C">
            <w:pPr>
              <w:pStyle w:val="ConsPlusNormal"/>
            </w:pPr>
            <w:r>
              <w:t>Срок реализации подпрограммы</w:t>
            </w:r>
          </w:p>
        </w:tc>
        <w:tc>
          <w:tcPr>
            <w:tcW w:w="7086" w:type="dxa"/>
            <w:gridSpan w:val="5"/>
          </w:tcPr>
          <w:p w:rsidR="00B70F4C" w:rsidRDefault="00B70F4C">
            <w:pPr>
              <w:pStyle w:val="ConsPlusNormal"/>
            </w:pPr>
            <w:r>
              <w:t>Сроки реализации: 2014 - 2017 годы и на период до 2025 года.</w:t>
            </w:r>
          </w:p>
          <w:p w:rsidR="00B70F4C" w:rsidRDefault="00B70F4C">
            <w:pPr>
              <w:pStyle w:val="ConsPlusNormal"/>
            </w:pPr>
            <w:r>
              <w:t>Этапы реализации:</w:t>
            </w:r>
          </w:p>
          <w:p w:rsidR="00B70F4C" w:rsidRDefault="00B70F4C">
            <w:pPr>
              <w:pStyle w:val="ConsPlusNormal"/>
            </w:pPr>
            <w:r>
              <w:lastRenderedPageBreak/>
              <w:t>I этап - 2014 - 2017 годы;</w:t>
            </w:r>
          </w:p>
          <w:p w:rsidR="00B70F4C" w:rsidRDefault="00B70F4C">
            <w:pPr>
              <w:pStyle w:val="ConsPlusNormal"/>
            </w:pPr>
            <w:r>
              <w:t>II этап - 2018 - 2025 годы</w:t>
            </w:r>
          </w:p>
        </w:tc>
      </w:tr>
      <w:tr w:rsidR="00B70F4C">
        <w:tc>
          <w:tcPr>
            <w:tcW w:w="1984" w:type="dxa"/>
            <w:vMerge w:val="restart"/>
          </w:tcPr>
          <w:p w:rsidR="00B70F4C" w:rsidRDefault="00B70F4C">
            <w:pPr>
              <w:pStyle w:val="ConsPlusNormal"/>
            </w:pPr>
            <w:r>
              <w:lastRenderedPageBreak/>
              <w:t>Объем финансирования</w:t>
            </w:r>
          </w:p>
        </w:tc>
        <w:tc>
          <w:tcPr>
            <w:tcW w:w="850" w:type="dxa"/>
            <w:vMerge w:val="restart"/>
          </w:tcPr>
          <w:p w:rsidR="00B70F4C" w:rsidRDefault="00B70F4C">
            <w:pPr>
              <w:pStyle w:val="ConsPlusNormal"/>
              <w:jc w:val="center"/>
            </w:pPr>
            <w:r>
              <w:t>Годы</w:t>
            </w:r>
          </w:p>
        </w:tc>
        <w:tc>
          <w:tcPr>
            <w:tcW w:w="1644" w:type="dxa"/>
            <w:vMerge w:val="restart"/>
          </w:tcPr>
          <w:p w:rsidR="00B70F4C" w:rsidRDefault="00B70F4C">
            <w:pPr>
              <w:pStyle w:val="ConsPlusNormal"/>
              <w:jc w:val="center"/>
            </w:pPr>
            <w:r>
              <w:t>Общий объем финансирования, млн. руб.</w:t>
            </w:r>
          </w:p>
        </w:tc>
        <w:tc>
          <w:tcPr>
            <w:tcW w:w="4592" w:type="dxa"/>
            <w:gridSpan w:val="3"/>
          </w:tcPr>
          <w:p w:rsidR="00B70F4C" w:rsidRDefault="00B70F4C">
            <w:pPr>
              <w:pStyle w:val="ConsPlusNormal"/>
              <w:jc w:val="center"/>
            </w:pPr>
            <w:r>
              <w:t>В том числе:</w:t>
            </w:r>
          </w:p>
        </w:tc>
      </w:tr>
      <w:tr w:rsidR="00B70F4C">
        <w:tc>
          <w:tcPr>
            <w:tcW w:w="1984" w:type="dxa"/>
            <w:vMerge/>
          </w:tcPr>
          <w:p w:rsidR="00B70F4C" w:rsidRDefault="00B70F4C">
            <w:pPr>
              <w:spacing w:after="1" w:line="0" w:lineRule="atLeast"/>
            </w:pPr>
          </w:p>
        </w:tc>
        <w:tc>
          <w:tcPr>
            <w:tcW w:w="850" w:type="dxa"/>
            <w:vMerge/>
          </w:tcPr>
          <w:p w:rsidR="00B70F4C" w:rsidRDefault="00B70F4C">
            <w:pPr>
              <w:spacing w:after="1" w:line="0" w:lineRule="atLeast"/>
            </w:pPr>
          </w:p>
        </w:tc>
        <w:tc>
          <w:tcPr>
            <w:tcW w:w="1644" w:type="dxa"/>
            <w:vMerge/>
          </w:tcPr>
          <w:p w:rsidR="00B70F4C" w:rsidRDefault="00B70F4C">
            <w:pPr>
              <w:spacing w:after="1" w:line="0" w:lineRule="atLeast"/>
            </w:pPr>
          </w:p>
        </w:tc>
        <w:tc>
          <w:tcPr>
            <w:tcW w:w="1247" w:type="dxa"/>
          </w:tcPr>
          <w:p w:rsidR="00B70F4C" w:rsidRDefault="00B70F4C">
            <w:pPr>
              <w:pStyle w:val="ConsPlusNormal"/>
              <w:jc w:val="center"/>
            </w:pPr>
            <w:r>
              <w:t>Федеральный бюджет</w:t>
            </w:r>
          </w:p>
        </w:tc>
        <w:tc>
          <w:tcPr>
            <w:tcW w:w="1644" w:type="dxa"/>
          </w:tcPr>
          <w:p w:rsidR="00B70F4C" w:rsidRDefault="00B70F4C">
            <w:pPr>
              <w:pStyle w:val="ConsPlusNormal"/>
              <w:jc w:val="center"/>
            </w:pPr>
            <w:r>
              <w:t>Республиканский бюджет</w:t>
            </w:r>
          </w:p>
        </w:tc>
        <w:tc>
          <w:tcPr>
            <w:tcW w:w="1701" w:type="dxa"/>
          </w:tcPr>
          <w:p w:rsidR="00B70F4C" w:rsidRDefault="00B70F4C">
            <w:pPr>
              <w:pStyle w:val="ConsPlusNormal"/>
              <w:jc w:val="center"/>
            </w:pPr>
            <w:r>
              <w:t>Внебюджетные источники</w:t>
            </w:r>
          </w:p>
        </w:tc>
      </w:tr>
      <w:tr w:rsidR="00B70F4C">
        <w:tc>
          <w:tcPr>
            <w:tcW w:w="1984" w:type="dxa"/>
            <w:vMerge/>
          </w:tcPr>
          <w:p w:rsidR="00B70F4C" w:rsidRDefault="00B70F4C">
            <w:pPr>
              <w:spacing w:after="1" w:line="0" w:lineRule="atLeast"/>
            </w:pPr>
          </w:p>
        </w:tc>
        <w:tc>
          <w:tcPr>
            <w:tcW w:w="850" w:type="dxa"/>
          </w:tcPr>
          <w:p w:rsidR="00B70F4C" w:rsidRDefault="00B70F4C">
            <w:pPr>
              <w:pStyle w:val="ConsPlusNormal"/>
            </w:pPr>
            <w:r>
              <w:t>2014 - 2023</w:t>
            </w:r>
          </w:p>
        </w:tc>
        <w:tc>
          <w:tcPr>
            <w:tcW w:w="1644" w:type="dxa"/>
          </w:tcPr>
          <w:p w:rsidR="00B70F4C" w:rsidRDefault="00B70F4C">
            <w:pPr>
              <w:pStyle w:val="ConsPlusNormal"/>
              <w:jc w:val="right"/>
            </w:pPr>
            <w:r>
              <w:t>22510,3845</w:t>
            </w:r>
          </w:p>
        </w:tc>
        <w:tc>
          <w:tcPr>
            <w:tcW w:w="1247" w:type="dxa"/>
          </w:tcPr>
          <w:p w:rsidR="00B70F4C" w:rsidRDefault="00B70F4C">
            <w:pPr>
              <w:pStyle w:val="ConsPlusNormal"/>
              <w:jc w:val="right"/>
            </w:pPr>
            <w:r>
              <w:t>65,6666</w:t>
            </w:r>
          </w:p>
        </w:tc>
        <w:tc>
          <w:tcPr>
            <w:tcW w:w="1644" w:type="dxa"/>
          </w:tcPr>
          <w:p w:rsidR="00B70F4C" w:rsidRDefault="00B70F4C">
            <w:pPr>
              <w:pStyle w:val="ConsPlusNormal"/>
              <w:jc w:val="right"/>
            </w:pPr>
            <w:r>
              <w:t>653,317900</w:t>
            </w:r>
          </w:p>
        </w:tc>
        <w:tc>
          <w:tcPr>
            <w:tcW w:w="1701" w:type="dxa"/>
          </w:tcPr>
          <w:p w:rsidR="00B70F4C" w:rsidRDefault="00B70F4C">
            <w:pPr>
              <w:pStyle w:val="ConsPlusNormal"/>
              <w:jc w:val="right"/>
            </w:pPr>
            <w:r>
              <w:t>21791,40000</w:t>
            </w:r>
          </w:p>
        </w:tc>
      </w:tr>
      <w:tr w:rsidR="00B70F4C">
        <w:tc>
          <w:tcPr>
            <w:tcW w:w="1984" w:type="dxa"/>
            <w:vMerge/>
          </w:tcPr>
          <w:p w:rsidR="00B70F4C" w:rsidRDefault="00B70F4C">
            <w:pPr>
              <w:spacing w:after="1" w:line="0" w:lineRule="atLeast"/>
            </w:pPr>
          </w:p>
        </w:tc>
        <w:tc>
          <w:tcPr>
            <w:tcW w:w="850" w:type="dxa"/>
          </w:tcPr>
          <w:p w:rsidR="00B70F4C" w:rsidRDefault="00B70F4C">
            <w:pPr>
              <w:pStyle w:val="ConsPlusNormal"/>
            </w:pPr>
            <w:r>
              <w:t>2014</w:t>
            </w:r>
          </w:p>
        </w:tc>
        <w:tc>
          <w:tcPr>
            <w:tcW w:w="1644" w:type="dxa"/>
          </w:tcPr>
          <w:p w:rsidR="00B70F4C" w:rsidRDefault="00B70F4C">
            <w:pPr>
              <w:pStyle w:val="ConsPlusNormal"/>
              <w:jc w:val="right"/>
            </w:pPr>
            <w:r>
              <w:t>1164,600</w:t>
            </w:r>
          </w:p>
        </w:tc>
        <w:tc>
          <w:tcPr>
            <w:tcW w:w="1247" w:type="dxa"/>
          </w:tcPr>
          <w:p w:rsidR="00B70F4C" w:rsidRDefault="00B70F4C">
            <w:pPr>
              <w:pStyle w:val="ConsPlusNormal"/>
              <w:jc w:val="right"/>
            </w:pPr>
            <w:r>
              <w:t>0,000</w:t>
            </w:r>
          </w:p>
        </w:tc>
        <w:tc>
          <w:tcPr>
            <w:tcW w:w="1644" w:type="dxa"/>
          </w:tcPr>
          <w:p w:rsidR="00B70F4C" w:rsidRDefault="00B70F4C">
            <w:pPr>
              <w:pStyle w:val="ConsPlusNormal"/>
              <w:jc w:val="right"/>
            </w:pPr>
            <w:r>
              <w:t>14,600</w:t>
            </w:r>
          </w:p>
        </w:tc>
        <w:tc>
          <w:tcPr>
            <w:tcW w:w="1701" w:type="dxa"/>
          </w:tcPr>
          <w:p w:rsidR="00B70F4C" w:rsidRDefault="00B70F4C">
            <w:pPr>
              <w:pStyle w:val="ConsPlusNormal"/>
              <w:jc w:val="right"/>
            </w:pPr>
            <w:r>
              <w:t>1150,000</w:t>
            </w:r>
          </w:p>
        </w:tc>
      </w:tr>
      <w:tr w:rsidR="00B70F4C">
        <w:tc>
          <w:tcPr>
            <w:tcW w:w="1984" w:type="dxa"/>
            <w:vMerge/>
          </w:tcPr>
          <w:p w:rsidR="00B70F4C" w:rsidRDefault="00B70F4C">
            <w:pPr>
              <w:spacing w:after="1" w:line="0" w:lineRule="atLeast"/>
            </w:pPr>
          </w:p>
        </w:tc>
        <w:tc>
          <w:tcPr>
            <w:tcW w:w="850" w:type="dxa"/>
          </w:tcPr>
          <w:p w:rsidR="00B70F4C" w:rsidRDefault="00B70F4C">
            <w:pPr>
              <w:pStyle w:val="ConsPlusNormal"/>
            </w:pPr>
            <w:r>
              <w:t>2015</w:t>
            </w:r>
          </w:p>
        </w:tc>
        <w:tc>
          <w:tcPr>
            <w:tcW w:w="1644" w:type="dxa"/>
          </w:tcPr>
          <w:p w:rsidR="00B70F4C" w:rsidRDefault="00B70F4C">
            <w:pPr>
              <w:pStyle w:val="ConsPlusNormal"/>
              <w:jc w:val="right"/>
            </w:pPr>
            <w:r>
              <w:t>1343,5379</w:t>
            </w:r>
          </w:p>
        </w:tc>
        <w:tc>
          <w:tcPr>
            <w:tcW w:w="1247" w:type="dxa"/>
          </w:tcPr>
          <w:p w:rsidR="00B70F4C" w:rsidRDefault="00B70F4C">
            <w:pPr>
              <w:pStyle w:val="ConsPlusNormal"/>
              <w:jc w:val="right"/>
            </w:pPr>
            <w:r>
              <w:t>0,000</w:t>
            </w:r>
          </w:p>
        </w:tc>
        <w:tc>
          <w:tcPr>
            <w:tcW w:w="1644" w:type="dxa"/>
          </w:tcPr>
          <w:p w:rsidR="00B70F4C" w:rsidRDefault="00B70F4C">
            <w:pPr>
              <w:pStyle w:val="ConsPlusNormal"/>
              <w:jc w:val="right"/>
            </w:pPr>
            <w:r>
              <w:t>13,5379</w:t>
            </w:r>
          </w:p>
        </w:tc>
        <w:tc>
          <w:tcPr>
            <w:tcW w:w="1701" w:type="dxa"/>
          </w:tcPr>
          <w:p w:rsidR="00B70F4C" w:rsidRDefault="00B70F4C">
            <w:pPr>
              <w:pStyle w:val="ConsPlusNormal"/>
              <w:jc w:val="right"/>
            </w:pPr>
            <w:r>
              <w:t>1330,000</w:t>
            </w:r>
          </w:p>
        </w:tc>
      </w:tr>
      <w:tr w:rsidR="00B70F4C">
        <w:tc>
          <w:tcPr>
            <w:tcW w:w="1984" w:type="dxa"/>
            <w:vMerge/>
          </w:tcPr>
          <w:p w:rsidR="00B70F4C" w:rsidRDefault="00B70F4C">
            <w:pPr>
              <w:spacing w:after="1" w:line="0" w:lineRule="atLeast"/>
            </w:pPr>
          </w:p>
        </w:tc>
        <w:tc>
          <w:tcPr>
            <w:tcW w:w="850" w:type="dxa"/>
          </w:tcPr>
          <w:p w:rsidR="00B70F4C" w:rsidRDefault="00B70F4C">
            <w:pPr>
              <w:pStyle w:val="ConsPlusNormal"/>
            </w:pPr>
            <w:r>
              <w:t>2016</w:t>
            </w:r>
          </w:p>
        </w:tc>
        <w:tc>
          <w:tcPr>
            <w:tcW w:w="1644" w:type="dxa"/>
          </w:tcPr>
          <w:p w:rsidR="00B70F4C" w:rsidRDefault="00B70F4C">
            <w:pPr>
              <w:pStyle w:val="ConsPlusNormal"/>
              <w:jc w:val="right"/>
            </w:pPr>
            <w:r>
              <w:t>1539,1645</w:t>
            </w:r>
          </w:p>
        </w:tc>
        <w:tc>
          <w:tcPr>
            <w:tcW w:w="1247" w:type="dxa"/>
          </w:tcPr>
          <w:p w:rsidR="00B70F4C" w:rsidRDefault="00B70F4C">
            <w:pPr>
              <w:pStyle w:val="ConsPlusNormal"/>
              <w:jc w:val="right"/>
            </w:pPr>
            <w:r>
              <w:t>0,000</w:t>
            </w:r>
          </w:p>
        </w:tc>
        <w:tc>
          <w:tcPr>
            <w:tcW w:w="1644" w:type="dxa"/>
          </w:tcPr>
          <w:p w:rsidR="00B70F4C" w:rsidRDefault="00B70F4C">
            <w:pPr>
              <w:pStyle w:val="ConsPlusNormal"/>
              <w:jc w:val="right"/>
            </w:pPr>
            <w:r>
              <w:t>10,1645</w:t>
            </w:r>
          </w:p>
        </w:tc>
        <w:tc>
          <w:tcPr>
            <w:tcW w:w="1701" w:type="dxa"/>
          </w:tcPr>
          <w:p w:rsidR="00B70F4C" w:rsidRDefault="00B70F4C">
            <w:pPr>
              <w:pStyle w:val="ConsPlusNormal"/>
              <w:jc w:val="right"/>
            </w:pPr>
            <w:r>
              <w:t>1529,000</w:t>
            </w:r>
          </w:p>
        </w:tc>
      </w:tr>
      <w:tr w:rsidR="00B70F4C">
        <w:tc>
          <w:tcPr>
            <w:tcW w:w="1984" w:type="dxa"/>
            <w:vMerge/>
          </w:tcPr>
          <w:p w:rsidR="00B70F4C" w:rsidRDefault="00B70F4C">
            <w:pPr>
              <w:spacing w:after="1" w:line="0" w:lineRule="atLeast"/>
            </w:pPr>
          </w:p>
        </w:tc>
        <w:tc>
          <w:tcPr>
            <w:tcW w:w="850" w:type="dxa"/>
          </w:tcPr>
          <w:p w:rsidR="00B70F4C" w:rsidRDefault="00B70F4C">
            <w:pPr>
              <w:pStyle w:val="ConsPlusNormal"/>
            </w:pPr>
            <w:r>
              <w:t>2017</w:t>
            </w:r>
          </w:p>
        </w:tc>
        <w:tc>
          <w:tcPr>
            <w:tcW w:w="1644" w:type="dxa"/>
          </w:tcPr>
          <w:p w:rsidR="00B70F4C" w:rsidRDefault="00B70F4C">
            <w:pPr>
              <w:pStyle w:val="ConsPlusNormal"/>
              <w:jc w:val="right"/>
            </w:pPr>
            <w:r>
              <w:t>1810,000</w:t>
            </w:r>
          </w:p>
        </w:tc>
        <w:tc>
          <w:tcPr>
            <w:tcW w:w="1247" w:type="dxa"/>
          </w:tcPr>
          <w:p w:rsidR="00B70F4C" w:rsidRDefault="00B70F4C">
            <w:pPr>
              <w:pStyle w:val="ConsPlusNormal"/>
              <w:jc w:val="right"/>
            </w:pPr>
            <w:r>
              <w:t>0,000</w:t>
            </w:r>
          </w:p>
        </w:tc>
        <w:tc>
          <w:tcPr>
            <w:tcW w:w="1644" w:type="dxa"/>
          </w:tcPr>
          <w:p w:rsidR="00B70F4C" w:rsidRDefault="00B70F4C">
            <w:pPr>
              <w:pStyle w:val="ConsPlusNormal"/>
              <w:jc w:val="right"/>
            </w:pPr>
            <w:r>
              <w:t>22,000</w:t>
            </w:r>
          </w:p>
        </w:tc>
        <w:tc>
          <w:tcPr>
            <w:tcW w:w="1701" w:type="dxa"/>
          </w:tcPr>
          <w:p w:rsidR="00B70F4C" w:rsidRDefault="00B70F4C">
            <w:pPr>
              <w:pStyle w:val="ConsPlusNormal"/>
              <w:jc w:val="right"/>
            </w:pPr>
            <w:r>
              <w:t>1788,000</w:t>
            </w:r>
          </w:p>
        </w:tc>
      </w:tr>
      <w:tr w:rsidR="00B70F4C">
        <w:tc>
          <w:tcPr>
            <w:tcW w:w="1984" w:type="dxa"/>
            <w:vMerge/>
          </w:tcPr>
          <w:p w:rsidR="00B70F4C" w:rsidRDefault="00B70F4C">
            <w:pPr>
              <w:spacing w:after="1" w:line="0" w:lineRule="atLeast"/>
            </w:pPr>
          </w:p>
        </w:tc>
        <w:tc>
          <w:tcPr>
            <w:tcW w:w="850" w:type="dxa"/>
          </w:tcPr>
          <w:p w:rsidR="00B70F4C" w:rsidRDefault="00B70F4C">
            <w:pPr>
              <w:pStyle w:val="ConsPlusNormal"/>
            </w:pPr>
            <w:r>
              <w:t>2018</w:t>
            </w:r>
          </w:p>
        </w:tc>
        <w:tc>
          <w:tcPr>
            <w:tcW w:w="1644" w:type="dxa"/>
          </w:tcPr>
          <w:p w:rsidR="00B70F4C" w:rsidRDefault="00B70F4C">
            <w:pPr>
              <w:pStyle w:val="ConsPlusNormal"/>
              <w:jc w:val="right"/>
            </w:pPr>
            <w:r>
              <w:t>2117,000</w:t>
            </w:r>
          </w:p>
        </w:tc>
        <w:tc>
          <w:tcPr>
            <w:tcW w:w="1247" w:type="dxa"/>
          </w:tcPr>
          <w:p w:rsidR="00B70F4C" w:rsidRDefault="00B70F4C">
            <w:pPr>
              <w:pStyle w:val="ConsPlusNormal"/>
              <w:jc w:val="right"/>
            </w:pPr>
            <w:r>
              <w:t>0,000</w:t>
            </w:r>
          </w:p>
        </w:tc>
        <w:tc>
          <w:tcPr>
            <w:tcW w:w="1644" w:type="dxa"/>
          </w:tcPr>
          <w:p w:rsidR="00B70F4C" w:rsidRDefault="00B70F4C">
            <w:pPr>
              <w:pStyle w:val="ConsPlusNormal"/>
              <w:jc w:val="right"/>
            </w:pPr>
            <w:r>
              <w:t>25,000</w:t>
            </w:r>
          </w:p>
        </w:tc>
        <w:tc>
          <w:tcPr>
            <w:tcW w:w="1701" w:type="dxa"/>
          </w:tcPr>
          <w:p w:rsidR="00B70F4C" w:rsidRDefault="00B70F4C">
            <w:pPr>
              <w:pStyle w:val="ConsPlusNormal"/>
              <w:jc w:val="right"/>
            </w:pPr>
            <w:r>
              <w:t>2092,000</w:t>
            </w:r>
          </w:p>
        </w:tc>
      </w:tr>
      <w:tr w:rsidR="00B70F4C">
        <w:tc>
          <w:tcPr>
            <w:tcW w:w="1984" w:type="dxa"/>
            <w:vMerge/>
          </w:tcPr>
          <w:p w:rsidR="00B70F4C" w:rsidRDefault="00B70F4C">
            <w:pPr>
              <w:spacing w:after="1" w:line="0" w:lineRule="atLeast"/>
            </w:pPr>
          </w:p>
        </w:tc>
        <w:tc>
          <w:tcPr>
            <w:tcW w:w="850" w:type="dxa"/>
          </w:tcPr>
          <w:p w:rsidR="00B70F4C" w:rsidRDefault="00B70F4C">
            <w:pPr>
              <w:pStyle w:val="ConsPlusNormal"/>
            </w:pPr>
            <w:r>
              <w:t>2019</w:t>
            </w:r>
          </w:p>
        </w:tc>
        <w:tc>
          <w:tcPr>
            <w:tcW w:w="1644" w:type="dxa"/>
          </w:tcPr>
          <w:p w:rsidR="00B70F4C" w:rsidRDefault="00B70F4C">
            <w:pPr>
              <w:pStyle w:val="ConsPlusNormal"/>
              <w:jc w:val="right"/>
            </w:pPr>
            <w:r>
              <w:t>2472,600</w:t>
            </w:r>
          </w:p>
        </w:tc>
        <w:tc>
          <w:tcPr>
            <w:tcW w:w="1247" w:type="dxa"/>
          </w:tcPr>
          <w:p w:rsidR="00B70F4C" w:rsidRDefault="00B70F4C">
            <w:pPr>
              <w:pStyle w:val="ConsPlusNormal"/>
              <w:jc w:val="right"/>
            </w:pPr>
            <w:r>
              <w:t>0,000</w:t>
            </w:r>
          </w:p>
        </w:tc>
        <w:tc>
          <w:tcPr>
            <w:tcW w:w="1644" w:type="dxa"/>
          </w:tcPr>
          <w:p w:rsidR="00B70F4C" w:rsidRDefault="00B70F4C">
            <w:pPr>
              <w:pStyle w:val="ConsPlusNormal"/>
              <w:jc w:val="right"/>
            </w:pPr>
            <w:r>
              <w:t>25,000</w:t>
            </w:r>
          </w:p>
        </w:tc>
        <w:tc>
          <w:tcPr>
            <w:tcW w:w="1701" w:type="dxa"/>
          </w:tcPr>
          <w:p w:rsidR="00B70F4C" w:rsidRDefault="00B70F4C">
            <w:pPr>
              <w:pStyle w:val="ConsPlusNormal"/>
              <w:jc w:val="right"/>
            </w:pPr>
            <w:r>
              <w:t>2447,600</w:t>
            </w:r>
          </w:p>
        </w:tc>
      </w:tr>
      <w:tr w:rsidR="00B70F4C">
        <w:tc>
          <w:tcPr>
            <w:tcW w:w="1984" w:type="dxa"/>
            <w:vMerge/>
          </w:tcPr>
          <w:p w:rsidR="00B70F4C" w:rsidRDefault="00B70F4C">
            <w:pPr>
              <w:spacing w:after="1" w:line="0" w:lineRule="atLeast"/>
            </w:pPr>
          </w:p>
        </w:tc>
        <w:tc>
          <w:tcPr>
            <w:tcW w:w="850" w:type="dxa"/>
          </w:tcPr>
          <w:p w:rsidR="00B70F4C" w:rsidRDefault="00B70F4C">
            <w:pPr>
              <w:pStyle w:val="ConsPlusNormal"/>
            </w:pPr>
            <w:r>
              <w:t>2020</w:t>
            </w:r>
          </w:p>
        </w:tc>
        <w:tc>
          <w:tcPr>
            <w:tcW w:w="1644" w:type="dxa"/>
          </w:tcPr>
          <w:p w:rsidR="00B70F4C" w:rsidRDefault="00B70F4C">
            <w:pPr>
              <w:pStyle w:val="ConsPlusNormal"/>
              <w:jc w:val="right"/>
            </w:pPr>
            <w:r>
              <w:t>3038,700</w:t>
            </w:r>
          </w:p>
        </w:tc>
        <w:tc>
          <w:tcPr>
            <w:tcW w:w="1247" w:type="dxa"/>
          </w:tcPr>
          <w:p w:rsidR="00B70F4C" w:rsidRDefault="00B70F4C">
            <w:pPr>
              <w:pStyle w:val="ConsPlusNormal"/>
              <w:jc w:val="right"/>
            </w:pPr>
            <w:r>
              <w:t>0,000</w:t>
            </w:r>
          </w:p>
        </w:tc>
        <w:tc>
          <w:tcPr>
            <w:tcW w:w="1644" w:type="dxa"/>
          </w:tcPr>
          <w:p w:rsidR="00B70F4C" w:rsidRDefault="00B70F4C">
            <w:pPr>
              <w:pStyle w:val="ConsPlusNormal"/>
              <w:jc w:val="right"/>
            </w:pPr>
            <w:r>
              <w:t>175,000</w:t>
            </w:r>
          </w:p>
        </w:tc>
        <w:tc>
          <w:tcPr>
            <w:tcW w:w="1701" w:type="dxa"/>
          </w:tcPr>
          <w:p w:rsidR="00B70F4C" w:rsidRDefault="00B70F4C">
            <w:pPr>
              <w:pStyle w:val="ConsPlusNormal"/>
              <w:jc w:val="right"/>
            </w:pPr>
            <w:r>
              <w:t>2863,700</w:t>
            </w:r>
          </w:p>
        </w:tc>
      </w:tr>
      <w:tr w:rsidR="00B70F4C">
        <w:tc>
          <w:tcPr>
            <w:tcW w:w="1984" w:type="dxa"/>
            <w:vMerge/>
          </w:tcPr>
          <w:p w:rsidR="00B70F4C" w:rsidRDefault="00B70F4C">
            <w:pPr>
              <w:spacing w:after="1" w:line="0" w:lineRule="atLeast"/>
            </w:pPr>
          </w:p>
        </w:tc>
        <w:tc>
          <w:tcPr>
            <w:tcW w:w="850" w:type="dxa"/>
          </w:tcPr>
          <w:p w:rsidR="00B70F4C" w:rsidRDefault="00B70F4C">
            <w:pPr>
              <w:pStyle w:val="ConsPlusNormal"/>
            </w:pPr>
            <w:r>
              <w:t>2021</w:t>
            </w:r>
          </w:p>
        </w:tc>
        <w:tc>
          <w:tcPr>
            <w:tcW w:w="1644" w:type="dxa"/>
          </w:tcPr>
          <w:p w:rsidR="00B70F4C" w:rsidRDefault="00B70F4C">
            <w:pPr>
              <w:pStyle w:val="ConsPlusNormal"/>
              <w:jc w:val="right"/>
            </w:pPr>
            <w:r>
              <w:t>3117,3821</w:t>
            </w:r>
          </w:p>
        </w:tc>
        <w:tc>
          <w:tcPr>
            <w:tcW w:w="1247" w:type="dxa"/>
          </w:tcPr>
          <w:p w:rsidR="00B70F4C" w:rsidRDefault="00B70F4C">
            <w:pPr>
              <w:pStyle w:val="ConsPlusNormal"/>
              <w:jc w:val="right"/>
            </w:pPr>
            <w:r>
              <w:t>65,6666</w:t>
            </w:r>
          </w:p>
        </w:tc>
        <w:tc>
          <w:tcPr>
            <w:tcW w:w="1644" w:type="dxa"/>
          </w:tcPr>
          <w:p w:rsidR="00B70F4C" w:rsidRDefault="00B70F4C">
            <w:pPr>
              <w:pStyle w:val="ConsPlusNormal"/>
              <w:jc w:val="right"/>
            </w:pPr>
            <w:r>
              <w:t>188,0155</w:t>
            </w:r>
          </w:p>
        </w:tc>
        <w:tc>
          <w:tcPr>
            <w:tcW w:w="1701" w:type="dxa"/>
          </w:tcPr>
          <w:p w:rsidR="00B70F4C" w:rsidRDefault="00B70F4C">
            <w:pPr>
              <w:pStyle w:val="ConsPlusNormal"/>
              <w:jc w:val="right"/>
            </w:pPr>
            <w:r>
              <w:t>2863,700</w:t>
            </w:r>
          </w:p>
        </w:tc>
      </w:tr>
      <w:tr w:rsidR="00B70F4C">
        <w:tc>
          <w:tcPr>
            <w:tcW w:w="1984" w:type="dxa"/>
            <w:vMerge/>
          </w:tcPr>
          <w:p w:rsidR="00B70F4C" w:rsidRDefault="00B70F4C">
            <w:pPr>
              <w:spacing w:after="1" w:line="0" w:lineRule="atLeast"/>
            </w:pPr>
          </w:p>
        </w:tc>
        <w:tc>
          <w:tcPr>
            <w:tcW w:w="850" w:type="dxa"/>
          </w:tcPr>
          <w:p w:rsidR="00B70F4C" w:rsidRDefault="00B70F4C">
            <w:pPr>
              <w:pStyle w:val="ConsPlusNormal"/>
            </w:pPr>
            <w:r>
              <w:t>2022</w:t>
            </w:r>
          </w:p>
        </w:tc>
        <w:tc>
          <w:tcPr>
            <w:tcW w:w="1644" w:type="dxa"/>
          </w:tcPr>
          <w:p w:rsidR="00B70F4C" w:rsidRDefault="00B70F4C">
            <w:pPr>
              <w:pStyle w:val="ConsPlusNormal"/>
              <w:jc w:val="right"/>
            </w:pPr>
            <w:r>
              <w:t>2983,700</w:t>
            </w:r>
          </w:p>
        </w:tc>
        <w:tc>
          <w:tcPr>
            <w:tcW w:w="1247" w:type="dxa"/>
          </w:tcPr>
          <w:p w:rsidR="00B70F4C" w:rsidRDefault="00B70F4C">
            <w:pPr>
              <w:pStyle w:val="ConsPlusNormal"/>
              <w:jc w:val="right"/>
            </w:pPr>
            <w:r>
              <w:t>0,000</w:t>
            </w:r>
          </w:p>
        </w:tc>
        <w:tc>
          <w:tcPr>
            <w:tcW w:w="1644" w:type="dxa"/>
          </w:tcPr>
          <w:p w:rsidR="00B70F4C" w:rsidRDefault="00B70F4C">
            <w:pPr>
              <w:pStyle w:val="ConsPlusNormal"/>
              <w:jc w:val="right"/>
            </w:pPr>
            <w:r>
              <w:t>120,00</w:t>
            </w:r>
          </w:p>
        </w:tc>
        <w:tc>
          <w:tcPr>
            <w:tcW w:w="1701" w:type="dxa"/>
          </w:tcPr>
          <w:p w:rsidR="00B70F4C" w:rsidRDefault="00B70F4C">
            <w:pPr>
              <w:pStyle w:val="ConsPlusNormal"/>
              <w:jc w:val="right"/>
            </w:pPr>
            <w:r>
              <w:t>2863,700</w:t>
            </w:r>
          </w:p>
        </w:tc>
      </w:tr>
      <w:tr w:rsidR="00B70F4C">
        <w:tc>
          <w:tcPr>
            <w:tcW w:w="1984" w:type="dxa"/>
            <w:vMerge/>
          </w:tcPr>
          <w:p w:rsidR="00B70F4C" w:rsidRDefault="00B70F4C">
            <w:pPr>
              <w:spacing w:after="1" w:line="0" w:lineRule="atLeast"/>
            </w:pPr>
          </w:p>
        </w:tc>
        <w:tc>
          <w:tcPr>
            <w:tcW w:w="850" w:type="dxa"/>
          </w:tcPr>
          <w:p w:rsidR="00B70F4C" w:rsidRDefault="00B70F4C">
            <w:pPr>
              <w:pStyle w:val="ConsPlusNormal"/>
            </w:pPr>
            <w:r>
              <w:t>2023</w:t>
            </w:r>
          </w:p>
        </w:tc>
        <w:tc>
          <w:tcPr>
            <w:tcW w:w="1644" w:type="dxa"/>
          </w:tcPr>
          <w:p w:rsidR="00B70F4C" w:rsidRDefault="00B70F4C">
            <w:pPr>
              <w:pStyle w:val="ConsPlusNormal"/>
              <w:jc w:val="right"/>
            </w:pPr>
            <w:r>
              <w:t>2923,700</w:t>
            </w:r>
          </w:p>
        </w:tc>
        <w:tc>
          <w:tcPr>
            <w:tcW w:w="1247" w:type="dxa"/>
          </w:tcPr>
          <w:p w:rsidR="00B70F4C" w:rsidRDefault="00B70F4C">
            <w:pPr>
              <w:pStyle w:val="ConsPlusNormal"/>
              <w:jc w:val="right"/>
            </w:pPr>
            <w:r>
              <w:t>0,000</w:t>
            </w:r>
          </w:p>
        </w:tc>
        <w:tc>
          <w:tcPr>
            <w:tcW w:w="1644" w:type="dxa"/>
          </w:tcPr>
          <w:p w:rsidR="00B70F4C" w:rsidRDefault="00B70F4C">
            <w:pPr>
              <w:pStyle w:val="ConsPlusNormal"/>
              <w:jc w:val="right"/>
            </w:pPr>
            <w:r>
              <w:t>60,00</w:t>
            </w:r>
          </w:p>
        </w:tc>
        <w:tc>
          <w:tcPr>
            <w:tcW w:w="1701" w:type="dxa"/>
          </w:tcPr>
          <w:p w:rsidR="00B70F4C" w:rsidRDefault="00B70F4C">
            <w:pPr>
              <w:pStyle w:val="ConsPlusNormal"/>
              <w:jc w:val="right"/>
            </w:pPr>
            <w:r>
              <w:t>2863,700</w:t>
            </w:r>
          </w:p>
        </w:tc>
      </w:tr>
      <w:tr w:rsidR="00B70F4C">
        <w:tc>
          <w:tcPr>
            <w:tcW w:w="1984" w:type="dxa"/>
            <w:vMerge/>
          </w:tcPr>
          <w:p w:rsidR="00B70F4C" w:rsidRDefault="00B70F4C">
            <w:pPr>
              <w:spacing w:after="1" w:line="0" w:lineRule="atLeast"/>
            </w:pPr>
          </w:p>
        </w:tc>
        <w:tc>
          <w:tcPr>
            <w:tcW w:w="850" w:type="dxa"/>
          </w:tcPr>
          <w:p w:rsidR="00B70F4C" w:rsidRDefault="00B70F4C">
            <w:pPr>
              <w:pStyle w:val="ConsPlusNormal"/>
            </w:pPr>
            <w:r>
              <w:t>2024</w:t>
            </w:r>
          </w:p>
        </w:tc>
        <w:tc>
          <w:tcPr>
            <w:tcW w:w="1644" w:type="dxa"/>
          </w:tcPr>
          <w:p w:rsidR="00B70F4C" w:rsidRDefault="00B70F4C">
            <w:pPr>
              <w:pStyle w:val="ConsPlusNormal"/>
              <w:jc w:val="right"/>
            </w:pPr>
            <w:r>
              <w:t>0,000</w:t>
            </w:r>
          </w:p>
        </w:tc>
        <w:tc>
          <w:tcPr>
            <w:tcW w:w="1247" w:type="dxa"/>
          </w:tcPr>
          <w:p w:rsidR="00B70F4C" w:rsidRDefault="00B70F4C">
            <w:pPr>
              <w:pStyle w:val="ConsPlusNormal"/>
              <w:jc w:val="right"/>
            </w:pPr>
            <w:r>
              <w:t>0,000</w:t>
            </w:r>
          </w:p>
        </w:tc>
        <w:tc>
          <w:tcPr>
            <w:tcW w:w="1644"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r>
      <w:tr w:rsidR="00B70F4C">
        <w:tc>
          <w:tcPr>
            <w:tcW w:w="1984" w:type="dxa"/>
          </w:tcPr>
          <w:p w:rsidR="00B70F4C" w:rsidRDefault="00B70F4C">
            <w:pPr>
              <w:pStyle w:val="ConsPlusNormal"/>
            </w:pPr>
          </w:p>
        </w:tc>
        <w:tc>
          <w:tcPr>
            <w:tcW w:w="850" w:type="dxa"/>
          </w:tcPr>
          <w:p w:rsidR="00B70F4C" w:rsidRDefault="00B70F4C">
            <w:pPr>
              <w:pStyle w:val="ConsPlusNormal"/>
            </w:pPr>
            <w:r>
              <w:t>2025</w:t>
            </w:r>
          </w:p>
        </w:tc>
        <w:tc>
          <w:tcPr>
            <w:tcW w:w="1644" w:type="dxa"/>
          </w:tcPr>
          <w:p w:rsidR="00B70F4C" w:rsidRDefault="00B70F4C">
            <w:pPr>
              <w:pStyle w:val="ConsPlusNormal"/>
              <w:jc w:val="right"/>
            </w:pPr>
            <w:r>
              <w:t>0,000</w:t>
            </w:r>
          </w:p>
        </w:tc>
        <w:tc>
          <w:tcPr>
            <w:tcW w:w="1247" w:type="dxa"/>
          </w:tcPr>
          <w:p w:rsidR="00B70F4C" w:rsidRDefault="00B70F4C">
            <w:pPr>
              <w:pStyle w:val="ConsPlusNormal"/>
              <w:jc w:val="right"/>
            </w:pPr>
            <w:r>
              <w:t>0,000</w:t>
            </w:r>
          </w:p>
        </w:tc>
        <w:tc>
          <w:tcPr>
            <w:tcW w:w="1644"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r>
      <w:tr w:rsidR="00B70F4C">
        <w:tc>
          <w:tcPr>
            <w:tcW w:w="1984" w:type="dxa"/>
          </w:tcPr>
          <w:p w:rsidR="00B70F4C" w:rsidRDefault="00B70F4C">
            <w:pPr>
              <w:pStyle w:val="ConsPlusNormal"/>
            </w:pPr>
            <w:r>
              <w:t>Ожидаемые результаты реализации подпрограммы</w:t>
            </w:r>
          </w:p>
        </w:tc>
        <w:tc>
          <w:tcPr>
            <w:tcW w:w="7086" w:type="dxa"/>
            <w:gridSpan w:val="5"/>
          </w:tcPr>
          <w:p w:rsidR="00B70F4C" w:rsidRDefault="00B70F4C">
            <w:pPr>
              <w:pStyle w:val="ConsPlusNormal"/>
            </w:pPr>
            <w:r>
              <w:t>- объем отгруженной продукции по виду экономической деятельности "Обрабатывающая промышленность" (накопленным итогом), за исключением отраслей, не относящихся к сфере ведения Минпромторга России, - 475,00 млн. руб. в 2025 году;</w:t>
            </w:r>
          </w:p>
          <w:p w:rsidR="00B70F4C" w:rsidRDefault="00B70F4C">
            <w:pPr>
              <w:pStyle w:val="ConsPlusNormal"/>
            </w:pPr>
            <w:r>
              <w:t>- производительность труда на одного работника составит 3,0 млрд. руб.;</w:t>
            </w:r>
          </w:p>
          <w:p w:rsidR="00B70F4C" w:rsidRDefault="00B70F4C">
            <w:pPr>
              <w:pStyle w:val="ConsPlusNormal"/>
            </w:pPr>
            <w:r>
              <w:t>- доля продукции высокотехнологичных и наукоемких отраслей экономики в валовом региональном продукте относительно уровня 2011 года в 1,3 раза;</w:t>
            </w:r>
          </w:p>
          <w:p w:rsidR="00B70F4C" w:rsidRDefault="00B70F4C">
            <w:pPr>
              <w:pStyle w:val="ConsPlusNormal"/>
            </w:pPr>
            <w:r>
              <w:t>- количество созданных рабочих мест - 400 единиц в 2025 году;</w:t>
            </w:r>
          </w:p>
          <w:p w:rsidR="00B70F4C" w:rsidRDefault="00B70F4C">
            <w:pPr>
              <w:pStyle w:val="ConsPlusNormal"/>
            </w:pPr>
            <w:r>
              <w:t>- объем инвестиций в основной капитал по виду экономической деятельности "Обрабатывающие производства" (накопленным итогом), за исключением отраслей, не относящихся к сфере ведения Минпромторга России, - 180,0 млн. рублей в 2025 году</w:t>
            </w:r>
          </w:p>
        </w:tc>
      </w:tr>
    </w:tbl>
    <w:p w:rsidR="00B70F4C" w:rsidRDefault="00B70F4C">
      <w:pPr>
        <w:pStyle w:val="ConsPlusNormal"/>
        <w:jc w:val="both"/>
      </w:pPr>
    </w:p>
    <w:p w:rsidR="00B70F4C" w:rsidRDefault="00B70F4C">
      <w:pPr>
        <w:pStyle w:val="ConsPlusTitle"/>
        <w:jc w:val="center"/>
        <w:outlineLvl w:val="2"/>
      </w:pPr>
      <w:r>
        <w:t>Характеристика текущего состояния сферы реализации</w:t>
      </w:r>
    </w:p>
    <w:p w:rsidR="00B70F4C" w:rsidRDefault="00B70F4C">
      <w:pPr>
        <w:pStyle w:val="ConsPlusTitle"/>
        <w:jc w:val="center"/>
      </w:pPr>
      <w:r>
        <w:t>подпрограммы, основные проблемы развития</w:t>
      </w:r>
    </w:p>
    <w:p w:rsidR="00B70F4C" w:rsidRDefault="00B70F4C">
      <w:pPr>
        <w:pStyle w:val="ConsPlusNormal"/>
        <w:jc w:val="center"/>
      </w:pPr>
      <w:r>
        <w:t xml:space="preserve">(в ред. </w:t>
      </w:r>
      <w:hyperlink r:id="rId122" w:history="1">
        <w:r>
          <w:rPr>
            <w:color w:val="0000FF"/>
          </w:rPr>
          <w:t>Постановления</w:t>
        </w:r>
      </w:hyperlink>
      <w:r>
        <w:t xml:space="preserve"> Правительства РБ от 12.01.2017 N 6)</w:t>
      </w:r>
    </w:p>
    <w:p w:rsidR="00B70F4C" w:rsidRDefault="00B70F4C">
      <w:pPr>
        <w:pStyle w:val="ConsPlusNormal"/>
        <w:jc w:val="both"/>
      </w:pPr>
    </w:p>
    <w:p w:rsidR="00B70F4C" w:rsidRDefault="00B70F4C">
      <w:pPr>
        <w:pStyle w:val="ConsPlusNormal"/>
        <w:ind w:firstLine="540"/>
        <w:jc w:val="both"/>
      </w:pPr>
      <w:r>
        <w:t xml:space="preserve">Республика Бурятия относится к достаточно индустриально развитым регионам. Традиционно к основным видам промышленной продукции республики относится результат деятельности заводов машиностроения и металлообработки - это гражданская и военная </w:t>
      </w:r>
      <w:r>
        <w:lastRenderedPageBreak/>
        <w:t>вертолетная техника, металлические конструкции для строительства мостов, аэрокосмическое оборудование и детали для ремонта локомотивов и вагонов. Основу составляют крупные предприятия промышленного комплекса, многие из которых входят в состав вертикально-интегрированных структур.</w:t>
      </w:r>
    </w:p>
    <w:p w:rsidR="00B70F4C" w:rsidRDefault="00B70F4C">
      <w:pPr>
        <w:pStyle w:val="ConsPlusNormal"/>
        <w:spacing w:before="220"/>
        <w:ind w:firstLine="540"/>
        <w:jc w:val="both"/>
      </w:pPr>
      <w:r>
        <w:t xml:space="preserve">Интенсивно в республике развиваются перерабатывающие отрасли промышленности. </w:t>
      </w:r>
      <w:proofErr w:type="gramStart"/>
      <w:r>
        <w:t>Это</w:t>
      </w:r>
      <w:proofErr w:type="gramEnd"/>
      <w:r>
        <w:t xml:space="preserve"> прежде всего деревообрабатывающий комплекс и целлюлозно-бумажное производство, реализуются приоритетные инвестиционные проекты в области освоения лесов. Высокий потенциал имеет легкая промышленность, которая представлена в основном малым и средним бизнесом - это производство валяной обуви, производство трикотажных и швейных изделий, перспективным направлением является организация переработки шерсти с последующим производством готовой продукции. Перспективно развитие биофармацевтической промышленности, что связано с богатой ресурсной базой.</w:t>
      </w:r>
    </w:p>
    <w:p w:rsidR="00B70F4C" w:rsidRDefault="00B70F4C">
      <w:pPr>
        <w:pStyle w:val="ConsPlusNormal"/>
        <w:spacing w:before="220"/>
        <w:ind w:firstLine="540"/>
        <w:jc w:val="both"/>
      </w:pPr>
      <w:r>
        <w:t>Потребность в необходимой инфраструктуре для ведения промышленной деятельности в регионе обеспечивается наличием развитой сети автомобильных и железнодорожных дорог. Общая протяженность автомобильных дорог общего пользования составляет 12279 км. Сеть федеральных дорог в Республике Бурятия составляет 839 км (7%), регионального и местного значения - 11440 км (93%).</w:t>
      </w:r>
    </w:p>
    <w:p w:rsidR="00B70F4C" w:rsidRDefault="00B70F4C">
      <w:pPr>
        <w:pStyle w:val="ConsPlusNormal"/>
        <w:spacing w:before="220"/>
        <w:ind w:firstLine="540"/>
        <w:jc w:val="both"/>
      </w:pPr>
      <w:r>
        <w:t>Общая протяженность железнодорожных путей составляет 1227 километров. Железная дорога на территории Республики Бурятия входит в состав Восточно-Сибирской железной дороги.</w:t>
      </w:r>
    </w:p>
    <w:p w:rsidR="00B70F4C" w:rsidRDefault="00B70F4C">
      <w:pPr>
        <w:pStyle w:val="ConsPlusNormal"/>
        <w:spacing w:before="220"/>
        <w:ind w:firstLine="540"/>
        <w:jc w:val="both"/>
      </w:pPr>
      <w:r>
        <w:t>Основной проблемой является неразвитость сети лесных и лесовозных дорог.</w:t>
      </w:r>
    </w:p>
    <w:p w:rsidR="00B70F4C" w:rsidRDefault="00B70F4C">
      <w:pPr>
        <w:pStyle w:val="ConsPlusNormal"/>
        <w:spacing w:before="220"/>
        <w:ind w:firstLine="540"/>
        <w:jc w:val="both"/>
      </w:pPr>
      <w:r>
        <w:t xml:space="preserve">Территория Республики Бурятия полностью электрифицирована, однако более 40% электрической нагрузки сосредоточено в </w:t>
      </w:r>
      <w:proofErr w:type="gramStart"/>
      <w:r>
        <w:t>г</w:t>
      </w:r>
      <w:proofErr w:type="gramEnd"/>
      <w:r>
        <w:t>. Улан-Удэ. Основная электрическая сеть энергосистемы сформирована из линий электропередач и подстанций напряжением 110 - 220 кВ.</w:t>
      </w:r>
    </w:p>
    <w:p w:rsidR="00B70F4C" w:rsidRDefault="00B70F4C">
      <w:pPr>
        <w:pStyle w:val="ConsPlusNormal"/>
        <w:spacing w:before="220"/>
        <w:ind w:firstLine="540"/>
        <w:jc w:val="both"/>
      </w:pPr>
      <w:r>
        <w:t>В регионе работают крупные сетевые компании. Однако с учетом планируемых к реализации новых инвестиционных проектов необходимо расширять энергосетевое хозяйство.</w:t>
      </w:r>
    </w:p>
    <w:p w:rsidR="00B70F4C" w:rsidRDefault="00B70F4C">
      <w:pPr>
        <w:pStyle w:val="ConsPlusNormal"/>
        <w:spacing w:before="220"/>
        <w:ind w:firstLine="540"/>
        <w:jc w:val="both"/>
      </w:pPr>
      <w:r>
        <w:t>За прошедшие годы в промышленности обеспечен существенный прирост индекса производства, в 2010 и 2011 годах Бурятия по показателю вышла на 1 место в Сибирском федеральном округе, при этом определяющими в формировании данного показателя выступили обрабатывающие производства, где индекс промышленного производства составил более 130%.</w:t>
      </w:r>
    </w:p>
    <w:p w:rsidR="00B70F4C" w:rsidRDefault="00B70F4C">
      <w:pPr>
        <w:pStyle w:val="ConsPlusNormal"/>
        <w:spacing w:before="220"/>
        <w:ind w:firstLine="540"/>
        <w:jc w:val="both"/>
      </w:pPr>
      <w:proofErr w:type="gramStart"/>
      <w:r>
        <w:t>В 2011 году отмечена положительная производственная динамика, наибольшие темпы роста индекса промышленного производства достигнуты в производстве транспортных средств и оборудования - 117,8%, в производстве электронного и оптического оборудования - 126,6%, в металлургическом производстве - 113%, сохранена положительная динамика в текстильном производстве - 104%, в производстве обуви - 109 - 110%, на уровне предыдущего периода сохранена динамика в обработке древесины и целлюлозно-бумажном производстве.</w:t>
      </w:r>
      <w:proofErr w:type="gramEnd"/>
    </w:p>
    <w:p w:rsidR="00B70F4C" w:rsidRDefault="00B70F4C">
      <w:pPr>
        <w:pStyle w:val="ConsPlusNormal"/>
        <w:spacing w:before="220"/>
        <w:ind w:firstLine="540"/>
        <w:jc w:val="both"/>
      </w:pPr>
      <w:r>
        <w:t>В 2011 году отгружено готовой продукции, произведено работ и услуг в промышленном производстве на сумму 82,2 млрд. руб., что составило 128% к уровню предыдущего года, при этом доля видов экономической деятельности, входящих в сферу реализации Государственной программы, составила порядка 50% (40,7 млрд. руб.).</w:t>
      </w:r>
    </w:p>
    <w:p w:rsidR="00B70F4C" w:rsidRDefault="00B70F4C">
      <w:pPr>
        <w:pStyle w:val="ConsPlusNormal"/>
        <w:spacing w:before="220"/>
        <w:ind w:firstLine="540"/>
        <w:jc w:val="both"/>
      </w:pPr>
      <w:r>
        <w:t>Налоговые платежи в консолидированный бюджет Республики Бурятия в 2011 году по установленным видам экономической деятельности составили более 2,8 млрд. руб. (15% от суммарных платежей).</w:t>
      </w:r>
    </w:p>
    <w:p w:rsidR="00B70F4C" w:rsidRDefault="00B70F4C">
      <w:pPr>
        <w:pStyle w:val="ConsPlusNormal"/>
        <w:spacing w:before="220"/>
        <w:ind w:firstLine="540"/>
        <w:jc w:val="both"/>
      </w:pPr>
      <w:r>
        <w:t>Среднесписочная численность по полному кругу предприятий и организаций составляет более 23 тыс. человек, уровень среднемесячной заработной платы порядка 25 тыс. руб. при темпе роста 112 - 114%.</w:t>
      </w:r>
    </w:p>
    <w:p w:rsidR="00B70F4C" w:rsidRDefault="00B70F4C">
      <w:pPr>
        <w:pStyle w:val="ConsPlusNormal"/>
        <w:spacing w:before="220"/>
        <w:ind w:firstLine="540"/>
        <w:jc w:val="both"/>
      </w:pPr>
      <w:r>
        <w:lastRenderedPageBreak/>
        <w:t>За последние годы отмечена высокая инвестиционная активность в промышленном производстве региона, за последний год в основной капитал вложено более 1 млрд. руб.</w:t>
      </w:r>
    </w:p>
    <w:p w:rsidR="00B70F4C" w:rsidRDefault="00B70F4C">
      <w:pPr>
        <w:pStyle w:val="ConsPlusNormal"/>
        <w:spacing w:before="220"/>
        <w:ind w:firstLine="540"/>
        <w:jc w:val="both"/>
      </w:pPr>
      <w:r>
        <w:t>При наличии положительной производственной динамики и развитой структуры промышленного производства в республике сложились отраслевые и территориальные диспропорции, что обусловлено влиянием ограничивающих факторов.</w:t>
      </w:r>
    </w:p>
    <w:p w:rsidR="00B70F4C" w:rsidRDefault="00B70F4C">
      <w:pPr>
        <w:pStyle w:val="ConsPlusNormal"/>
        <w:spacing w:before="220"/>
        <w:ind w:firstLine="540"/>
        <w:jc w:val="both"/>
      </w:pPr>
      <w:r>
        <w:t>Необходимо ускорение диверсификации промышленного производственного комплекса. Приоритетом должны выступить, в первую очередь, высокотехнологичные наукоемкие производства, в основу должны лечь крупные производственно-интегрированные комплексы, во-вторых, импортозамещающие производства, ориентированные на обеспечение внутренних потребностей страны и региона.</w:t>
      </w:r>
    </w:p>
    <w:p w:rsidR="00B70F4C" w:rsidRDefault="00B70F4C">
      <w:pPr>
        <w:pStyle w:val="ConsPlusNormal"/>
        <w:spacing w:before="220"/>
        <w:ind w:firstLine="540"/>
        <w:jc w:val="both"/>
      </w:pPr>
      <w:r>
        <w:t>Важно активно вовлекать малый и средний бизнес в производственную деятельность крупных промышленных предприятий, что позволит в средне- и долгосрочной перспективе диверсифицировать экономику и стимулировать инновационную активность в промышленном секторе.</w:t>
      </w:r>
    </w:p>
    <w:p w:rsidR="00B70F4C" w:rsidRDefault="00B70F4C">
      <w:pPr>
        <w:pStyle w:val="ConsPlusNormal"/>
        <w:spacing w:before="220"/>
        <w:ind w:firstLine="540"/>
        <w:jc w:val="both"/>
      </w:pPr>
      <w:r>
        <w:t>Сохраняется низкий уровень освоения новых видов наукоемкой и конкурентоспособной продукции, в том числе из-за отсутствия взаимодействия между субъектами инновационной деятельности. Важную роль здесь должно играть развитие кластерного подхода, что позволит обеспечить высокие темпы роста производства, расширить кооперационные связи, даст доступ к новейшим прорывным технологиям, специализированным услугам и высококвалифицированным кадрам. В республике создан Улан-Удэнский авиационный производственный кластер.</w:t>
      </w:r>
    </w:p>
    <w:p w:rsidR="00B70F4C" w:rsidRDefault="00B70F4C">
      <w:pPr>
        <w:pStyle w:val="ConsPlusNormal"/>
        <w:spacing w:before="220"/>
        <w:ind w:firstLine="540"/>
        <w:jc w:val="both"/>
      </w:pPr>
      <w:r>
        <w:t>Необходим переход промышленных предприятий республики на новый технологический уклад, направленный на создание энерго- и ресурсосберегающих технологий производства и переработки новых материалов. Развитие научного потенциала и существующего технологического уровня композитного производства позволит создать производство нового поколения высокотехнологичной конкурентоспособной продукции. Нужно создать условия для широкого применения современных композитов, конструкций и изделий из них в сфере транспортной инфраструктуры, строительства, жилищно-коммунального хозяйства, физкультуры и спорта на территории Республики Бурятия.</w:t>
      </w:r>
    </w:p>
    <w:p w:rsidR="00B70F4C" w:rsidRDefault="00B70F4C">
      <w:pPr>
        <w:pStyle w:val="ConsPlusNormal"/>
        <w:spacing w:before="220"/>
        <w:ind w:firstLine="540"/>
        <w:jc w:val="both"/>
      </w:pPr>
      <w:r>
        <w:t>В промышленности характерен высокий физический и моральный износ основных фондов предприятий промышленности - порядка 40%, в некоторых отраслях значение превышает 50%. Устаревание производственных мощностей требует инвестиционных вливаний в модернизацию действующих производств, что позволит выйти на новый технологический уровень развития, расширить номенклатуру и объемы выпуска востребованной продукции.</w:t>
      </w:r>
    </w:p>
    <w:p w:rsidR="00B70F4C" w:rsidRDefault="00B70F4C">
      <w:pPr>
        <w:pStyle w:val="ConsPlusNormal"/>
        <w:spacing w:before="220"/>
        <w:ind w:firstLine="540"/>
        <w:jc w:val="both"/>
      </w:pPr>
      <w:r>
        <w:t>Для создания благоприятного инвестиционного климата в республике взят курс на модернизацию и технологическое перевооружение, в целях поддержки инвестиционной активности в Республике Бурятия действует разветвленная система государственной поддержки.</w:t>
      </w:r>
    </w:p>
    <w:p w:rsidR="00B70F4C" w:rsidRDefault="00B70F4C">
      <w:pPr>
        <w:pStyle w:val="ConsPlusNormal"/>
        <w:spacing w:before="220"/>
        <w:ind w:firstLine="540"/>
        <w:jc w:val="both"/>
      </w:pPr>
      <w:r>
        <w:t xml:space="preserve">Государственная поддержка промышленных предприятий, реализующих инвестиционные проекты, осуществляется в соответствии с </w:t>
      </w:r>
      <w:hyperlink r:id="rId123" w:history="1">
        <w:r>
          <w:rPr>
            <w:color w:val="0000FF"/>
          </w:rPr>
          <w:t>Законом</w:t>
        </w:r>
      </w:hyperlink>
      <w:r>
        <w:t xml:space="preserve"> Республики Бурятия от 08.05.2009 N 868-IV "О государственной поддержке инвестиционной деятельности на территории Республики Бурятия". Одной из форм господдержки промышленных предприятий является субсидирование (компенсация) части платы за пользование кредитом коммерческого банка, порядок утвержден </w:t>
      </w:r>
      <w:hyperlink r:id="rId124" w:history="1">
        <w:r>
          <w:rPr>
            <w:color w:val="0000FF"/>
          </w:rPr>
          <w:t>постановлением</w:t>
        </w:r>
      </w:hyperlink>
      <w:r>
        <w:t xml:space="preserve"> Правительства Республики Бурятия от 21.02.2008 N 77. Ежегодно в республиканском бюджете предусматриваются финансовые средства на оказание данной господдержки, министерство выступает главным распорядителем бюджетных средств.</w:t>
      </w:r>
    </w:p>
    <w:p w:rsidR="00B70F4C" w:rsidRDefault="00B70F4C">
      <w:pPr>
        <w:pStyle w:val="ConsPlusNormal"/>
        <w:spacing w:before="220"/>
        <w:ind w:firstLine="540"/>
        <w:jc w:val="both"/>
      </w:pPr>
      <w:r>
        <w:t xml:space="preserve">Хозяйствующим субъектам промышленной деятельности предоставляется государственная поддержка в виде льготного займа на реализацию проектов и возмещение части затрат на уплату </w:t>
      </w:r>
      <w:r>
        <w:lastRenderedPageBreak/>
        <w:t>взноса по лизингу оборудования, а также осуществляется совместное финансирование проектов с Фондом развития промышленности.</w:t>
      </w:r>
    </w:p>
    <w:p w:rsidR="00B70F4C" w:rsidRDefault="00B70F4C">
      <w:pPr>
        <w:pStyle w:val="ConsPlusNormal"/>
        <w:jc w:val="both"/>
      </w:pPr>
      <w:r>
        <w:t xml:space="preserve">(абзац введен </w:t>
      </w:r>
      <w:hyperlink r:id="rId125" w:history="1">
        <w:r>
          <w:rPr>
            <w:color w:val="0000FF"/>
          </w:rPr>
          <w:t>Постановлением</w:t>
        </w:r>
      </w:hyperlink>
      <w:r>
        <w:t xml:space="preserve"> Правительства РБ от 25.12.2020 N 796; в ред. </w:t>
      </w:r>
      <w:hyperlink r:id="rId126" w:history="1">
        <w:r>
          <w:rPr>
            <w:color w:val="0000FF"/>
          </w:rPr>
          <w:t>Постановления</w:t>
        </w:r>
      </w:hyperlink>
      <w:r>
        <w:t xml:space="preserve"> Правительства РБ от 21.12.2021 N 746)</w:t>
      </w:r>
    </w:p>
    <w:p w:rsidR="00B70F4C" w:rsidRDefault="00B70F4C">
      <w:pPr>
        <w:pStyle w:val="ConsPlusNormal"/>
        <w:spacing w:before="220"/>
        <w:ind w:firstLine="540"/>
        <w:jc w:val="both"/>
      </w:pPr>
      <w:r>
        <w:t xml:space="preserve">В целях реализации </w:t>
      </w:r>
      <w:hyperlink r:id="rId127" w:history="1">
        <w:r>
          <w:rPr>
            <w:color w:val="0000FF"/>
          </w:rPr>
          <w:t>Указа</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промышленные предприятия республики участвуют в реализации Национальных проектов "Повышение производительности труда и занятости населения" и "Международная кооперация и экспорт".</w:t>
      </w:r>
    </w:p>
    <w:p w:rsidR="00B70F4C" w:rsidRDefault="00B70F4C">
      <w:pPr>
        <w:pStyle w:val="ConsPlusNormal"/>
        <w:jc w:val="both"/>
      </w:pPr>
      <w:r>
        <w:t xml:space="preserve">(абзац введен </w:t>
      </w:r>
      <w:hyperlink r:id="rId128" w:history="1">
        <w:r>
          <w:rPr>
            <w:color w:val="0000FF"/>
          </w:rPr>
          <w:t>Постановлением</w:t>
        </w:r>
      </w:hyperlink>
      <w:r>
        <w:t xml:space="preserve"> Правительства РБ от 25.12.2020 N 796)</w:t>
      </w:r>
    </w:p>
    <w:p w:rsidR="00B70F4C" w:rsidRDefault="00B70F4C">
      <w:pPr>
        <w:pStyle w:val="ConsPlusNormal"/>
        <w:spacing w:before="220"/>
        <w:ind w:firstLine="540"/>
        <w:jc w:val="both"/>
      </w:pPr>
      <w:r>
        <w:t>Остро стоит вопрос дефицита профильных для промышленных предприятий высококвалифицированных кадров рабочих и технических специальностей и закрепления их на местах. В условиях современной экономики, с учетом тенденции сокращения численности трудоспособного населения повышение квалификации персонала, подготовка новых инженерных кадров, совершенствование системы мотивации сотрудников становятся одними из основных факторов обеспечения стратегической конкурентоспособности предприятий.</w:t>
      </w:r>
    </w:p>
    <w:p w:rsidR="00B70F4C" w:rsidRDefault="00B70F4C">
      <w:pPr>
        <w:pStyle w:val="ConsPlusNormal"/>
        <w:spacing w:before="220"/>
        <w:ind w:firstLine="540"/>
        <w:jc w:val="both"/>
      </w:pPr>
      <w:r>
        <w:t>Для обеспечения промышленных предприятий необходимыми трудовыми ресурсами ежегодно формируется перечень потребностей организаций в профессиональных кадрах. Большие усилия направлены на кадровую переподготовку с учетом требований работодателей. Поддержка эффективной занятости населения проводится посредством программных мероприятий, направленных на возмещение затрат работодателям, реализующим программы развития организации (в том числе программы, направленные на импортозамещение, инновации, развитие персонала).</w:t>
      </w:r>
    </w:p>
    <w:p w:rsidR="00B70F4C" w:rsidRDefault="00B70F4C">
      <w:pPr>
        <w:pStyle w:val="ConsPlusNormal"/>
        <w:spacing w:before="220"/>
        <w:ind w:firstLine="540"/>
        <w:jc w:val="both"/>
      </w:pPr>
      <w:r>
        <w:t>Перечисленные проблемные вопросы и перспективные пути их решения будут направлены на выход промышленного производства республики на качественно новый высокотехнологичный уровень развития производства в республике.</w:t>
      </w:r>
    </w:p>
    <w:p w:rsidR="00B70F4C" w:rsidRDefault="00B70F4C">
      <w:pPr>
        <w:pStyle w:val="ConsPlusNormal"/>
        <w:spacing w:before="220"/>
        <w:ind w:firstLine="540"/>
        <w:jc w:val="both"/>
      </w:pPr>
      <w:r>
        <w:t>Определяющая роль в данном процессе отведена эффективности реализации механизмов государственного стимулирования, результатом чего должно стать эффективное использование ресурсов субъектов промышленной деятельности и государственной поддержки со стороны региональных и федеральных органов исполнительной власти.</w:t>
      </w:r>
    </w:p>
    <w:p w:rsidR="00B70F4C" w:rsidRDefault="00B70F4C">
      <w:pPr>
        <w:pStyle w:val="ConsPlusNormal"/>
        <w:spacing w:before="220"/>
        <w:ind w:firstLine="540"/>
        <w:jc w:val="both"/>
      </w:pPr>
      <w:r>
        <w:t>Целью подпрограммы "Машиностроение, металлообработка, лесная и легкая промышленность" (далее - подпрограмма) является обеспечение устойчивого и инновационного развития промышленного производства, для достижения которой планируется решение следующих приоритетных задач:</w:t>
      </w:r>
    </w:p>
    <w:p w:rsidR="00B70F4C" w:rsidRDefault="00B70F4C">
      <w:pPr>
        <w:pStyle w:val="ConsPlusNormal"/>
        <w:spacing w:before="220"/>
        <w:ind w:firstLine="540"/>
        <w:jc w:val="both"/>
      </w:pPr>
      <w:r>
        <w:t>- увеличение производительности труда в промышленности Республики Бурятия;</w:t>
      </w:r>
    </w:p>
    <w:p w:rsidR="00B70F4C" w:rsidRDefault="00B70F4C">
      <w:pPr>
        <w:pStyle w:val="ConsPlusNormal"/>
        <w:spacing w:before="220"/>
        <w:ind w:firstLine="540"/>
        <w:jc w:val="both"/>
      </w:pPr>
      <w:r>
        <w:t>- создание и развитие высокотехнологичных и наукоемких производств.</w:t>
      </w:r>
    </w:p>
    <w:p w:rsidR="00B70F4C" w:rsidRDefault="00B70F4C">
      <w:pPr>
        <w:pStyle w:val="ConsPlusNormal"/>
        <w:spacing w:before="220"/>
        <w:ind w:firstLine="540"/>
        <w:jc w:val="both"/>
      </w:pPr>
      <w:r>
        <w:t xml:space="preserve">Основные мероприятия подпрограммы по реализации поставленной цели и задач подпрограммы и Государственной программы в целом будут заключаться в стимулировании инвестиционной активности субъектов инвестиционной деятельности в промышленном производстве и направлены </w:t>
      </w:r>
      <w:proofErr w:type="gramStart"/>
      <w:r>
        <w:t>на</w:t>
      </w:r>
      <w:proofErr w:type="gramEnd"/>
      <w:r>
        <w:t>:</w:t>
      </w:r>
    </w:p>
    <w:p w:rsidR="00B70F4C" w:rsidRDefault="00B70F4C">
      <w:pPr>
        <w:pStyle w:val="ConsPlusNormal"/>
        <w:spacing w:before="220"/>
        <w:ind w:firstLine="540"/>
        <w:jc w:val="both"/>
      </w:pPr>
      <w:r>
        <w:t>- активизацию процессов реструктуризации, повышение эффективности промышленного производства;</w:t>
      </w:r>
    </w:p>
    <w:p w:rsidR="00B70F4C" w:rsidRDefault="00B70F4C">
      <w:pPr>
        <w:pStyle w:val="ConsPlusNormal"/>
        <w:spacing w:before="220"/>
        <w:ind w:firstLine="540"/>
        <w:jc w:val="both"/>
      </w:pPr>
      <w:r>
        <w:t>- повышение конкурентоспособности и увеличение объемов выпускаемой продукции, в том числе экспортного потенциала;</w:t>
      </w:r>
    </w:p>
    <w:p w:rsidR="00B70F4C" w:rsidRDefault="00B70F4C">
      <w:pPr>
        <w:pStyle w:val="ConsPlusNormal"/>
        <w:spacing w:before="220"/>
        <w:ind w:firstLine="540"/>
        <w:jc w:val="both"/>
      </w:pPr>
      <w:r>
        <w:lastRenderedPageBreak/>
        <w:t>- техническое перевооружение и модернизацию производства, развитие инновационной направленности;</w:t>
      </w:r>
    </w:p>
    <w:p w:rsidR="00B70F4C" w:rsidRDefault="00B70F4C">
      <w:pPr>
        <w:pStyle w:val="ConsPlusNormal"/>
        <w:spacing w:before="220"/>
        <w:ind w:firstLine="540"/>
        <w:jc w:val="both"/>
      </w:pPr>
      <w:r>
        <w:t>- создание и развитие высокотехнологичных и наукоемких производств, имеющих инновационный характер и высокую добавленную стоимость, стимулирование создания малых и средних компаний в смежных сферах;</w:t>
      </w:r>
    </w:p>
    <w:p w:rsidR="00B70F4C" w:rsidRDefault="00B70F4C">
      <w:pPr>
        <w:pStyle w:val="ConsPlusNormal"/>
        <w:spacing w:before="220"/>
        <w:ind w:firstLine="540"/>
        <w:jc w:val="both"/>
      </w:pPr>
      <w:r>
        <w:t>- формирование инновационной производственной инфраструктуры, создание условий для эффективной реализации результатов интеллектуальной деятельности;</w:t>
      </w:r>
    </w:p>
    <w:p w:rsidR="00B70F4C" w:rsidRDefault="00B70F4C">
      <w:pPr>
        <w:pStyle w:val="ConsPlusNormal"/>
        <w:spacing w:before="220"/>
        <w:ind w:firstLine="540"/>
        <w:jc w:val="both"/>
      </w:pPr>
      <w:r>
        <w:t>- развитие кооперации между организациями Республики Бурятия и вовлечение их в систему межрегионального разделения труда, создание условий для развития субконтрактации;</w:t>
      </w:r>
    </w:p>
    <w:p w:rsidR="00B70F4C" w:rsidRDefault="00B70F4C">
      <w:pPr>
        <w:pStyle w:val="ConsPlusNormal"/>
        <w:spacing w:before="220"/>
        <w:ind w:firstLine="540"/>
        <w:jc w:val="both"/>
      </w:pPr>
      <w:r>
        <w:t>- кадровое обеспечение промышленного производства, развитие системы подготовки и повышения квалификации научных, инженерно-технических и управленческих кадров, создание условий для привлечения молодых специалистов;</w:t>
      </w:r>
    </w:p>
    <w:p w:rsidR="00B70F4C" w:rsidRDefault="00B70F4C">
      <w:pPr>
        <w:pStyle w:val="ConsPlusNormal"/>
        <w:spacing w:before="220"/>
        <w:ind w:firstLine="540"/>
        <w:jc w:val="both"/>
      </w:pPr>
      <w:r>
        <w:t>- государственная поддержка инвестиционной деятельности промышленных предприятий.</w:t>
      </w:r>
    </w:p>
    <w:p w:rsidR="00B70F4C" w:rsidRDefault="00B70F4C">
      <w:pPr>
        <w:pStyle w:val="ConsPlusNormal"/>
        <w:jc w:val="both"/>
      </w:pPr>
      <w:r>
        <w:t xml:space="preserve">(абзац введен </w:t>
      </w:r>
      <w:hyperlink r:id="rId129" w:history="1">
        <w:r>
          <w:rPr>
            <w:color w:val="0000FF"/>
          </w:rPr>
          <w:t>Постановлением</w:t>
        </w:r>
      </w:hyperlink>
      <w:r>
        <w:t xml:space="preserve"> Правительства РБ от 25.12.2020 N 796)</w:t>
      </w:r>
    </w:p>
    <w:p w:rsidR="00B70F4C" w:rsidRDefault="00B70F4C">
      <w:pPr>
        <w:pStyle w:val="ConsPlusNormal"/>
        <w:jc w:val="both"/>
      </w:pPr>
    </w:p>
    <w:p w:rsidR="00B70F4C" w:rsidRDefault="00B70F4C">
      <w:pPr>
        <w:pStyle w:val="ConsPlusNormal"/>
        <w:jc w:val="right"/>
        <w:outlineLvl w:val="2"/>
      </w:pPr>
      <w:r>
        <w:t>Таблица 2</w:t>
      </w:r>
    </w:p>
    <w:p w:rsidR="00B70F4C" w:rsidRDefault="00B70F4C">
      <w:pPr>
        <w:pStyle w:val="ConsPlusNormal"/>
        <w:jc w:val="both"/>
      </w:pPr>
    </w:p>
    <w:p w:rsidR="00B70F4C" w:rsidRDefault="00B70F4C">
      <w:pPr>
        <w:pStyle w:val="ConsPlusTitle"/>
        <w:jc w:val="center"/>
      </w:pPr>
      <w:r>
        <w:t>Мероприятия подпрограммы "Машиностроение, металлообработка,</w:t>
      </w:r>
    </w:p>
    <w:p w:rsidR="00B70F4C" w:rsidRDefault="00B70F4C">
      <w:pPr>
        <w:pStyle w:val="ConsPlusTitle"/>
        <w:jc w:val="center"/>
      </w:pPr>
      <w:r>
        <w:t>лесная и легкая промышленность"</w:t>
      </w:r>
    </w:p>
    <w:p w:rsidR="00B70F4C" w:rsidRDefault="00B70F4C">
      <w:pPr>
        <w:pStyle w:val="ConsPlusNormal"/>
        <w:jc w:val="center"/>
      </w:pPr>
      <w:r>
        <w:t xml:space="preserve">(в ред. </w:t>
      </w:r>
      <w:hyperlink r:id="rId130" w:history="1">
        <w:r>
          <w:rPr>
            <w:color w:val="0000FF"/>
          </w:rPr>
          <w:t>Постановления</w:t>
        </w:r>
      </w:hyperlink>
      <w:r>
        <w:t xml:space="preserve"> Правительства РБ от 26.05.2021 N 256)</w:t>
      </w:r>
    </w:p>
    <w:p w:rsidR="00B70F4C" w:rsidRDefault="00B70F4C">
      <w:pPr>
        <w:pStyle w:val="ConsPlusNormal"/>
        <w:jc w:val="both"/>
      </w:pPr>
    </w:p>
    <w:p w:rsidR="00B70F4C" w:rsidRDefault="00B70F4C">
      <w:pPr>
        <w:sectPr w:rsidR="00B70F4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794"/>
        <w:gridCol w:w="1191"/>
        <w:gridCol w:w="1304"/>
        <w:gridCol w:w="1304"/>
        <w:gridCol w:w="1190"/>
        <w:gridCol w:w="1190"/>
        <w:gridCol w:w="1190"/>
        <w:gridCol w:w="1190"/>
        <w:gridCol w:w="1303"/>
        <w:gridCol w:w="1303"/>
        <w:gridCol w:w="1303"/>
        <w:gridCol w:w="1190"/>
        <w:gridCol w:w="1190"/>
      </w:tblGrid>
      <w:tr w:rsidR="00B70F4C">
        <w:tc>
          <w:tcPr>
            <w:tcW w:w="2551" w:type="dxa"/>
            <w:vMerge w:val="restart"/>
          </w:tcPr>
          <w:p w:rsidR="00B70F4C" w:rsidRDefault="00B70F4C">
            <w:pPr>
              <w:pStyle w:val="ConsPlusNormal"/>
              <w:jc w:val="center"/>
            </w:pPr>
            <w:r>
              <w:lastRenderedPageBreak/>
              <w:t>Наименование</w:t>
            </w:r>
          </w:p>
        </w:tc>
        <w:tc>
          <w:tcPr>
            <w:tcW w:w="794" w:type="dxa"/>
            <w:vMerge w:val="restart"/>
          </w:tcPr>
          <w:p w:rsidR="00B70F4C" w:rsidRDefault="00B70F4C">
            <w:pPr>
              <w:pStyle w:val="ConsPlusNormal"/>
              <w:jc w:val="center"/>
            </w:pPr>
            <w:r>
              <w:t>Ед. изм.</w:t>
            </w:r>
          </w:p>
        </w:tc>
        <w:tc>
          <w:tcPr>
            <w:tcW w:w="14848" w:type="dxa"/>
            <w:gridSpan w:val="12"/>
          </w:tcPr>
          <w:p w:rsidR="00B70F4C" w:rsidRDefault="00B70F4C">
            <w:pPr>
              <w:pStyle w:val="ConsPlusNormal"/>
              <w:jc w:val="center"/>
            </w:pPr>
            <w:r>
              <w:t>Прогнозный период</w:t>
            </w:r>
          </w:p>
        </w:tc>
      </w:tr>
      <w:tr w:rsidR="00B70F4C">
        <w:tc>
          <w:tcPr>
            <w:tcW w:w="2551" w:type="dxa"/>
            <w:vMerge/>
          </w:tcPr>
          <w:p w:rsidR="00B70F4C" w:rsidRDefault="00B70F4C">
            <w:pPr>
              <w:spacing w:after="1" w:line="0" w:lineRule="atLeast"/>
            </w:pPr>
          </w:p>
        </w:tc>
        <w:tc>
          <w:tcPr>
            <w:tcW w:w="794" w:type="dxa"/>
            <w:vMerge/>
          </w:tcPr>
          <w:p w:rsidR="00B70F4C" w:rsidRDefault="00B70F4C">
            <w:pPr>
              <w:spacing w:after="1" w:line="0" w:lineRule="atLeast"/>
            </w:pPr>
          </w:p>
        </w:tc>
        <w:tc>
          <w:tcPr>
            <w:tcW w:w="1191" w:type="dxa"/>
          </w:tcPr>
          <w:p w:rsidR="00B70F4C" w:rsidRDefault="00B70F4C">
            <w:pPr>
              <w:pStyle w:val="ConsPlusNormal"/>
              <w:jc w:val="center"/>
            </w:pPr>
            <w:r>
              <w:t>2014 год</w:t>
            </w:r>
          </w:p>
        </w:tc>
        <w:tc>
          <w:tcPr>
            <w:tcW w:w="1304" w:type="dxa"/>
          </w:tcPr>
          <w:p w:rsidR="00B70F4C" w:rsidRDefault="00B70F4C">
            <w:pPr>
              <w:pStyle w:val="ConsPlusNormal"/>
              <w:jc w:val="center"/>
            </w:pPr>
            <w:r>
              <w:t>2015 год</w:t>
            </w:r>
          </w:p>
        </w:tc>
        <w:tc>
          <w:tcPr>
            <w:tcW w:w="1304" w:type="dxa"/>
          </w:tcPr>
          <w:p w:rsidR="00B70F4C" w:rsidRDefault="00B70F4C">
            <w:pPr>
              <w:pStyle w:val="ConsPlusNormal"/>
              <w:jc w:val="center"/>
            </w:pPr>
            <w:r>
              <w:t>2016 год</w:t>
            </w:r>
          </w:p>
        </w:tc>
        <w:tc>
          <w:tcPr>
            <w:tcW w:w="1190" w:type="dxa"/>
          </w:tcPr>
          <w:p w:rsidR="00B70F4C" w:rsidRDefault="00B70F4C">
            <w:pPr>
              <w:pStyle w:val="ConsPlusNormal"/>
              <w:jc w:val="center"/>
            </w:pPr>
            <w:r>
              <w:t>2017 год</w:t>
            </w:r>
          </w:p>
        </w:tc>
        <w:tc>
          <w:tcPr>
            <w:tcW w:w="1190" w:type="dxa"/>
          </w:tcPr>
          <w:p w:rsidR="00B70F4C" w:rsidRDefault="00B70F4C">
            <w:pPr>
              <w:pStyle w:val="ConsPlusNormal"/>
              <w:jc w:val="center"/>
            </w:pPr>
            <w:r>
              <w:t>2018 год</w:t>
            </w:r>
          </w:p>
        </w:tc>
        <w:tc>
          <w:tcPr>
            <w:tcW w:w="1190" w:type="dxa"/>
          </w:tcPr>
          <w:p w:rsidR="00B70F4C" w:rsidRDefault="00B70F4C">
            <w:pPr>
              <w:pStyle w:val="ConsPlusNormal"/>
              <w:jc w:val="center"/>
            </w:pPr>
            <w:r>
              <w:t>2019 год</w:t>
            </w:r>
          </w:p>
        </w:tc>
        <w:tc>
          <w:tcPr>
            <w:tcW w:w="1190" w:type="dxa"/>
          </w:tcPr>
          <w:p w:rsidR="00B70F4C" w:rsidRDefault="00B70F4C">
            <w:pPr>
              <w:pStyle w:val="ConsPlusNormal"/>
              <w:jc w:val="center"/>
            </w:pPr>
            <w:r>
              <w:t>2020 год</w:t>
            </w:r>
          </w:p>
        </w:tc>
        <w:tc>
          <w:tcPr>
            <w:tcW w:w="1303" w:type="dxa"/>
          </w:tcPr>
          <w:p w:rsidR="00B70F4C" w:rsidRDefault="00B70F4C">
            <w:pPr>
              <w:pStyle w:val="ConsPlusNormal"/>
              <w:jc w:val="center"/>
            </w:pPr>
            <w:r>
              <w:t>2021 год</w:t>
            </w:r>
          </w:p>
        </w:tc>
        <w:tc>
          <w:tcPr>
            <w:tcW w:w="1303" w:type="dxa"/>
          </w:tcPr>
          <w:p w:rsidR="00B70F4C" w:rsidRDefault="00B70F4C">
            <w:pPr>
              <w:pStyle w:val="ConsPlusNormal"/>
              <w:jc w:val="center"/>
            </w:pPr>
            <w:r>
              <w:t>2022 год</w:t>
            </w:r>
          </w:p>
        </w:tc>
        <w:tc>
          <w:tcPr>
            <w:tcW w:w="1303" w:type="dxa"/>
          </w:tcPr>
          <w:p w:rsidR="00B70F4C" w:rsidRDefault="00B70F4C">
            <w:pPr>
              <w:pStyle w:val="ConsPlusNormal"/>
              <w:jc w:val="center"/>
            </w:pPr>
            <w:r>
              <w:t>2023 год</w:t>
            </w:r>
          </w:p>
        </w:tc>
        <w:tc>
          <w:tcPr>
            <w:tcW w:w="1190" w:type="dxa"/>
          </w:tcPr>
          <w:p w:rsidR="00B70F4C" w:rsidRDefault="00B70F4C">
            <w:pPr>
              <w:pStyle w:val="ConsPlusNormal"/>
              <w:jc w:val="center"/>
            </w:pPr>
            <w:r>
              <w:t>2024 год</w:t>
            </w:r>
          </w:p>
        </w:tc>
        <w:tc>
          <w:tcPr>
            <w:tcW w:w="1190" w:type="dxa"/>
          </w:tcPr>
          <w:p w:rsidR="00B70F4C" w:rsidRDefault="00B70F4C">
            <w:pPr>
              <w:pStyle w:val="ConsPlusNormal"/>
              <w:jc w:val="center"/>
            </w:pPr>
            <w:r>
              <w:t>2025 год</w:t>
            </w:r>
          </w:p>
        </w:tc>
      </w:tr>
      <w:tr w:rsidR="00B70F4C">
        <w:tc>
          <w:tcPr>
            <w:tcW w:w="18193" w:type="dxa"/>
            <w:gridSpan w:val="14"/>
          </w:tcPr>
          <w:p w:rsidR="00B70F4C" w:rsidRDefault="00B70F4C">
            <w:pPr>
              <w:pStyle w:val="ConsPlusNormal"/>
            </w:pPr>
            <w:r>
              <w:t>Цель: обеспечение устойчивого и инновационного развития промышленного производства</w:t>
            </w:r>
          </w:p>
        </w:tc>
      </w:tr>
      <w:tr w:rsidR="00B70F4C">
        <w:tc>
          <w:tcPr>
            <w:tcW w:w="18193" w:type="dxa"/>
            <w:gridSpan w:val="14"/>
          </w:tcPr>
          <w:p w:rsidR="00B70F4C" w:rsidRDefault="00B70F4C">
            <w:pPr>
              <w:pStyle w:val="ConsPlusNormal"/>
              <w:outlineLvl w:val="3"/>
            </w:pPr>
            <w:r>
              <w:t>Задача 1: увеличение производительности труда в промышленности Республики Бурятия</w:t>
            </w:r>
          </w:p>
        </w:tc>
      </w:tr>
      <w:tr w:rsidR="00B70F4C">
        <w:tc>
          <w:tcPr>
            <w:tcW w:w="18193" w:type="dxa"/>
            <w:gridSpan w:val="14"/>
          </w:tcPr>
          <w:p w:rsidR="00B70F4C" w:rsidRDefault="00B70F4C">
            <w:pPr>
              <w:pStyle w:val="ConsPlusNormal"/>
            </w:pPr>
            <w:r>
              <w:t>Целевые индикаторы:</w:t>
            </w:r>
          </w:p>
        </w:tc>
      </w:tr>
      <w:tr w:rsidR="00B70F4C">
        <w:tc>
          <w:tcPr>
            <w:tcW w:w="2551" w:type="dxa"/>
          </w:tcPr>
          <w:p w:rsidR="00B70F4C" w:rsidRDefault="00B70F4C">
            <w:pPr>
              <w:pStyle w:val="ConsPlusNormal"/>
            </w:pPr>
            <w:r>
              <w:t>Объем отгруженных товаров собственного производства, выполненных работ и услуг по курируемым видам деятельности</w:t>
            </w:r>
          </w:p>
        </w:tc>
        <w:tc>
          <w:tcPr>
            <w:tcW w:w="794" w:type="dxa"/>
          </w:tcPr>
          <w:p w:rsidR="00B70F4C" w:rsidRDefault="00B70F4C">
            <w:pPr>
              <w:pStyle w:val="ConsPlusNormal"/>
            </w:pPr>
            <w:r>
              <w:t>млн. руб.</w:t>
            </w:r>
          </w:p>
        </w:tc>
        <w:tc>
          <w:tcPr>
            <w:tcW w:w="1191" w:type="dxa"/>
          </w:tcPr>
          <w:p w:rsidR="00B70F4C" w:rsidRDefault="00B70F4C">
            <w:pPr>
              <w:pStyle w:val="ConsPlusNormal"/>
              <w:jc w:val="center"/>
            </w:pPr>
            <w:r>
              <w:t>51261,0</w:t>
            </w:r>
          </w:p>
        </w:tc>
        <w:tc>
          <w:tcPr>
            <w:tcW w:w="1304" w:type="dxa"/>
          </w:tcPr>
          <w:p w:rsidR="00B70F4C" w:rsidRDefault="00B70F4C">
            <w:pPr>
              <w:pStyle w:val="ConsPlusNormal"/>
              <w:jc w:val="center"/>
            </w:pPr>
            <w:r>
              <w:t>56012,0</w:t>
            </w:r>
          </w:p>
        </w:tc>
        <w:tc>
          <w:tcPr>
            <w:tcW w:w="1304" w:type="dxa"/>
          </w:tcPr>
          <w:p w:rsidR="00B70F4C" w:rsidRDefault="00B70F4C">
            <w:pPr>
              <w:pStyle w:val="ConsPlusNormal"/>
              <w:jc w:val="center"/>
            </w:pPr>
            <w:r>
              <w:t>42374,9</w:t>
            </w:r>
          </w:p>
        </w:tc>
        <w:tc>
          <w:tcPr>
            <w:tcW w:w="1190" w:type="dxa"/>
          </w:tcPr>
          <w:p w:rsidR="00B70F4C" w:rsidRDefault="00B70F4C">
            <w:pPr>
              <w:pStyle w:val="ConsPlusNormal"/>
              <w:jc w:val="center"/>
            </w:pPr>
            <w:r>
              <w:t>40400,0</w:t>
            </w:r>
          </w:p>
        </w:tc>
        <w:tc>
          <w:tcPr>
            <w:tcW w:w="1190" w:type="dxa"/>
          </w:tcPr>
          <w:p w:rsidR="00B70F4C" w:rsidRDefault="00B70F4C">
            <w:pPr>
              <w:pStyle w:val="ConsPlusNormal"/>
              <w:jc w:val="center"/>
            </w:pPr>
            <w:r>
              <w:t>46300,0</w:t>
            </w:r>
          </w:p>
        </w:tc>
        <w:tc>
          <w:tcPr>
            <w:tcW w:w="1190" w:type="dxa"/>
          </w:tcPr>
          <w:p w:rsidR="00B70F4C" w:rsidRDefault="00B70F4C">
            <w:pPr>
              <w:pStyle w:val="ConsPlusNormal"/>
              <w:jc w:val="center"/>
            </w:pPr>
            <w:r>
              <w:t>52258,0</w:t>
            </w:r>
          </w:p>
        </w:tc>
        <w:tc>
          <w:tcPr>
            <w:tcW w:w="1190" w:type="dxa"/>
          </w:tcPr>
          <w:p w:rsidR="00B70F4C" w:rsidRDefault="00B70F4C">
            <w:pPr>
              <w:pStyle w:val="ConsPlusNormal"/>
              <w:jc w:val="center"/>
            </w:pPr>
            <w:r>
              <w:t>54871,0</w:t>
            </w:r>
          </w:p>
        </w:tc>
        <w:tc>
          <w:tcPr>
            <w:tcW w:w="1303" w:type="dxa"/>
          </w:tcPr>
          <w:p w:rsidR="00B70F4C" w:rsidRDefault="00B70F4C">
            <w:pPr>
              <w:pStyle w:val="ConsPlusNormal"/>
              <w:jc w:val="center"/>
            </w:pPr>
            <w:r>
              <w:t>62619,1</w:t>
            </w:r>
          </w:p>
        </w:tc>
        <w:tc>
          <w:tcPr>
            <w:tcW w:w="1303" w:type="dxa"/>
          </w:tcPr>
          <w:p w:rsidR="00B70F4C" w:rsidRDefault="00B70F4C">
            <w:pPr>
              <w:pStyle w:val="ConsPlusNormal"/>
              <w:jc w:val="center"/>
            </w:pPr>
            <w:r>
              <w:t>66652,5</w:t>
            </w:r>
          </w:p>
        </w:tc>
        <w:tc>
          <w:tcPr>
            <w:tcW w:w="1303" w:type="dxa"/>
          </w:tcPr>
          <w:p w:rsidR="00B70F4C" w:rsidRDefault="00B70F4C">
            <w:pPr>
              <w:pStyle w:val="ConsPlusNormal"/>
              <w:jc w:val="center"/>
            </w:pPr>
            <w:r>
              <w:t>71830,4</w:t>
            </w:r>
          </w:p>
        </w:tc>
        <w:tc>
          <w:tcPr>
            <w:tcW w:w="1190" w:type="dxa"/>
          </w:tcPr>
          <w:p w:rsidR="00B70F4C" w:rsidRDefault="00B70F4C">
            <w:pPr>
              <w:pStyle w:val="ConsPlusNormal"/>
              <w:jc w:val="center"/>
            </w:pPr>
            <w:r>
              <w:t>72000,0</w:t>
            </w:r>
          </w:p>
        </w:tc>
        <w:tc>
          <w:tcPr>
            <w:tcW w:w="1190" w:type="dxa"/>
          </w:tcPr>
          <w:p w:rsidR="00B70F4C" w:rsidRDefault="00B70F4C">
            <w:pPr>
              <w:pStyle w:val="ConsPlusNormal"/>
              <w:jc w:val="center"/>
            </w:pPr>
            <w:r>
              <w:t>72432,0</w:t>
            </w:r>
          </w:p>
        </w:tc>
      </w:tr>
      <w:tr w:rsidR="00B70F4C">
        <w:tc>
          <w:tcPr>
            <w:tcW w:w="2551" w:type="dxa"/>
          </w:tcPr>
          <w:p w:rsidR="00B70F4C" w:rsidRDefault="00B70F4C">
            <w:pPr>
              <w:pStyle w:val="ConsPlusNormal"/>
            </w:pPr>
            <w:r>
              <w:t>Производительность труда на одного работника в год</w:t>
            </w:r>
          </w:p>
        </w:tc>
        <w:tc>
          <w:tcPr>
            <w:tcW w:w="794" w:type="dxa"/>
          </w:tcPr>
          <w:p w:rsidR="00B70F4C" w:rsidRDefault="00B70F4C">
            <w:pPr>
              <w:pStyle w:val="ConsPlusNormal"/>
            </w:pPr>
            <w:r>
              <w:t>млрд. руб.</w:t>
            </w:r>
          </w:p>
        </w:tc>
        <w:tc>
          <w:tcPr>
            <w:tcW w:w="1191" w:type="dxa"/>
          </w:tcPr>
          <w:p w:rsidR="00B70F4C" w:rsidRDefault="00B70F4C">
            <w:pPr>
              <w:pStyle w:val="ConsPlusNormal"/>
              <w:jc w:val="center"/>
            </w:pPr>
            <w:r>
              <w:t>0,75</w:t>
            </w:r>
          </w:p>
        </w:tc>
        <w:tc>
          <w:tcPr>
            <w:tcW w:w="1304" w:type="dxa"/>
          </w:tcPr>
          <w:p w:rsidR="00B70F4C" w:rsidRDefault="00B70F4C">
            <w:pPr>
              <w:pStyle w:val="ConsPlusNormal"/>
              <w:jc w:val="center"/>
            </w:pPr>
            <w:r>
              <w:t>0,83</w:t>
            </w:r>
          </w:p>
        </w:tc>
        <w:tc>
          <w:tcPr>
            <w:tcW w:w="1304" w:type="dxa"/>
          </w:tcPr>
          <w:p w:rsidR="00B70F4C" w:rsidRDefault="00B70F4C">
            <w:pPr>
              <w:pStyle w:val="ConsPlusNormal"/>
              <w:jc w:val="center"/>
            </w:pPr>
            <w:r>
              <w:t>0,93</w:t>
            </w:r>
          </w:p>
        </w:tc>
        <w:tc>
          <w:tcPr>
            <w:tcW w:w="1190" w:type="dxa"/>
          </w:tcPr>
          <w:p w:rsidR="00B70F4C" w:rsidRDefault="00B70F4C">
            <w:pPr>
              <w:pStyle w:val="ConsPlusNormal"/>
              <w:jc w:val="center"/>
            </w:pPr>
            <w:r>
              <w:t>2,63</w:t>
            </w:r>
          </w:p>
        </w:tc>
        <w:tc>
          <w:tcPr>
            <w:tcW w:w="1190" w:type="dxa"/>
          </w:tcPr>
          <w:p w:rsidR="00B70F4C" w:rsidRDefault="00B70F4C">
            <w:pPr>
              <w:pStyle w:val="ConsPlusNormal"/>
              <w:jc w:val="center"/>
            </w:pPr>
            <w:r>
              <w:t>2,5</w:t>
            </w:r>
          </w:p>
        </w:tc>
        <w:tc>
          <w:tcPr>
            <w:tcW w:w="1190" w:type="dxa"/>
          </w:tcPr>
          <w:p w:rsidR="00B70F4C" w:rsidRDefault="00B70F4C">
            <w:pPr>
              <w:pStyle w:val="ConsPlusNormal"/>
              <w:jc w:val="center"/>
            </w:pPr>
            <w:r>
              <w:t>2,84</w:t>
            </w:r>
          </w:p>
        </w:tc>
        <w:tc>
          <w:tcPr>
            <w:tcW w:w="1190" w:type="dxa"/>
          </w:tcPr>
          <w:p w:rsidR="00B70F4C" w:rsidRDefault="00B70F4C">
            <w:pPr>
              <w:pStyle w:val="ConsPlusNormal"/>
              <w:jc w:val="center"/>
            </w:pPr>
            <w:r>
              <w:t>2,97</w:t>
            </w:r>
          </w:p>
        </w:tc>
        <w:tc>
          <w:tcPr>
            <w:tcW w:w="1303" w:type="dxa"/>
          </w:tcPr>
          <w:p w:rsidR="00B70F4C" w:rsidRDefault="00B70F4C">
            <w:pPr>
              <w:pStyle w:val="ConsPlusNormal"/>
              <w:jc w:val="center"/>
            </w:pPr>
            <w:r>
              <w:t>2,97</w:t>
            </w:r>
          </w:p>
        </w:tc>
        <w:tc>
          <w:tcPr>
            <w:tcW w:w="1303" w:type="dxa"/>
          </w:tcPr>
          <w:p w:rsidR="00B70F4C" w:rsidRDefault="00B70F4C">
            <w:pPr>
              <w:pStyle w:val="ConsPlusNormal"/>
              <w:jc w:val="center"/>
            </w:pPr>
            <w:r>
              <w:t>3,0</w:t>
            </w:r>
          </w:p>
        </w:tc>
        <w:tc>
          <w:tcPr>
            <w:tcW w:w="1303" w:type="dxa"/>
          </w:tcPr>
          <w:p w:rsidR="00B70F4C" w:rsidRDefault="00B70F4C">
            <w:pPr>
              <w:pStyle w:val="ConsPlusNormal"/>
              <w:jc w:val="center"/>
            </w:pPr>
            <w:r>
              <w:t>3,5</w:t>
            </w:r>
          </w:p>
        </w:tc>
        <w:tc>
          <w:tcPr>
            <w:tcW w:w="1190" w:type="dxa"/>
          </w:tcPr>
          <w:p w:rsidR="00B70F4C" w:rsidRDefault="00B70F4C">
            <w:pPr>
              <w:pStyle w:val="ConsPlusNormal"/>
              <w:jc w:val="center"/>
            </w:pPr>
            <w:r>
              <w:t>4,0</w:t>
            </w:r>
          </w:p>
        </w:tc>
        <w:tc>
          <w:tcPr>
            <w:tcW w:w="1190" w:type="dxa"/>
          </w:tcPr>
          <w:p w:rsidR="00B70F4C" w:rsidRDefault="00B70F4C">
            <w:pPr>
              <w:pStyle w:val="ConsPlusNormal"/>
              <w:jc w:val="center"/>
            </w:pPr>
            <w:r>
              <w:t>4,3</w:t>
            </w:r>
          </w:p>
        </w:tc>
      </w:tr>
      <w:tr w:rsidR="00B70F4C">
        <w:tc>
          <w:tcPr>
            <w:tcW w:w="2551" w:type="dxa"/>
          </w:tcPr>
          <w:p w:rsidR="00B70F4C" w:rsidRDefault="00B70F4C">
            <w:pPr>
              <w:pStyle w:val="ConsPlusNormal"/>
            </w:pPr>
            <w:r>
              <w:t>Энергоемкость обрабатывающих производств</w:t>
            </w:r>
          </w:p>
        </w:tc>
        <w:tc>
          <w:tcPr>
            <w:tcW w:w="794" w:type="dxa"/>
          </w:tcPr>
          <w:p w:rsidR="00B70F4C" w:rsidRDefault="00B70F4C">
            <w:pPr>
              <w:pStyle w:val="ConsPlusNormal"/>
            </w:pPr>
            <w:r>
              <w:t>млрд. руб.</w:t>
            </w:r>
          </w:p>
        </w:tc>
        <w:tc>
          <w:tcPr>
            <w:tcW w:w="1191" w:type="dxa"/>
          </w:tcPr>
          <w:p w:rsidR="00B70F4C" w:rsidRDefault="00B70F4C">
            <w:pPr>
              <w:pStyle w:val="ConsPlusNormal"/>
              <w:jc w:val="center"/>
            </w:pPr>
            <w:r>
              <w:t>-</w:t>
            </w:r>
          </w:p>
        </w:tc>
        <w:tc>
          <w:tcPr>
            <w:tcW w:w="1304" w:type="dxa"/>
          </w:tcPr>
          <w:p w:rsidR="00B70F4C" w:rsidRDefault="00B70F4C">
            <w:pPr>
              <w:pStyle w:val="ConsPlusNormal"/>
              <w:jc w:val="center"/>
            </w:pPr>
            <w:r>
              <w:t>-</w:t>
            </w:r>
          </w:p>
        </w:tc>
        <w:tc>
          <w:tcPr>
            <w:tcW w:w="1304" w:type="dxa"/>
          </w:tcPr>
          <w:p w:rsidR="00B70F4C" w:rsidRDefault="00B70F4C">
            <w:pPr>
              <w:pStyle w:val="ConsPlusNormal"/>
              <w:jc w:val="center"/>
            </w:pPr>
            <w:r>
              <w:t>-</w:t>
            </w:r>
          </w:p>
        </w:tc>
        <w:tc>
          <w:tcPr>
            <w:tcW w:w="1190" w:type="dxa"/>
          </w:tcPr>
          <w:p w:rsidR="00B70F4C" w:rsidRDefault="00B70F4C">
            <w:pPr>
              <w:pStyle w:val="ConsPlusNormal"/>
              <w:jc w:val="center"/>
            </w:pPr>
            <w:r>
              <w:t>8,5</w:t>
            </w:r>
          </w:p>
        </w:tc>
        <w:tc>
          <w:tcPr>
            <w:tcW w:w="1190" w:type="dxa"/>
          </w:tcPr>
          <w:p w:rsidR="00B70F4C" w:rsidRDefault="00B70F4C">
            <w:pPr>
              <w:pStyle w:val="ConsPlusNormal"/>
              <w:jc w:val="center"/>
            </w:pPr>
            <w:r>
              <w:t>8,4</w:t>
            </w:r>
          </w:p>
        </w:tc>
        <w:tc>
          <w:tcPr>
            <w:tcW w:w="1190" w:type="dxa"/>
          </w:tcPr>
          <w:p w:rsidR="00B70F4C" w:rsidRDefault="00B70F4C">
            <w:pPr>
              <w:pStyle w:val="ConsPlusNormal"/>
              <w:jc w:val="center"/>
            </w:pPr>
            <w:r>
              <w:t>8,2</w:t>
            </w:r>
          </w:p>
        </w:tc>
        <w:tc>
          <w:tcPr>
            <w:tcW w:w="1190" w:type="dxa"/>
          </w:tcPr>
          <w:p w:rsidR="00B70F4C" w:rsidRDefault="00B70F4C">
            <w:pPr>
              <w:pStyle w:val="ConsPlusNormal"/>
              <w:jc w:val="center"/>
            </w:pPr>
            <w:r>
              <w:t>8,0</w:t>
            </w:r>
          </w:p>
        </w:tc>
        <w:tc>
          <w:tcPr>
            <w:tcW w:w="1303" w:type="dxa"/>
          </w:tcPr>
          <w:p w:rsidR="00B70F4C" w:rsidRDefault="00B70F4C">
            <w:pPr>
              <w:pStyle w:val="ConsPlusNormal"/>
              <w:jc w:val="center"/>
            </w:pPr>
            <w:r>
              <w:t>8,0</w:t>
            </w:r>
          </w:p>
        </w:tc>
        <w:tc>
          <w:tcPr>
            <w:tcW w:w="1303" w:type="dxa"/>
          </w:tcPr>
          <w:p w:rsidR="00B70F4C" w:rsidRDefault="00B70F4C">
            <w:pPr>
              <w:pStyle w:val="ConsPlusNormal"/>
              <w:jc w:val="center"/>
            </w:pPr>
            <w:r>
              <w:t>8,3</w:t>
            </w:r>
          </w:p>
        </w:tc>
        <w:tc>
          <w:tcPr>
            <w:tcW w:w="1303" w:type="dxa"/>
          </w:tcPr>
          <w:p w:rsidR="00B70F4C" w:rsidRDefault="00B70F4C">
            <w:pPr>
              <w:pStyle w:val="ConsPlusNormal"/>
              <w:jc w:val="center"/>
            </w:pPr>
            <w:r>
              <w:t>8,6</w:t>
            </w:r>
          </w:p>
        </w:tc>
        <w:tc>
          <w:tcPr>
            <w:tcW w:w="1190" w:type="dxa"/>
          </w:tcPr>
          <w:p w:rsidR="00B70F4C" w:rsidRDefault="00B70F4C">
            <w:pPr>
              <w:pStyle w:val="ConsPlusNormal"/>
              <w:jc w:val="center"/>
            </w:pPr>
            <w:r>
              <w:t>9,0</w:t>
            </w:r>
          </w:p>
        </w:tc>
        <w:tc>
          <w:tcPr>
            <w:tcW w:w="1190" w:type="dxa"/>
          </w:tcPr>
          <w:p w:rsidR="00B70F4C" w:rsidRDefault="00B70F4C">
            <w:pPr>
              <w:pStyle w:val="ConsPlusNormal"/>
              <w:jc w:val="center"/>
            </w:pPr>
            <w:r>
              <w:t>9,2</w:t>
            </w:r>
          </w:p>
        </w:tc>
      </w:tr>
      <w:tr w:rsidR="00B70F4C">
        <w:tc>
          <w:tcPr>
            <w:tcW w:w="2551" w:type="dxa"/>
          </w:tcPr>
          <w:p w:rsidR="00B70F4C" w:rsidRDefault="00B70F4C">
            <w:pPr>
              <w:pStyle w:val="ConsPlusNormal"/>
            </w:pPr>
            <w:r>
              <w:t>Мероприятие:</w:t>
            </w:r>
          </w:p>
        </w:tc>
        <w:tc>
          <w:tcPr>
            <w:tcW w:w="15642" w:type="dxa"/>
            <w:gridSpan w:val="13"/>
          </w:tcPr>
          <w:p w:rsidR="00B70F4C" w:rsidRDefault="00B70F4C">
            <w:pPr>
              <w:pStyle w:val="ConsPlusNormal"/>
            </w:pPr>
            <w:r>
              <w:t>Источники финансирования, млн. руб.</w:t>
            </w:r>
          </w:p>
        </w:tc>
      </w:tr>
      <w:tr w:rsidR="00B70F4C">
        <w:tc>
          <w:tcPr>
            <w:tcW w:w="2551" w:type="dxa"/>
            <w:vMerge w:val="restart"/>
          </w:tcPr>
          <w:p w:rsidR="00B70F4C" w:rsidRDefault="00B70F4C">
            <w:pPr>
              <w:pStyle w:val="ConsPlusNormal"/>
            </w:pPr>
            <w:r>
              <w:t>1.1. Основное мероприятие "Содействие реализации инвестиционных проектов в промышленном производстве"</w:t>
            </w:r>
          </w:p>
        </w:tc>
        <w:tc>
          <w:tcPr>
            <w:tcW w:w="794" w:type="dxa"/>
          </w:tcPr>
          <w:p w:rsidR="00B70F4C" w:rsidRDefault="00B70F4C">
            <w:pPr>
              <w:pStyle w:val="ConsPlusNormal"/>
            </w:pPr>
            <w:r>
              <w:t>Всего</w:t>
            </w:r>
          </w:p>
        </w:tc>
        <w:tc>
          <w:tcPr>
            <w:tcW w:w="1191" w:type="dxa"/>
          </w:tcPr>
          <w:p w:rsidR="00B70F4C" w:rsidRDefault="00B70F4C">
            <w:pPr>
              <w:pStyle w:val="ConsPlusNormal"/>
              <w:jc w:val="center"/>
            </w:pPr>
            <w:r>
              <w:t>1150,000</w:t>
            </w:r>
          </w:p>
        </w:tc>
        <w:tc>
          <w:tcPr>
            <w:tcW w:w="1304" w:type="dxa"/>
          </w:tcPr>
          <w:p w:rsidR="00B70F4C" w:rsidRDefault="00B70F4C">
            <w:pPr>
              <w:pStyle w:val="ConsPlusNormal"/>
              <w:jc w:val="center"/>
            </w:pPr>
            <w:r>
              <w:t>1330,000</w:t>
            </w:r>
          </w:p>
        </w:tc>
        <w:tc>
          <w:tcPr>
            <w:tcW w:w="1304" w:type="dxa"/>
          </w:tcPr>
          <w:p w:rsidR="00B70F4C" w:rsidRDefault="00B70F4C">
            <w:pPr>
              <w:pStyle w:val="ConsPlusNormal"/>
              <w:jc w:val="center"/>
            </w:pPr>
            <w:r>
              <w:t>1529,000</w:t>
            </w:r>
          </w:p>
        </w:tc>
        <w:tc>
          <w:tcPr>
            <w:tcW w:w="1190" w:type="dxa"/>
          </w:tcPr>
          <w:p w:rsidR="00B70F4C" w:rsidRDefault="00B70F4C">
            <w:pPr>
              <w:pStyle w:val="ConsPlusNormal"/>
              <w:jc w:val="center"/>
            </w:pPr>
            <w:r>
              <w:t>1788,000</w:t>
            </w:r>
          </w:p>
        </w:tc>
        <w:tc>
          <w:tcPr>
            <w:tcW w:w="1190" w:type="dxa"/>
          </w:tcPr>
          <w:p w:rsidR="00B70F4C" w:rsidRDefault="00B70F4C">
            <w:pPr>
              <w:pStyle w:val="ConsPlusNormal"/>
              <w:jc w:val="center"/>
            </w:pPr>
            <w:r>
              <w:t>2092,000</w:t>
            </w:r>
          </w:p>
        </w:tc>
        <w:tc>
          <w:tcPr>
            <w:tcW w:w="1190" w:type="dxa"/>
          </w:tcPr>
          <w:p w:rsidR="00B70F4C" w:rsidRDefault="00B70F4C">
            <w:pPr>
              <w:pStyle w:val="ConsPlusNormal"/>
              <w:jc w:val="center"/>
            </w:pPr>
            <w:r>
              <w:t>2447,600</w:t>
            </w:r>
          </w:p>
        </w:tc>
        <w:tc>
          <w:tcPr>
            <w:tcW w:w="1190" w:type="dxa"/>
          </w:tcPr>
          <w:p w:rsidR="00B70F4C" w:rsidRDefault="00B70F4C">
            <w:pPr>
              <w:pStyle w:val="ConsPlusNormal"/>
              <w:jc w:val="center"/>
            </w:pPr>
            <w:r>
              <w:t>2863,700</w:t>
            </w:r>
          </w:p>
        </w:tc>
        <w:tc>
          <w:tcPr>
            <w:tcW w:w="1303" w:type="dxa"/>
          </w:tcPr>
          <w:p w:rsidR="00B70F4C" w:rsidRDefault="00B70F4C">
            <w:pPr>
              <w:pStyle w:val="ConsPlusNormal"/>
              <w:jc w:val="center"/>
            </w:pPr>
            <w:r>
              <w:t>2863,700</w:t>
            </w:r>
          </w:p>
        </w:tc>
        <w:tc>
          <w:tcPr>
            <w:tcW w:w="1303" w:type="dxa"/>
          </w:tcPr>
          <w:p w:rsidR="00B70F4C" w:rsidRDefault="00B70F4C">
            <w:pPr>
              <w:pStyle w:val="ConsPlusNormal"/>
              <w:jc w:val="center"/>
            </w:pPr>
            <w:r>
              <w:t>2863,700</w:t>
            </w:r>
          </w:p>
        </w:tc>
        <w:tc>
          <w:tcPr>
            <w:tcW w:w="1303" w:type="dxa"/>
          </w:tcPr>
          <w:p w:rsidR="00B70F4C" w:rsidRDefault="00B70F4C">
            <w:pPr>
              <w:pStyle w:val="ConsPlusNormal"/>
              <w:jc w:val="center"/>
            </w:pPr>
            <w:r>
              <w:t>2863,700</w:t>
            </w:r>
          </w:p>
        </w:tc>
        <w:tc>
          <w:tcPr>
            <w:tcW w:w="1190" w:type="dxa"/>
          </w:tcPr>
          <w:p w:rsidR="00B70F4C" w:rsidRDefault="00B70F4C">
            <w:pPr>
              <w:pStyle w:val="ConsPlusNormal"/>
              <w:jc w:val="center"/>
            </w:pPr>
            <w:r>
              <w:t>2863,700</w:t>
            </w:r>
          </w:p>
        </w:tc>
        <w:tc>
          <w:tcPr>
            <w:tcW w:w="1190" w:type="dxa"/>
          </w:tcPr>
          <w:p w:rsidR="00B70F4C" w:rsidRDefault="00B70F4C">
            <w:pPr>
              <w:pStyle w:val="ConsPlusNormal"/>
              <w:jc w:val="center"/>
            </w:pPr>
            <w:r>
              <w:t>2863,700</w:t>
            </w:r>
          </w:p>
        </w:tc>
      </w:tr>
      <w:tr w:rsidR="00B70F4C">
        <w:tc>
          <w:tcPr>
            <w:tcW w:w="2551" w:type="dxa"/>
            <w:vMerge/>
          </w:tcPr>
          <w:p w:rsidR="00B70F4C" w:rsidRDefault="00B70F4C">
            <w:pPr>
              <w:spacing w:after="1" w:line="0" w:lineRule="atLeast"/>
            </w:pPr>
          </w:p>
        </w:tc>
        <w:tc>
          <w:tcPr>
            <w:tcW w:w="794" w:type="dxa"/>
          </w:tcPr>
          <w:p w:rsidR="00B70F4C" w:rsidRDefault="00B70F4C">
            <w:pPr>
              <w:pStyle w:val="ConsPlusNormal"/>
            </w:pPr>
            <w:r>
              <w:t>ФБ</w:t>
            </w:r>
          </w:p>
        </w:tc>
        <w:tc>
          <w:tcPr>
            <w:tcW w:w="1191" w:type="dxa"/>
          </w:tcPr>
          <w:p w:rsidR="00B70F4C" w:rsidRDefault="00B70F4C">
            <w:pPr>
              <w:pStyle w:val="ConsPlusNormal"/>
              <w:jc w:val="center"/>
            </w:pPr>
            <w:r>
              <w:t>0,000</w:t>
            </w:r>
          </w:p>
        </w:tc>
        <w:tc>
          <w:tcPr>
            <w:tcW w:w="1304" w:type="dxa"/>
          </w:tcPr>
          <w:p w:rsidR="00B70F4C" w:rsidRDefault="00B70F4C">
            <w:pPr>
              <w:pStyle w:val="ConsPlusNormal"/>
              <w:jc w:val="center"/>
            </w:pPr>
            <w:r>
              <w:t>0,000</w:t>
            </w:r>
          </w:p>
        </w:tc>
        <w:tc>
          <w:tcPr>
            <w:tcW w:w="1304"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r>
      <w:tr w:rsidR="00B70F4C">
        <w:tc>
          <w:tcPr>
            <w:tcW w:w="2551" w:type="dxa"/>
            <w:vMerge/>
          </w:tcPr>
          <w:p w:rsidR="00B70F4C" w:rsidRDefault="00B70F4C">
            <w:pPr>
              <w:spacing w:after="1" w:line="0" w:lineRule="atLeast"/>
            </w:pPr>
          </w:p>
        </w:tc>
        <w:tc>
          <w:tcPr>
            <w:tcW w:w="794" w:type="dxa"/>
          </w:tcPr>
          <w:p w:rsidR="00B70F4C" w:rsidRDefault="00B70F4C">
            <w:pPr>
              <w:pStyle w:val="ConsPlusNormal"/>
            </w:pPr>
            <w:r>
              <w:t>РБ</w:t>
            </w:r>
          </w:p>
        </w:tc>
        <w:tc>
          <w:tcPr>
            <w:tcW w:w="1191" w:type="dxa"/>
          </w:tcPr>
          <w:p w:rsidR="00B70F4C" w:rsidRDefault="00B70F4C">
            <w:pPr>
              <w:pStyle w:val="ConsPlusNormal"/>
              <w:jc w:val="center"/>
            </w:pPr>
            <w:r>
              <w:t>0,000</w:t>
            </w:r>
          </w:p>
        </w:tc>
        <w:tc>
          <w:tcPr>
            <w:tcW w:w="1304" w:type="dxa"/>
          </w:tcPr>
          <w:p w:rsidR="00B70F4C" w:rsidRDefault="00B70F4C">
            <w:pPr>
              <w:pStyle w:val="ConsPlusNormal"/>
              <w:jc w:val="center"/>
            </w:pPr>
            <w:r>
              <w:t>0,000</w:t>
            </w:r>
          </w:p>
        </w:tc>
        <w:tc>
          <w:tcPr>
            <w:tcW w:w="1304"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r>
      <w:tr w:rsidR="00B70F4C">
        <w:tc>
          <w:tcPr>
            <w:tcW w:w="2551" w:type="dxa"/>
            <w:vMerge/>
          </w:tcPr>
          <w:p w:rsidR="00B70F4C" w:rsidRDefault="00B70F4C">
            <w:pPr>
              <w:spacing w:after="1" w:line="0" w:lineRule="atLeast"/>
            </w:pPr>
          </w:p>
        </w:tc>
        <w:tc>
          <w:tcPr>
            <w:tcW w:w="794" w:type="dxa"/>
          </w:tcPr>
          <w:p w:rsidR="00B70F4C" w:rsidRDefault="00B70F4C">
            <w:pPr>
              <w:pStyle w:val="ConsPlusNormal"/>
            </w:pPr>
            <w:r>
              <w:t>ВИ</w:t>
            </w:r>
          </w:p>
        </w:tc>
        <w:tc>
          <w:tcPr>
            <w:tcW w:w="1191" w:type="dxa"/>
          </w:tcPr>
          <w:p w:rsidR="00B70F4C" w:rsidRDefault="00B70F4C">
            <w:pPr>
              <w:pStyle w:val="ConsPlusNormal"/>
              <w:jc w:val="center"/>
            </w:pPr>
            <w:r>
              <w:t>1150,000</w:t>
            </w:r>
          </w:p>
        </w:tc>
        <w:tc>
          <w:tcPr>
            <w:tcW w:w="1304" w:type="dxa"/>
          </w:tcPr>
          <w:p w:rsidR="00B70F4C" w:rsidRDefault="00B70F4C">
            <w:pPr>
              <w:pStyle w:val="ConsPlusNormal"/>
              <w:jc w:val="center"/>
            </w:pPr>
            <w:r>
              <w:t>1330,000</w:t>
            </w:r>
          </w:p>
        </w:tc>
        <w:tc>
          <w:tcPr>
            <w:tcW w:w="1304" w:type="dxa"/>
          </w:tcPr>
          <w:p w:rsidR="00B70F4C" w:rsidRDefault="00B70F4C">
            <w:pPr>
              <w:pStyle w:val="ConsPlusNormal"/>
              <w:jc w:val="center"/>
            </w:pPr>
            <w:r>
              <w:t>1529,000</w:t>
            </w:r>
          </w:p>
        </w:tc>
        <w:tc>
          <w:tcPr>
            <w:tcW w:w="1190" w:type="dxa"/>
          </w:tcPr>
          <w:p w:rsidR="00B70F4C" w:rsidRDefault="00B70F4C">
            <w:pPr>
              <w:pStyle w:val="ConsPlusNormal"/>
              <w:jc w:val="center"/>
            </w:pPr>
            <w:r>
              <w:t>1788,000</w:t>
            </w:r>
          </w:p>
        </w:tc>
        <w:tc>
          <w:tcPr>
            <w:tcW w:w="1190" w:type="dxa"/>
          </w:tcPr>
          <w:p w:rsidR="00B70F4C" w:rsidRDefault="00B70F4C">
            <w:pPr>
              <w:pStyle w:val="ConsPlusNormal"/>
              <w:jc w:val="center"/>
            </w:pPr>
            <w:r>
              <w:t>2092,000</w:t>
            </w:r>
          </w:p>
        </w:tc>
        <w:tc>
          <w:tcPr>
            <w:tcW w:w="1190" w:type="dxa"/>
          </w:tcPr>
          <w:p w:rsidR="00B70F4C" w:rsidRDefault="00B70F4C">
            <w:pPr>
              <w:pStyle w:val="ConsPlusNormal"/>
              <w:jc w:val="center"/>
            </w:pPr>
            <w:r>
              <w:t>2447,600</w:t>
            </w:r>
          </w:p>
        </w:tc>
        <w:tc>
          <w:tcPr>
            <w:tcW w:w="1190" w:type="dxa"/>
          </w:tcPr>
          <w:p w:rsidR="00B70F4C" w:rsidRDefault="00B70F4C">
            <w:pPr>
              <w:pStyle w:val="ConsPlusNormal"/>
              <w:jc w:val="center"/>
            </w:pPr>
            <w:r>
              <w:t>2863,700</w:t>
            </w:r>
          </w:p>
        </w:tc>
        <w:tc>
          <w:tcPr>
            <w:tcW w:w="1303" w:type="dxa"/>
          </w:tcPr>
          <w:p w:rsidR="00B70F4C" w:rsidRDefault="00B70F4C">
            <w:pPr>
              <w:pStyle w:val="ConsPlusNormal"/>
              <w:jc w:val="center"/>
            </w:pPr>
            <w:r>
              <w:t>2863,700</w:t>
            </w:r>
          </w:p>
        </w:tc>
        <w:tc>
          <w:tcPr>
            <w:tcW w:w="1303" w:type="dxa"/>
          </w:tcPr>
          <w:p w:rsidR="00B70F4C" w:rsidRDefault="00B70F4C">
            <w:pPr>
              <w:pStyle w:val="ConsPlusNormal"/>
              <w:jc w:val="center"/>
            </w:pPr>
            <w:r>
              <w:t>2863,700</w:t>
            </w:r>
          </w:p>
        </w:tc>
        <w:tc>
          <w:tcPr>
            <w:tcW w:w="1303" w:type="dxa"/>
          </w:tcPr>
          <w:p w:rsidR="00B70F4C" w:rsidRDefault="00B70F4C">
            <w:pPr>
              <w:pStyle w:val="ConsPlusNormal"/>
              <w:jc w:val="center"/>
            </w:pPr>
            <w:r>
              <w:t>2863,700</w:t>
            </w:r>
          </w:p>
        </w:tc>
        <w:tc>
          <w:tcPr>
            <w:tcW w:w="1190" w:type="dxa"/>
          </w:tcPr>
          <w:p w:rsidR="00B70F4C" w:rsidRDefault="00B70F4C">
            <w:pPr>
              <w:pStyle w:val="ConsPlusNormal"/>
              <w:jc w:val="center"/>
            </w:pPr>
            <w:r>
              <w:t>2863,700</w:t>
            </w:r>
          </w:p>
        </w:tc>
        <w:tc>
          <w:tcPr>
            <w:tcW w:w="1190" w:type="dxa"/>
          </w:tcPr>
          <w:p w:rsidR="00B70F4C" w:rsidRDefault="00B70F4C">
            <w:pPr>
              <w:pStyle w:val="ConsPlusNormal"/>
              <w:jc w:val="center"/>
            </w:pPr>
            <w:r>
              <w:t>2863,700</w:t>
            </w:r>
          </w:p>
        </w:tc>
      </w:tr>
      <w:tr w:rsidR="00B70F4C">
        <w:tc>
          <w:tcPr>
            <w:tcW w:w="2551" w:type="dxa"/>
          </w:tcPr>
          <w:p w:rsidR="00B70F4C" w:rsidRDefault="00B70F4C">
            <w:pPr>
              <w:pStyle w:val="ConsPlusNormal"/>
            </w:pPr>
            <w:r>
              <w:t>Ожидаемый результат</w:t>
            </w:r>
          </w:p>
        </w:tc>
        <w:tc>
          <w:tcPr>
            <w:tcW w:w="15642" w:type="dxa"/>
            <w:gridSpan w:val="13"/>
          </w:tcPr>
          <w:p w:rsidR="00B70F4C" w:rsidRDefault="00B70F4C">
            <w:pPr>
              <w:pStyle w:val="ConsPlusNormal"/>
            </w:pPr>
            <w:proofErr w:type="gramStart"/>
            <w:r>
              <w:t xml:space="preserve">Ускорение процессов отраслевой и товарной диверсификации промышленного комплекса, наращивание объемов выпускаемой продукции, создание и </w:t>
            </w:r>
            <w:r>
              <w:lastRenderedPageBreak/>
              <w:t>модернизация высокопроизводительных рабочих мест в обрабатывающих производствах, кроме производства пищевых продуктов и прочих неметаллических минеральных продуктов, до 16,7 тыс. ед. к 2025 году, увеличение доли высокотехнологичных и наукоемких производств с высокой долей добавленной стоимости в валовом региональном продукте, достижение технологического лидерства экономики республики</w:t>
            </w:r>
            <w:proofErr w:type="gramEnd"/>
          </w:p>
        </w:tc>
      </w:tr>
      <w:tr w:rsidR="00B70F4C">
        <w:tc>
          <w:tcPr>
            <w:tcW w:w="18193" w:type="dxa"/>
            <w:gridSpan w:val="14"/>
          </w:tcPr>
          <w:p w:rsidR="00B70F4C" w:rsidRDefault="00B70F4C">
            <w:pPr>
              <w:pStyle w:val="ConsPlusNormal"/>
              <w:outlineLvl w:val="3"/>
            </w:pPr>
            <w:r>
              <w:lastRenderedPageBreak/>
              <w:t>Задача 2: создание и развитие высокотехнологичных и наукоемких производств</w:t>
            </w:r>
          </w:p>
        </w:tc>
      </w:tr>
      <w:tr w:rsidR="00B70F4C">
        <w:tc>
          <w:tcPr>
            <w:tcW w:w="18193" w:type="dxa"/>
            <w:gridSpan w:val="14"/>
          </w:tcPr>
          <w:p w:rsidR="00B70F4C" w:rsidRDefault="00B70F4C">
            <w:pPr>
              <w:pStyle w:val="ConsPlusNormal"/>
            </w:pPr>
            <w:r>
              <w:t>Целевые индикаторы:</w:t>
            </w:r>
          </w:p>
        </w:tc>
      </w:tr>
      <w:tr w:rsidR="00B70F4C">
        <w:tc>
          <w:tcPr>
            <w:tcW w:w="2551" w:type="dxa"/>
          </w:tcPr>
          <w:p w:rsidR="00B70F4C" w:rsidRDefault="00B70F4C">
            <w:pPr>
              <w:pStyle w:val="ConsPlusNormal"/>
            </w:pPr>
            <w:r>
              <w:t>Доля продукции высокотехнологичных и наукоемких отраслей экономики в валовом региональном продукте</w:t>
            </w:r>
          </w:p>
        </w:tc>
        <w:tc>
          <w:tcPr>
            <w:tcW w:w="794" w:type="dxa"/>
          </w:tcPr>
          <w:p w:rsidR="00B70F4C" w:rsidRDefault="00B70F4C">
            <w:pPr>
              <w:pStyle w:val="ConsPlusNormal"/>
            </w:pPr>
            <w:r>
              <w:t>%</w:t>
            </w:r>
          </w:p>
        </w:tc>
        <w:tc>
          <w:tcPr>
            <w:tcW w:w="1191" w:type="dxa"/>
          </w:tcPr>
          <w:p w:rsidR="00B70F4C" w:rsidRDefault="00B70F4C">
            <w:pPr>
              <w:pStyle w:val="ConsPlusNormal"/>
              <w:jc w:val="center"/>
            </w:pPr>
            <w:r>
              <w:t>26,3</w:t>
            </w:r>
          </w:p>
        </w:tc>
        <w:tc>
          <w:tcPr>
            <w:tcW w:w="1304" w:type="dxa"/>
          </w:tcPr>
          <w:p w:rsidR="00B70F4C" w:rsidRDefault="00B70F4C">
            <w:pPr>
              <w:pStyle w:val="ConsPlusNormal"/>
              <w:jc w:val="center"/>
            </w:pPr>
            <w:r>
              <w:t>28,1</w:t>
            </w:r>
          </w:p>
        </w:tc>
        <w:tc>
          <w:tcPr>
            <w:tcW w:w="1304" w:type="dxa"/>
          </w:tcPr>
          <w:p w:rsidR="00B70F4C" w:rsidRDefault="00B70F4C">
            <w:pPr>
              <w:pStyle w:val="ConsPlusNormal"/>
              <w:jc w:val="center"/>
            </w:pPr>
            <w:r>
              <w:t>29,9</w:t>
            </w:r>
          </w:p>
        </w:tc>
        <w:tc>
          <w:tcPr>
            <w:tcW w:w="1190" w:type="dxa"/>
          </w:tcPr>
          <w:p w:rsidR="00B70F4C" w:rsidRDefault="00B70F4C">
            <w:pPr>
              <w:pStyle w:val="ConsPlusNormal"/>
              <w:jc w:val="center"/>
            </w:pPr>
            <w:r>
              <w:t>31,6</w:t>
            </w:r>
          </w:p>
        </w:tc>
        <w:tc>
          <w:tcPr>
            <w:tcW w:w="1190" w:type="dxa"/>
          </w:tcPr>
          <w:p w:rsidR="00B70F4C" w:rsidRDefault="00B70F4C">
            <w:pPr>
              <w:pStyle w:val="ConsPlusNormal"/>
              <w:jc w:val="center"/>
            </w:pPr>
            <w:r>
              <w:t>33,4</w:t>
            </w:r>
          </w:p>
        </w:tc>
        <w:tc>
          <w:tcPr>
            <w:tcW w:w="1190" w:type="dxa"/>
          </w:tcPr>
          <w:p w:rsidR="00B70F4C" w:rsidRDefault="00B70F4C">
            <w:pPr>
              <w:pStyle w:val="ConsPlusNormal"/>
              <w:jc w:val="center"/>
            </w:pPr>
            <w:r>
              <w:t>33,4</w:t>
            </w:r>
          </w:p>
        </w:tc>
        <w:tc>
          <w:tcPr>
            <w:tcW w:w="1190" w:type="dxa"/>
          </w:tcPr>
          <w:p w:rsidR="00B70F4C" w:rsidRDefault="00B70F4C">
            <w:pPr>
              <w:pStyle w:val="ConsPlusNormal"/>
              <w:jc w:val="center"/>
            </w:pPr>
            <w:r>
              <w:t>33,4</w:t>
            </w:r>
          </w:p>
        </w:tc>
        <w:tc>
          <w:tcPr>
            <w:tcW w:w="1303" w:type="dxa"/>
          </w:tcPr>
          <w:p w:rsidR="00B70F4C" w:rsidRDefault="00B70F4C">
            <w:pPr>
              <w:pStyle w:val="ConsPlusNormal"/>
              <w:jc w:val="center"/>
            </w:pPr>
            <w:r>
              <w:t>33,4</w:t>
            </w:r>
          </w:p>
        </w:tc>
        <w:tc>
          <w:tcPr>
            <w:tcW w:w="1303" w:type="dxa"/>
          </w:tcPr>
          <w:p w:rsidR="00B70F4C" w:rsidRDefault="00B70F4C">
            <w:pPr>
              <w:pStyle w:val="ConsPlusNormal"/>
              <w:jc w:val="center"/>
            </w:pPr>
            <w:r>
              <w:t>34,5</w:t>
            </w:r>
          </w:p>
        </w:tc>
        <w:tc>
          <w:tcPr>
            <w:tcW w:w="1303" w:type="dxa"/>
          </w:tcPr>
          <w:p w:rsidR="00B70F4C" w:rsidRDefault="00B70F4C">
            <w:pPr>
              <w:pStyle w:val="ConsPlusNormal"/>
              <w:jc w:val="center"/>
            </w:pPr>
            <w:r>
              <w:t>34,8</w:t>
            </w:r>
          </w:p>
        </w:tc>
        <w:tc>
          <w:tcPr>
            <w:tcW w:w="1190" w:type="dxa"/>
          </w:tcPr>
          <w:p w:rsidR="00B70F4C" w:rsidRDefault="00B70F4C">
            <w:pPr>
              <w:pStyle w:val="ConsPlusNormal"/>
              <w:jc w:val="center"/>
            </w:pPr>
            <w:r>
              <w:t>35,1</w:t>
            </w:r>
          </w:p>
        </w:tc>
        <w:tc>
          <w:tcPr>
            <w:tcW w:w="1190" w:type="dxa"/>
          </w:tcPr>
          <w:p w:rsidR="00B70F4C" w:rsidRDefault="00B70F4C">
            <w:pPr>
              <w:pStyle w:val="ConsPlusNormal"/>
              <w:jc w:val="center"/>
            </w:pPr>
            <w:r>
              <w:t>35,1</w:t>
            </w:r>
          </w:p>
        </w:tc>
      </w:tr>
      <w:tr w:rsidR="00B70F4C">
        <w:tc>
          <w:tcPr>
            <w:tcW w:w="2551" w:type="dxa"/>
          </w:tcPr>
          <w:p w:rsidR="00B70F4C" w:rsidRDefault="00B70F4C">
            <w:pPr>
              <w:pStyle w:val="ConsPlusNormal"/>
            </w:pPr>
            <w:r>
              <w:t>Объем инвестиций в основной капитал по виду экономической деятельности "Обрабатывающие производства" (накопленным итогом), за исключением отраслей, не относящихся к сфере ведения Минпромторга России</w:t>
            </w:r>
          </w:p>
        </w:tc>
        <w:tc>
          <w:tcPr>
            <w:tcW w:w="794" w:type="dxa"/>
          </w:tcPr>
          <w:p w:rsidR="00B70F4C" w:rsidRDefault="00B70F4C">
            <w:pPr>
              <w:pStyle w:val="ConsPlusNormal"/>
            </w:pPr>
            <w:r>
              <w:t>млн. руб.</w:t>
            </w:r>
          </w:p>
        </w:tc>
        <w:tc>
          <w:tcPr>
            <w:tcW w:w="1191" w:type="dxa"/>
          </w:tcPr>
          <w:p w:rsidR="00B70F4C" w:rsidRDefault="00B70F4C">
            <w:pPr>
              <w:pStyle w:val="ConsPlusNormal"/>
              <w:jc w:val="center"/>
            </w:pPr>
            <w:r>
              <w:t>-</w:t>
            </w:r>
          </w:p>
        </w:tc>
        <w:tc>
          <w:tcPr>
            <w:tcW w:w="1304" w:type="dxa"/>
          </w:tcPr>
          <w:p w:rsidR="00B70F4C" w:rsidRDefault="00B70F4C">
            <w:pPr>
              <w:pStyle w:val="ConsPlusNormal"/>
              <w:jc w:val="center"/>
            </w:pPr>
            <w:r>
              <w:t>-</w:t>
            </w:r>
          </w:p>
        </w:tc>
        <w:tc>
          <w:tcPr>
            <w:tcW w:w="1304" w:type="dxa"/>
          </w:tcPr>
          <w:p w:rsidR="00B70F4C" w:rsidRDefault="00B70F4C">
            <w:pPr>
              <w:pStyle w:val="ConsPlusNormal"/>
              <w:jc w:val="center"/>
            </w:pPr>
            <w:r>
              <w:t>-</w:t>
            </w:r>
          </w:p>
        </w:tc>
        <w:tc>
          <w:tcPr>
            <w:tcW w:w="1190" w:type="dxa"/>
          </w:tcPr>
          <w:p w:rsidR="00B70F4C" w:rsidRDefault="00B70F4C">
            <w:pPr>
              <w:pStyle w:val="ConsPlusNormal"/>
              <w:jc w:val="center"/>
            </w:pPr>
            <w:r>
              <w:t>-</w:t>
            </w:r>
          </w:p>
        </w:tc>
        <w:tc>
          <w:tcPr>
            <w:tcW w:w="1190" w:type="dxa"/>
          </w:tcPr>
          <w:p w:rsidR="00B70F4C" w:rsidRDefault="00B70F4C">
            <w:pPr>
              <w:pStyle w:val="ConsPlusNormal"/>
              <w:jc w:val="center"/>
            </w:pPr>
            <w:r>
              <w:t>-</w:t>
            </w:r>
          </w:p>
        </w:tc>
        <w:tc>
          <w:tcPr>
            <w:tcW w:w="1190" w:type="dxa"/>
          </w:tcPr>
          <w:p w:rsidR="00B70F4C" w:rsidRDefault="00B70F4C">
            <w:pPr>
              <w:pStyle w:val="ConsPlusNormal"/>
              <w:jc w:val="center"/>
            </w:pPr>
            <w:r>
              <w:t>-</w:t>
            </w:r>
          </w:p>
        </w:tc>
        <w:tc>
          <w:tcPr>
            <w:tcW w:w="1190" w:type="dxa"/>
          </w:tcPr>
          <w:p w:rsidR="00B70F4C" w:rsidRDefault="00B70F4C">
            <w:pPr>
              <w:pStyle w:val="ConsPlusNormal"/>
              <w:jc w:val="center"/>
            </w:pPr>
            <w:r>
              <w:t>-</w:t>
            </w:r>
          </w:p>
        </w:tc>
        <w:tc>
          <w:tcPr>
            <w:tcW w:w="1303" w:type="dxa"/>
          </w:tcPr>
          <w:p w:rsidR="00B70F4C" w:rsidRDefault="00B70F4C">
            <w:pPr>
              <w:pStyle w:val="ConsPlusNormal"/>
              <w:jc w:val="center"/>
            </w:pPr>
            <w:r>
              <w:t>21</w:t>
            </w:r>
          </w:p>
        </w:tc>
        <w:tc>
          <w:tcPr>
            <w:tcW w:w="1303" w:type="dxa"/>
          </w:tcPr>
          <w:p w:rsidR="00B70F4C" w:rsidRDefault="00B70F4C">
            <w:pPr>
              <w:pStyle w:val="ConsPlusNormal"/>
              <w:jc w:val="center"/>
            </w:pPr>
            <w:r>
              <w:t>102,1</w:t>
            </w:r>
          </w:p>
        </w:tc>
        <w:tc>
          <w:tcPr>
            <w:tcW w:w="1303" w:type="dxa"/>
          </w:tcPr>
          <w:p w:rsidR="00B70F4C" w:rsidRDefault="00B70F4C">
            <w:pPr>
              <w:pStyle w:val="ConsPlusNormal"/>
              <w:jc w:val="center"/>
            </w:pPr>
            <w:r>
              <w:t>133,960</w:t>
            </w:r>
          </w:p>
        </w:tc>
        <w:tc>
          <w:tcPr>
            <w:tcW w:w="1190" w:type="dxa"/>
          </w:tcPr>
          <w:p w:rsidR="00B70F4C" w:rsidRDefault="00B70F4C">
            <w:pPr>
              <w:pStyle w:val="ConsPlusNormal"/>
              <w:jc w:val="center"/>
            </w:pPr>
            <w:r>
              <w:t>153</w:t>
            </w:r>
          </w:p>
        </w:tc>
        <w:tc>
          <w:tcPr>
            <w:tcW w:w="1190" w:type="dxa"/>
          </w:tcPr>
          <w:p w:rsidR="00B70F4C" w:rsidRDefault="00B70F4C">
            <w:pPr>
              <w:pStyle w:val="ConsPlusNormal"/>
              <w:jc w:val="center"/>
            </w:pPr>
            <w:r>
              <w:t>180</w:t>
            </w:r>
          </w:p>
        </w:tc>
      </w:tr>
      <w:tr w:rsidR="00B70F4C">
        <w:tc>
          <w:tcPr>
            <w:tcW w:w="2551" w:type="dxa"/>
          </w:tcPr>
          <w:p w:rsidR="00B70F4C" w:rsidRDefault="00B70F4C">
            <w:pPr>
              <w:pStyle w:val="ConsPlusNormal"/>
            </w:pPr>
            <w:r>
              <w:t>Количество созданных рабочих мест (накопленным итогом)</w:t>
            </w:r>
          </w:p>
        </w:tc>
        <w:tc>
          <w:tcPr>
            <w:tcW w:w="794" w:type="dxa"/>
          </w:tcPr>
          <w:p w:rsidR="00B70F4C" w:rsidRDefault="00B70F4C">
            <w:pPr>
              <w:pStyle w:val="ConsPlusNormal"/>
            </w:pPr>
            <w:r>
              <w:t>ед.</w:t>
            </w:r>
          </w:p>
        </w:tc>
        <w:tc>
          <w:tcPr>
            <w:tcW w:w="1191" w:type="dxa"/>
          </w:tcPr>
          <w:p w:rsidR="00B70F4C" w:rsidRDefault="00B70F4C">
            <w:pPr>
              <w:pStyle w:val="ConsPlusNormal"/>
              <w:jc w:val="center"/>
            </w:pPr>
            <w:r>
              <w:t>-</w:t>
            </w:r>
          </w:p>
        </w:tc>
        <w:tc>
          <w:tcPr>
            <w:tcW w:w="1304" w:type="dxa"/>
          </w:tcPr>
          <w:p w:rsidR="00B70F4C" w:rsidRDefault="00B70F4C">
            <w:pPr>
              <w:pStyle w:val="ConsPlusNormal"/>
              <w:jc w:val="center"/>
            </w:pPr>
            <w:r>
              <w:t>-</w:t>
            </w:r>
          </w:p>
        </w:tc>
        <w:tc>
          <w:tcPr>
            <w:tcW w:w="1304" w:type="dxa"/>
          </w:tcPr>
          <w:p w:rsidR="00B70F4C" w:rsidRDefault="00B70F4C">
            <w:pPr>
              <w:pStyle w:val="ConsPlusNormal"/>
              <w:jc w:val="center"/>
            </w:pPr>
            <w:r>
              <w:t>-</w:t>
            </w:r>
          </w:p>
        </w:tc>
        <w:tc>
          <w:tcPr>
            <w:tcW w:w="1190" w:type="dxa"/>
          </w:tcPr>
          <w:p w:rsidR="00B70F4C" w:rsidRDefault="00B70F4C">
            <w:pPr>
              <w:pStyle w:val="ConsPlusNormal"/>
              <w:jc w:val="center"/>
            </w:pPr>
            <w:r>
              <w:t>-</w:t>
            </w:r>
          </w:p>
        </w:tc>
        <w:tc>
          <w:tcPr>
            <w:tcW w:w="1190" w:type="dxa"/>
          </w:tcPr>
          <w:p w:rsidR="00B70F4C" w:rsidRDefault="00B70F4C">
            <w:pPr>
              <w:pStyle w:val="ConsPlusNormal"/>
              <w:jc w:val="center"/>
            </w:pPr>
            <w:r>
              <w:t>-</w:t>
            </w:r>
          </w:p>
        </w:tc>
        <w:tc>
          <w:tcPr>
            <w:tcW w:w="1190" w:type="dxa"/>
          </w:tcPr>
          <w:p w:rsidR="00B70F4C" w:rsidRDefault="00B70F4C">
            <w:pPr>
              <w:pStyle w:val="ConsPlusNormal"/>
              <w:jc w:val="center"/>
            </w:pPr>
            <w:r>
              <w:t>-</w:t>
            </w:r>
          </w:p>
        </w:tc>
        <w:tc>
          <w:tcPr>
            <w:tcW w:w="1190" w:type="dxa"/>
          </w:tcPr>
          <w:p w:rsidR="00B70F4C" w:rsidRDefault="00B70F4C">
            <w:pPr>
              <w:pStyle w:val="ConsPlusNormal"/>
              <w:jc w:val="center"/>
            </w:pPr>
            <w:r>
              <w:t>-</w:t>
            </w:r>
          </w:p>
        </w:tc>
        <w:tc>
          <w:tcPr>
            <w:tcW w:w="1303" w:type="dxa"/>
          </w:tcPr>
          <w:p w:rsidR="00B70F4C" w:rsidRDefault="00B70F4C">
            <w:pPr>
              <w:pStyle w:val="ConsPlusNormal"/>
              <w:jc w:val="center"/>
            </w:pPr>
            <w:r>
              <w:t>5</w:t>
            </w:r>
          </w:p>
        </w:tc>
        <w:tc>
          <w:tcPr>
            <w:tcW w:w="1303" w:type="dxa"/>
          </w:tcPr>
          <w:p w:rsidR="00B70F4C" w:rsidRDefault="00B70F4C">
            <w:pPr>
              <w:pStyle w:val="ConsPlusNormal"/>
              <w:jc w:val="center"/>
            </w:pPr>
            <w:r>
              <w:t>22</w:t>
            </w:r>
          </w:p>
        </w:tc>
        <w:tc>
          <w:tcPr>
            <w:tcW w:w="1303" w:type="dxa"/>
          </w:tcPr>
          <w:p w:rsidR="00B70F4C" w:rsidRDefault="00B70F4C">
            <w:pPr>
              <w:pStyle w:val="ConsPlusNormal"/>
              <w:jc w:val="center"/>
            </w:pPr>
            <w:r>
              <w:t>39</w:t>
            </w:r>
          </w:p>
        </w:tc>
        <w:tc>
          <w:tcPr>
            <w:tcW w:w="1190" w:type="dxa"/>
          </w:tcPr>
          <w:p w:rsidR="00B70F4C" w:rsidRDefault="00B70F4C">
            <w:pPr>
              <w:pStyle w:val="ConsPlusNormal"/>
              <w:jc w:val="center"/>
            </w:pPr>
            <w:r>
              <w:t>45</w:t>
            </w:r>
          </w:p>
        </w:tc>
        <w:tc>
          <w:tcPr>
            <w:tcW w:w="1190" w:type="dxa"/>
          </w:tcPr>
          <w:p w:rsidR="00B70F4C" w:rsidRDefault="00B70F4C">
            <w:pPr>
              <w:pStyle w:val="ConsPlusNormal"/>
              <w:jc w:val="center"/>
            </w:pPr>
            <w:r>
              <w:t>50</w:t>
            </w:r>
          </w:p>
        </w:tc>
      </w:tr>
      <w:tr w:rsidR="00B70F4C">
        <w:tc>
          <w:tcPr>
            <w:tcW w:w="2551" w:type="dxa"/>
          </w:tcPr>
          <w:p w:rsidR="00B70F4C" w:rsidRDefault="00B70F4C">
            <w:pPr>
              <w:pStyle w:val="ConsPlusNormal"/>
            </w:pPr>
            <w:r>
              <w:t xml:space="preserve">Объем отгруженной продукции по виду экономической деятельности </w:t>
            </w:r>
            <w:r>
              <w:lastRenderedPageBreak/>
              <w:t>"Обрабатывающая промышленность" (накопленным итогом), за исключением отраслей, не относящихся к сфере ведения Минпромторга России</w:t>
            </w:r>
          </w:p>
        </w:tc>
        <w:tc>
          <w:tcPr>
            <w:tcW w:w="794" w:type="dxa"/>
          </w:tcPr>
          <w:p w:rsidR="00B70F4C" w:rsidRDefault="00B70F4C">
            <w:pPr>
              <w:pStyle w:val="ConsPlusNormal"/>
            </w:pPr>
            <w:r>
              <w:lastRenderedPageBreak/>
              <w:t>млн. руб.</w:t>
            </w:r>
          </w:p>
        </w:tc>
        <w:tc>
          <w:tcPr>
            <w:tcW w:w="1191" w:type="dxa"/>
          </w:tcPr>
          <w:p w:rsidR="00B70F4C" w:rsidRDefault="00B70F4C">
            <w:pPr>
              <w:pStyle w:val="ConsPlusNormal"/>
              <w:jc w:val="center"/>
            </w:pPr>
            <w:r>
              <w:t>-</w:t>
            </w:r>
          </w:p>
        </w:tc>
        <w:tc>
          <w:tcPr>
            <w:tcW w:w="1304" w:type="dxa"/>
          </w:tcPr>
          <w:p w:rsidR="00B70F4C" w:rsidRDefault="00B70F4C">
            <w:pPr>
              <w:pStyle w:val="ConsPlusNormal"/>
              <w:jc w:val="center"/>
            </w:pPr>
            <w:r>
              <w:t>-</w:t>
            </w:r>
          </w:p>
        </w:tc>
        <w:tc>
          <w:tcPr>
            <w:tcW w:w="1304" w:type="dxa"/>
          </w:tcPr>
          <w:p w:rsidR="00B70F4C" w:rsidRDefault="00B70F4C">
            <w:pPr>
              <w:pStyle w:val="ConsPlusNormal"/>
              <w:jc w:val="center"/>
            </w:pPr>
            <w:r>
              <w:t>-</w:t>
            </w:r>
          </w:p>
        </w:tc>
        <w:tc>
          <w:tcPr>
            <w:tcW w:w="1190" w:type="dxa"/>
          </w:tcPr>
          <w:p w:rsidR="00B70F4C" w:rsidRDefault="00B70F4C">
            <w:pPr>
              <w:pStyle w:val="ConsPlusNormal"/>
              <w:jc w:val="center"/>
            </w:pPr>
            <w:r>
              <w:t>-</w:t>
            </w:r>
          </w:p>
        </w:tc>
        <w:tc>
          <w:tcPr>
            <w:tcW w:w="1190" w:type="dxa"/>
          </w:tcPr>
          <w:p w:rsidR="00B70F4C" w:rsidRDefault="00B70F4C">
            <w:pPr>
              <w:pStyle w:val="ConsPlusNormal"/>
              <w:jc w:val="center"/>
            </w:pPr>
            <w:r>
              <w:t>-</w:t>
            </w:r>
          </w:p>
        </w:tc>
        <w:tc>
          <w:tcPr>
            <w:tcW w:w="1190" w:type="dxa"/>
          </w:tcPr>
          <w:p w:rsidR="00B70F4C" w:rsidRDefault="00B70F4C">
            <w:pPr>
              <w:pStyle w:val="ConsPlusNormal"/>
              <w:jc w:val="center"/>
            </w:pPr>
            <w:r>
              <w:t>-</w:t>
            </w:r>
          </w:p>
        </w:tc>
        <w:tc>
          <w:tcPr>
            <w:tcW w:w="1190" w:type="dxa"/>
          </w:tcPr>
          <w:p w:rsidR="00B70F4C" w:rsidRDefault="00B70F4C">
            <w:pPr>
              <w:pStyle w:val="ConsPlusNormal"/>
              <w:jc w:val="center"/>
            </w:pPr>
            <w:r>
              <w:t>-</w:t>
            </w:r>
          </w:p>
        </w:tc>
        <w:tc>
          <w:tcPr>
            <w:tcW w:w="1303" w:type="dxa"/>
          </w:tcPr>
          <w:p w:rsidR="00B70F4C" w:rsidRDefault="00B70F4C">
            <w:pPr>
              <w:pStyle w:val="ConsPlusNormal"/>
              <w:jc w:val="center"/>
            </w:pPr>
            <w:r>
              <w:t>24,5</w:t>
            </w:r>
          </w:p>
        </w:tc>
        <w:tc>
          <w:tcPr>
            <w:tcW w:w="1303" w:type="dxa"/>
          </w:tcPr>
          <w:p w:rsidR="00B70F4C" w:rsidRDefault="00B70F4C">
            <w:pPr>
              <w:pStyle w:val="ConsPlusNormal"/>
              <w:jc w:val="center"/>
            </w:pPr>
            <w:r>
              <w:t>264,0</w:t>
            </w:r>
          </w:p>
        </w:tc>
        <w:tc>
          <w:tcPr>
            <w:tcW w:w="1303" w:type="dxa"/>
          </w:tcPr>
          <w:p w:rsidR="00B70F4C" w:rsidRDefault="00B70F4C">
            <w:pPr>
              <w:pStyle w:val="ConsPlusNormal"/>
              <w:jc w:val="center"/>
            </w:pPr>
            <w:r>
              <w:t>468,860</w:t>
            </w:r>
          </w:p>
        </w:tc>
        <w:tc>
          <w:tcPr>
            <w:tcW w:w="1190" w:type="dxa"/>
          </w:tcPr>
          <w:p w:rsidR="00B70F4C" w:rsidRDefault="00B70F4C">
            <w:pPr>
              <w:pStyle w:val="ConsPlusNormal"/>
              <w:jc w:val="center"/>
            </w:pPr>
            <w:r>
              <w:t>471,0</w:t>
            </w:r>
          </w:p>
        </w:tc>
        <w:tc>
          <w:tcPr>
            <w:tcW w:w="1190" w:type="dxa"/>
          </w:tcPr>
          <w:p w:rsidR="00B70F4C" w:rsidRDefault="00B70F4C">
            <w:pPr>
              <w:pStyle w:val="ConsPlusNormal"/>
              <w:jc w:val="center"/>
            </w:pPr>
            <w:r>
              <w:t>475,0</w:t>
            </w:r>
          </w:p>
        </w:tc>
      </w:tr>
      <w:tr w:rsidR="00B70F4C">
        <w:tc>
          <w:tcPr>
            <w:tcW w:w="2551" w:type="dxa"/>
          </w:tcPr>
          <w:p w:rsidR="00B70F4C" w:rsidRDefault="00B70F4C">
            <w:pPr>
              <w:pStyle w:val="ConsPlusNormal"/>
            </w:pPr>
            <w:r>
              <w:lastRenderedPageBreak/>
              <w:t>Мероприятие:</w:t>
            </w:r>
          </w:p>
        </w:tc>
        <w:tc>
          <w:tcPr>
            <w:tcW w:w="15642" w:type="dxa"/>
            <w:gridSpan w:val="13"/>
          </w:tcPr>
          <w:p w:rsidR="00B70F4C" w:rsidRDefault="00B70F4C">
            <w:pPr>
              <w:pStyle w:val="ConsPlusNormal"/>
            </w:pPr>
            <w:r>
              <w:t>Источники финансирования, млн. руб.</w:t>
            </w:r>
          </w:p>
        </w:tc>
      </w:tr>
      <w:tr w:rsidR="00B70F4C">
        <w:tc>
          <w:tcPr>
            <w:tcW w:w="2551" w:type="dxa"/>
            <w:vMerge w:val="restart"/>
          </w:tcPr>
          <w:p w:rsidR="00B70F4C" w:rsidRDefault="00B70F4C">
            <w:pPr>
              <w:pStyle w:val="ConsPlusNormal"/>
            </w:pPr>
            <w:r>
              <w:t>2.1. Основное мероприятие "Государственная поддержка инвестиционной деятельности"</w:t>
            </w:r>
          </w:p>
        </w:tc>
        <w:tc>
          <w:tcPr>
            <w:tcW w:w="794" w:type="dxa"/>
          </w:tcPr>
          <w:p w:rsidR="00B70F4C" w:rsidRDefault="00B70F4C">
            <w:pPr>
              <w:pStyle w:val="ConsPlusNormal"/>
            </w:pPr>
            <w:r>
              <w:t>Всего</w:t>
            </w:r>
          </w:p>
        </w:tc>
        <w:tc>
          <w:tcPr>
            <w:tcW w:w="1191" w:type="dxa"/>
          </w:tcPr>
          <w:p w:rsidR="00B70F4C" w:rsidRDefault="00B70F4C">
            <w:pPr>
              <w:pStyle w:val="ConsPlusNormal"/>
              <w:jc w:val="center"/>
            </w:pPr>
            <w:r>
              <w:t>14,600</w:t>
            </w:r>
          </w:p>
        </w:tc>
        <w:tc>
          <w:tcPr>
            <w:tcW w:w="1304" w:type="dxa"/>
          </w:tcPr>
          <w:p w:rsidR="00B70F4C" w:rsidRDefault="00B70F4C">
            <w:pPr>
              <w:pStyle w:val="ConsPlusNormal"/>
              <w:jc w:val="center"/>
            </w:pPr>
            <w:r>
              <w:t>13,5379</w:t>
            </w:r>
          </w:p>
        </w:tc>
        <w:tc>
          <w:tcPr>
            <w:tcW w:w="1304" w:type="dxa"/>
          </w:tcPr>
          <w:p w:rsidR="00B70F4C" w:rsidRDefault="00B70F4C">
            <w:pPr>
              <w:pStyle w:val="ConsPlusNormal"/>
              <w:jc w:val="center"/>
            </w:pPr>
            <w:r>
              <w:t>10,1645</w:t>
            </w:r>
          </w:p>
        </w:tc>
        <w:tc>
          <w:tcPr>
            <w:tcW w:w="1190" w:type="dxa"/>
          </w:tcPr>
          <w:p w:rsidR="00B70F4C" w:rsidRDefault="00B70F4C">
            <w:pPr>
              <w:pStyle w:val="ConsPlusNormal"/>
              <w:jc w:val="center"/>
            </w:pPr>
            <w:r>
              <w:t>10,000</w:t>
            </w:r>
          </w:p>
        </w:tc>
        <w:tc>
          <w:tcPr>
            <w:tcW w:w="1190" w:type="dxa"/>
          </w:tcPr>
          <w:p w:rsidR="00B70F4C" w:rsidRDefault="00B70F4C">
            <w:pPr>
              <w:pStyle w:val="ConsPlusNormal"/>
              <w:jc w:val="center"/>
            </w:pPr>
            <w:r>
              <w:t>10,000</w:t>
            </w:r>
          </w:p>
        </w:tc>
        <w:tc>
          <w:tcPr>
            <w:tcW w:w="1190" w:type="dxa"/>
          </w:tcPr>
          <w:p w:rsidR="00B70F4C" w:rsidRDefault="00B70F4C">
            <w:pPr>
              <w:pStyle w:val="ConsPlusNormal"/>
              <w:jc w:val="center"/>
            </w:pPr>
            <w:r>
              <w:t>10,000</w:t>
            </w:r>
          </w:p>
        </w:tc>
        <w:tc>
          <w:tcPr>
            <w:tcW w:w="1190" w:type="dxa"/>
          </w:tcPr>
          <w:p w:rsidR="00B70F4C" w:rsidRDefault="00B70F4C">
            <w:pPr>
              <w:pStyle w:val="ConsPlusNormal"/>
              <w:jc w:val="center"/>
            </w:pPr>
            <w:r>
              <w:t>10,000</w:t>
            </w:r>
          </w:p>
        </w:tc>
        <w:tc>
          <w:tcPr>
            <w:tcW w:w="1303" w:type="dxa"/>
          </w:tcPr>
          <w:p w:rsidR="00B70F4C" w:rsidRDefault="00B70F4C">
            <w:pPr>
              <w:pStyle w:val="ConsPlusNormal"/>
              <w:jc w:val="center"/>
            </w:pPr>
            <w:r>
              <w:t>3,0155</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r>
      <w:tr w:rsidR="00B70F4C">
        <w:tc>
          <w:tcPr>
            <w:tcW w:w="2551" w:type="dxa"/>
            <w:vMerge/>
          </w:tcPr>
          <w:p w:rsidR="00B70F4C" w:rsidRDefault="00B70F4C">
            <w:pPr>
              <w:spacing w:after="1" w:line="0" w:lineRule="atLeast"/>
            </w:pPr>
          </w:p>
        </w:tc>
        <w:tc>
          <w:tcPr>
            <w:tcW w:w="794" w:type="dxa"/>
          </w:tcPr>
          <w:p w:rsidR="00B70F4C" w:rsidRDefault="00B70F4C">
            <w:pPr>
              <w:pStyle w:val="ConsPlusNormal"/>
            </w:pPr>
            <w:r>
              <w:t>ФБ</w:t>
            </w:r>
          </w:p>
        </w:tc>
        <w:tc>
          <w:tcPr>
            <w:tcW w:w="1191" w:type="dxa"/>
          </w:tcPr>
          <w:p w:rsidR="00B70F4C" w:rsidRDefault="00B70F4C">
            <w:pPr>
              <w:pStyle w:val="ConsPlusNormal"/>
              <w:jc w:val="center"/>
            </w:pPr>
            <w:r>
              <w:t>0,000</w:t>
            </w:r>
          </w:p>
        </w:tc>
        <w:tc>
          <w:tcPr>
            <w:tcW w:w="1304" w:type="dxa"/>
          </w:tcPr>
          <w:p w:rsidR="00B70F4C" w:rsidRDefault="00B70F4C">
            <w:pPr>
              <w:pStyle w:val="ConsPlusNormal"/>
              <w:jc w:val="center"/>
            </w:pPr>
            <w:r>
              <w:t>0,000</w:t>
            </w:r>
          </w:p>
        </w:tc>
        <w:tc>
          <w:tcPr>
            <w:tcW w:w="1304"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r>
      <w:tr w:rsidR="00B70F4C">
        <w:tc>
          <w:tcPr>
            <w:tcW w:w="2551" w:type="dxa"/>
            <w:vMerge/>
          </w:tcPr>
          <w:p w:rsidR="00B70F4C" w:rsidRDefault="00B70F4C">
            <w:pPr>
              <w:spacing w:after="1" w:line="0" w:lineRule="atLeast"/>
            </w:pPr>
          </w:p>
        </w:tc>
        <w:tc>
          <w:tcPr>
            <w:tcW w:w="794" w:type="dxa"/>
          </w:tcPr>
          <w:p w:rsidR="00B70F4C" w:rsidRDefault="00B70F4C">
            <w:pPr>
              <w:pStyle w:val="ConsPlusNormal"/>
            </w:pPr>
            <w:r>
              <w:t>РБ</w:t>
            </w:r>
          </w:p>
        </w:tc>
        <w:tc>
          <w:tcPr>
            <w:tcW w:w="1191" w:type="dxa"/>
          </w:tcPr>
          <w:p w:rsidR="00B70F4C" w:rsidRDefault="00B70F4C">
            <w:pPr>
              <w:pStyle w:val="ConsPlusNormal"/>
              <w:jc w:val="center"/>
            </w:pPr>
            <w:r>
              <w:t>14,600</w:t>
            </w:r>
          </w:p>
        </w:tc>
        <w:tc>
          <w:tcPr>
            <w:tcW w:w="1304" w:type="dxa"/>
          </w:tcPr>
          <w:p w:rsidR="00B70F4C" w:rsidRDefault="00B70F4C">
            <w:pPr>
              <w:pStyle w:val="ConsPlusNormal"/>
              <w:jc w:val="center"/>
            </w:pPr>
            <w:r>
              <w:t>13,5379</w:t>
            </w:r>
          </w:p>
        </w:tc>
        <w:tc>
          <w:tcPr>
            <w:tcW w:w="1304" w:type="dxa"/>
          </w:tcPr>
          <w:p w:rsidR="00B70F4C" w:rsidRDefault="00B70F4C">
            <w:pPr>
              <w:pStyle w:val="ConsPlusNormal"/>
              <w:jc w:val="center"/>
            </w:pPr>
            <w:r>
              <w:t>10,1645</w:t>
            </w:r>
          </w:p>
        </w:tc>
        <w:tc>
          <w:tcPr>
            <w:tcW w:w="1190" w:type="dxa"/>
          </w:tcPr>
          <w:p w:rsidR="00B70F4C" w:rsidRDefault="00B70F4C">
            <w:pPr>
              <w:pStyle w:val="ConsPlusNormal"/>
              <w:jc w:val="center"/>
            </w:pPr>
            <w:r>
              <w:t>10,000</w:t>
            </w:r>
          </w:p>
        </w:tc>
        <w:tc>
          <w:tcPr>
            <w:tcW w:w="1190" w:type="dxa"/>
          </w:tcPr>
          <w:p w:rsidR="00B70F4C" w:rsidRDefault="00B70F4C">
            <w:pPr>
              <w:pStyle w:val="ConsPlusNormal"/>
              <w:jc w:val="center"/>
            </w:pPr>
            <w:r>
              <w:t>10,000</w:t>
            </w:r>
          </w:p>
        </w:tc>
        <w:tc>
          <w:tcPr>
            <w:tcW w:w="1190" w:type="dxa"/>
          </w:tcPr>
          <w:p w:rsidR="00B70F4C" w:rsidRDefault="00B70F4C">
            <w:pPr>
              <w:pStyle w:val="ConsPlusNormal"/>
              <w:jc w:val="center"/>
            </w:pPr>
            <w:r>
              <w:t>10,000</w:t>
            </w:r>
          </w:p>
        </w:tc>
        <w:tc>
          <w:tcPr>
            <w:tcW w:w="1190" w:type="dxa"/>
          </w:tcPr>
          <w:p w:rsidR="00B70F4C" w:rsidRDefault="00B70F4C">
            <w:pPr>
              <w:pStyle w:val="ConsPlusNormal"/>
              <w:jc w:val="center"/>
            </w:pPr>
            <w:r>
              <w:t>10,000</w:t>
            </w:r>
          </w:p>
        </w:tc>
        <w:tc>
          <w:tcPr>
            <w:tcW w:w="1303" w:type="dxa"/>
          </w:tcPr>
          <w:p w:rsidR="00B70F4C" w:rsidRDefault="00B70F4C">
            <w:pPr>
              <w:pStyle w:val="ConsPlusNormal"/>
              <w:jc w:val="center"/>
            </w:pPr>
            <w:r>
              <w:t>3,0155</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r>
      <w:tr w:rsidR="00B70F4C">
        <w:tc>
          <w:tcPr>
            <w:tcW w:w="2551" w:type="dxa"/>
            <w:vMerge/>
          </w:tcPr>
          <w:p w:rsidR="00B70F4C" w:rsidRDefault="00B70F4C">
            <w:pPr>
              <w:spacing w:after="1" w:line="0" w:lineRule="atLeast"/>
            </w:pPr>
          </w:p>
        </w:tc>
        <w:tc>
          <w:tcPr>
            <w:tcW w:w="794" w:type="dxa"/>
          </w:tcPr>
          <w:p w:rsidR="00B70F4C" w:rsidRDefault="00B70F4C">
            <w:pPr>
              <w:pStyle w:val="ConsPlusNormal"/>
            </w:pPr>
            <w:r>
              <w:t>ВИ</w:t>
            </w:r>
          </w:p>
        </w:tc>
        <w:tc>
          <w:tcPr>
            <w:tcW w:w="1191" w:type="dxa"/>
          </w:tcPr>
          <w:p w:rsidR="00B70F4C" w:rsidRDefault="00B70F4C">
            <w:pPr>
              <w:pStyle w:val="ConsPlusNormal"/>
              <w:jc w:val="center"/>
            </w:pPr>
            <w:r>
              <w:t>0,000</w:t>
            </w:r>
          </w:p>
        </w:tc>
        <w:tc>
          <w:tcPr>
            <w:tcW w:w="1304" w:type="dxa"/>
          </w:tcPr>
          <w:p w:rsidR="00B70F4C" w:rsidRDefault="00B70F4C">
            <w:pPr>
              <w:pStyle w:val="ConsPlusNormal"/>
              <w:jc w:val="center"/>
            </w:pPr>
            <w:r>
              <w:t>0,000</w:t>
            </w:r>
          </w:p>
        </w:tc>
        <w:tc>
          <w:tcPr>
            <w:tcW w:w="1304"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r>
      <w:tr w:rsidR="00B70F4C">
        <w:tc>
          <w:tcPr>
            <w:tcW w:w="2551" w:type="dxa"/>
          </w:tcPr>
          <w:p w:rsidR="00B70F4C" w:rsidRDefault="00B70F4C">
            <w:pPr>
              <w:pStyle w:val="ConsPlusNormal"/>
            </w:pPr>
            <w:r>
              <w:t>Ожидаемый результат</w:t>
            </w:r>
          </w:p>
        </w:tc>
        <w:tc>
          <w:tcPr>
            <w:tcW w:w="15642" w:type="dxa"/>
            <w:gridSpan w:val="13"/>
          </w:tcPr>
          <w:p w:rsidR="00B70F4C" w:rsidRDefault="00B70F4C">
            <w:pPr>
              <w:pStyle w:val="ConsPlusNormal"/>
            </w:pPr>
            <w:r>
              <w:t>Улучшение инвестиционного климата, повышение инвестиционной активности субъектов инвестиционной деятельности республики, создание новых производств, расширение, реконструкция и модернизация действующих производств, внедрение новых технологий, направленных на создание новых видов продукции, повышение конкурентоспособности выпускаемой продукции, повышение производительности труда на одного занятого до 4,3 млн. руб. к 2025 году</w:t>
            </w:r>
          </w:p>
        </w:tc>
      </w:tr>
      <w:tr w:rsidR="00B70F4C">
        <w:tc>
          <w:tcPr>
            <w:tcW w:w="2551" w:type="dxa"/>
          </w:tcPr>
          <w:p w:rsidR="00B70F4C" w:rsidRDefault="00B70F4C">
            <w:pPr>
              <w:pStyle w:val="ConsPlusNormal"/>
            </w:pPr>
            <w:r>
              <w:t>Мероприятие:</w:t>
            </w:r>
          </w:p>
        </w:tc>
        <w:tc>
          <w:tcPr>
            <w:tcW w:w="15642" w:type="dxa"/>
            <w:gridSpan w:val="13"/>
          </w:tcPr>
          <w:p w:rsidR="00B70F4C" w:rsidRDefault="00B70F4C">
            <w:pPr>
              <w:pStyle w:val="ConsPlusNormal"/>
            </w:pPr>
            <w:r>
              <w:t>Источники финансирования, млн. руб.</w:t>
            </w:r>
          </w:p>
        </w:tc>
      </w:tr>
      <w:tr w:rsidR="00B70F4C">
        <w:tc>
          <w:tcPr>
            <w:tcW w:w="2551" w:type="dxa"/>
            <w:vMerge w:val="restart"/>
            <w:tcBorders>
              <w:bottom w:val="nil"/>
            </w:tcBorders>
          </w:tcPr>
          <w:p w:rsidR="00B70F4C" w:rsidRDefault="00B70F4C">
            <w:pPr>
              <w:pStyle w:val="ConsPlusNormal"/>
            </w:pPr>
            <w:r>
              <w:t>2.2. Основное мероприятие "Поддержка хозяйствующих субъектов в сфере промышленности"</w:t>
            </w:r>
          </w:p>
        </w:tc>
        <w:tc>
          <w:tcPr>
            <w:tcW w:w="794" w:type="dxa"/>
          </w:tcPr>
          <w:p w:rsidR="00B70F4C" w:rsidRDefault="00B70F4C">
            <w:pPr>
              <w:pStyle w:val="ConsPlusNormal"/>
            </w:pPr>
            <w:r>
              <w:t>Всего</w:t>
            </w:r>
          </w:p>
        </w:tc>
        <w:tc>
          <w:tcPr>
            <w:tcW w:w="1191" w:type="dxa"/>
          </w:tcPr>
          <w:p w:rsidR="00B70F4C" w:rsidRDefault="00B70F4C">
            <w:pPr>
              <w:pStyle w:val="ConsPlusNormal"/>
              <w:jc w:val="center"/>
            </w:pPr>
            <w:r>
              <w:t>0,000</w:t>
            </w:r>
          </w:p>
        </w:tc>
        <w:tc>
          <w:tcPr>
            <w:tcW w:w="1304" w:type="dxa"/>
          </w:tcPr>
          <w:p w:rsidR="00B70F4C" w:rsidRDefault="00B70F4C">
            <w:pPr>
              <w:pStyle w:val="ConsPlusNormal"/>
              <w:jc w:val="center"/>
            </w:pPr>
            <w:r>
              <w:t>0,000</w:t>
            </w:r>
          </w:p>
        </w:tc>
        <w:tc>
          <w:tcPr>
            <w:tcW w:w="1304" w:type="dxa"/>
          </w:tcPr>
          <w:p w:rsidR="00B70F4C" w:rsidRDefault="00B70F4C">
            <w:pPr>
              <w:pStyle w:val="ConsPlusNormal"/>
              <w:jc w:val="center"/>
            </w:pPr>
            <w:r>
              <w:t>0,000</w:t>
            </w:r>
          </w:p>
        </w:tc>
        <w:tc>
          <w:tcPr>
            <w:tcW w:w="1190" w:type="dxa"/>
          </w:tcPr>
          <w:p w:rsidR="00B70F4C" w:rsidRDefault="00B70F4C">
            <w:pPr>
              <w:pStyle w:val="ConsPlusNormal"/>
              <w:jc w:val="center"/>
            </w:pPr>
            <w:r>
              <w:t>12,000</w:t>
            </w:r>
          </w:p>
        </w:tc>
        <w:tc>
          <w:tcPr>
            <w:tcW w:w="1190" w:type="dxa"/>
          </w:tcPr>
          <w:p w:rsidR="00B70F4C" w:rsidRDefault="00B70F4C">
            <w:pPr>
              <w:pStyle w:val="ConsPlusNormal"/>
              <w:jc w:val="center"/>
            </w:pPr>
            <w:r>
              <w:t>15,000</w:t>
            </w:r>
          </w:p>
        </w:tc>
        <w:tc>
          <w:tcPr>
            <w:tcW w:w="1190" w:type="dxa"/>
          </w:tcPr>
          <w:p w:rsidR="00B70F4C" w:rsidRDefault="00B70F4C">
            <w:pPr>
              <w:pStyle w:val="ConsPlusNormal"/>
              <w:jc w:val="center"/>
            </w:pPr>
            <w:r>
              <w:t>15,000</w:t>
            </w:r>
          </w:p>
        </w:tc>
        <w:tc>
          <w:tcPr>
            <w:tcW w:w="1190" w:type="dxa"/>
          </w:tcPr>
          <w:p w:rsidR="00B70F4C" w:rsidRDefault="00B70F4C">
            <w:pPr>
              <w:pStyle w:val="ConsPlusNormal"/>
              <w:jc w:val="center"/>
            </w:pPr>
            <w:r>
              <w:t>165,000</w:t>
            </w:r>
          </w:p>
        </w:tc>
        <w:tc>
          <w:tcPr>
            <w:tcW w:w="1303" w:type="dxa"/>
          </w:tcPr>
          <w:p w:rsidR="00B70F4C" w:rsidRDefault="00B70F4C">
            <w:pPr>
              <w:pStyle w:val="ConsPlusNormal"/>
              <w:jc w:val="center"/>
            </w:pPr>
            <w:r>
              <w:t>250,6666</w:t>
            </w:r>
          </w:p>
        </w:tc>
        <w:tc>
          <w:tcPr>
            <w:tcW w:w="1303" w:type="dxa"/>
          </w:tcPr>
          <w:p w:rsidR="00B70F4C" w:rsidRDefault="00B70F4C">
            <w:pPr>
              <w:pStyle w:val="ConsPlusNormal"/>
              <w:jc w:val="center"/>
            </w:pPr>
            <w:r>
              <w:t>120,00</w:t>
            </w:r>
          </w:p>
        </w:tc>
        <w:tc>
          <w:tcPr>
            <w:tcW w:w="1303" w:type="dxa"/>
          </w:tcPr>
          <w:p w:rsidR="00B70F4C" w:rsidRDefault="00B70F4C">
            <w:pPr>
              <w:pStyle w:val="ConsPlusNormal"/>
              <w:jc w:val="center"/>
            </w:pPr>
            <w:r>
              <w:t>60,000</w:t>
            </w:r>
          </w:p>
        </w:tc>
        <w:tc>
          <w:tcPr>
            <w:tcW w:w="1190"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r>
      <w:tr w:rsidR="00B70F4C">
        <w:tc>
          <w:tcPr>
            <w:tcW w:w="2551" w:type="dxa"/>
            <w:vMerge/>
            <w:tcBorders>
              <w:bottom w:val="nil"/>
            </w:tcBorders>
          </w:tcPr>
          <w:p w:rsidR="00B70F4C" w:rsidRDefault="00B70F4C">
            <w:pPr>
              <w:spacing w:after="1" w:line="0" w:lineRule="atLeast"/>
            </w:pPr>
          </w:p>
        </w:tc>
        <w:tc>
          <w:tcPr>
            <w:tcW w:w="794" w:type="dxa"/>
          </w:tcPr>
          <w:p w:rsidR="00B70F4C" w:rsidRDefault="00B70F4C">
            <w:pPr>
              <w:pStyle w:val="ConsPlusNormal"/>
            </w:pPr>
            <w:r>
              <w:t>ФБ</w:t>
            </w:r>
          </w:p>
        </w:tc>
        <w:tc>
          <w:tcPr>
            <w:tcW w:w="1191" w:type="dxa"/>
          </w:tcPr>
          <w:p w:rsidR="00B70F4C" w:rsidRDefault="00B70F4C">
            <w:pPr>
              <w:pStyle w:val="ConsPlusNormal"/>
              <w:jc w:val="center"/>
            </w:pPr>
            <w:r>
              <w:t>0,000</w:t>
            </w:r>
          </w:p>
        </w:tc>
        <w:tc>
          <w:tcPr>
            <w:tcW w:w="1304" w:type="dxa"/>
          </w:tcPr>
          <w:p w:rsidR="00B70F4C" w:rsidRDefault="00B70F4C">
            <w:pPr>
              <w:pStyle w:val="ConsPlusNormal"/>
              <w:jc w:val="center"/>
            </w:pPr>
            <w:r>
              <w:t>0,000</w:t>
            </w:r>
          </w:p>
        </w:tc>
        <w:tc>
          <w:tcPr>
            <w:tcW w:w="1304"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303" w:type="dxa"/>
          </w:tcPr>
          <w:p w:rsidR="00B70F4C" w:rsidRDefault="00B70F4C">
            <w:pPr>
              <w:pStyle w:val="ConsPlusNormal"/>
              <w:jc w:val="center"/>
            </w:pPr>
            <w:r>
              <w:t>65,6666</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r>
      <w:tr w:rsidR="00B70F4C">
        <w:tc>
          <w:tcPr>
            <w:tcW w:w="2551" w:type="dxa"/>
            <w:vMerge/>
            <w:tcBorders>
              <w:bottom w:val="nil"/>
            </w:tcBorders>
          </w:tcPr>
          <w:p w:rsidR="00B70F4C" w:rsidRDefault="00B70F4C">
            <w:pPr>
              <w:spacing w:after="1" w:line="0" w:lineRule="atLeast"/>
            </w:pPr>
          </w:p>
        </w:tc>
        <w:tc>
          <w:tcPr>
            <w:tcW w:w="794" w:type="dxa"/>
          </w:tcPr>
          <w:p w:rsidR="00B70F4C" w:rsidRDefault="00B70F4C">
            <w:pPr>
              <w:pStyle w:val="ConsPlusNormal"/>
            </w:pPr>
            <w:r>
              <w:t>РБ</w:t>
            </w:r>
          </w:p>
        </w:tc>
        <w:tc>
          <w:tcPr>
            <w:tcW w:w="1191" w:type="dxa"/>
          </w:tcPr>
          <w:p w:rsidR="00B70F4C" w:rsidRDefault="00B70F4C">
            <w:pPr>
              <w:pStyle w:val="ConsPlusNormal"/>
              <w:jc w:val="center"/>
            </w:pPr>
            <w:r>
              <w:t>0,000</w:t>
            </w:r>
          </w:p>
        </w:tc>
        <w:tc>
          <w:tcPr>
            <w:tcW w:w="1304" w:type="dxa"/>
          </w:tcPr>
          <w:p w:rsidR="00B70F4C" w:rsidRDefault="00B70F4C">
            <w:pPr>
              <w:pStyle w:val="ConsPlusNormal"/>
              <w:jc w:val="center"/>
            </w:pPr>
            <w:r>
              <w:t>0,000</w:t>
            </w:r>
          </w:p>
        </w:tc>
        <w:tc>
          <w:tcPr>
            <w:tcW w:w="1304" w:type="dxa"/>
          </w:tcPr>
          <w:p w:rsidR="00B70F4C" w:rsidRDefault="00B70F4C">
            <w:pPr>
              <w:pStyle w:val="ConsPlusNormal"/>
              <w:jc w:val="center"/>
            </w:pPr>
            <w:r>
              <w:t>0,000</w:t>
            </w:r>
          </w:p>
        </w:tc>
        <w:tc>
          <w:tcPr>
            <w:tcW w:w="1190" w:type="dxa"/>
          </w:tcPr>
          <w:p w:rsidR="00B70F4C" w:rsidRDefault="00B70F4C">
            <w:pPr>
              <w:pStyle w:val="ConsPlusNormal"/>
              <w:jc w:val="center"/>
            </w:pPr>
            <w:r>
              <w:t>12,000</w:t>
            </w:r>
          </w:p>
        </w:tc>
        <w:tc>
          <w:tcPr>
            <w:tcW w:w="1190" w:type="dxa"/>
          </w:tcPr>
          <w:p w:rsidR="00B70F4C" w:rsidRDefault="00B70F4C">
            <w:pPr>
              <w:pStyle w:val="ConsPlusNormal"/>
              <w:jc w:val="center"/>
            </w:pPr>
            <w:r>
              <w:t>15,000</w:t>
            </w:r>
          </w:p>
        </w:tc>
        <w:tc>
          <w:tcPr>
            <w:tcW w:w="1190" w:type="dxa"/>
          </w:tcPr>
          <w:p w:rsidR="00B70F4C" w:rsidRDefault="00B70F4C">
            <w:pPr>
              <w:pStyle w:val="ConsPlusNormal"/>
              <w:jc w:val="center"/>
            </w:pPr>
            <w:r>
              <w:t>15,000</w:t>
            </w:r>
          </w:p>
        </w:tc>
        <w:tc>
          <w:tcPr>
            <w:tcW w:w="1190" w:type="dxa"/>
          </w:tcPr>
          <w:p w:rsidR="00B70F4C" w:rsidRDefault="00B70F4C">
            <w:pPr>
              <w:pStyle w:val="ConsPlusNormal"/>
              <w:jc w:val="center"/>
            </w:pPr>
            <w:r>
              <w:t>165,000</w:t>
            </w:r>
          </w:p>
        </w:tc>
        <w:tc>
          <w:tcPr>
            <w:tcW w:w="1303" w:type="dxa"/>
          </w:tcPr>
          <w:p w:rsidR="00B70F4C" w:rsidRDefault="00B70F4C">
            <w:pPr>
              <w:pStyle w:val="ConsPlusNormal"/>
              <w:jc w:val="center"/>
            </w:pPr>
            <w:r>
              <w:t>185,00</w:t>
            </w:r>
          </w:p>
        </w:tc>
        <w:tc>
          <w:tcPr>
            <w:tcW w:w="1303" w:type="dxa"/>
          </w:tcPr>
          <w:p w:rsidR="00B70F4C" w:rsidRDefault="00B70F4C">
            <w:pPr>
              <w:pStyle w:val="ConsPlusNormal"/>
              <w:jc w:val="center"/>
            </w:pPr>
            <w:r>
              <w:t>120,00</w:t>
            </w:r>
          </w:p>
        </w:tc>
        <w:tc>
          <w:tcPr>
            <w:tcW w:w="1303" w:type="dxa"/>
          </w:tcPr>
          <w:p w:rsidR="00B70F4C" w:rsidRDefault="00B70F4C">
            <w:pPr>
              <w:pStyle w:val="ConsPlusNormal"/>
              <w:jc w:val="center"/>
            </w:pPr>
            <w:r>
              <w:t>60,000</w:t>
            </w:r>
          </w:p>
        </w:tc>
        <w:tc>
          <w:tcPr>
            <w:tcW w:w="1190"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r>
      <w:tr w:rsidR="00B70F4C">
        <w:tblPrEx>
          <w:tblBorders>
            <w:insideH w:val="nil"/>
          </w:tblBorders>
        </w:tblPrEx>
        <w:tc>
          <w:tcPr>
            <w:tcW w:w="2551" w:type="dxa"/>
            <w:vMerge/>
            <w:tcBorders>
              <w:bottom w:val="nil"/>
            </w:tcBorders>
          </w:tcPr>
          <w:p w:rsidR="00B70F4C" w:rsidRDefault="00B70F4C">
            <w:pPr>
              <w:spacing w:after="1" w:line="0" w:lineRule="atLeast"/>
            </w:pPr>
          </w:p>
        </w:tc>
        <w:tc>
          <w:tcPr>
            <w:tcW w:w="794" w:type="dxa"/>
            <w:tcBorders>
              <w:bottom w:val="nil"/>
            </w:tcBorders>
          </w:tcPr>
          <w:p w:rsidR="00B70F4C" w:rsidRDefault="00B70F4C">
            <w:pPr>
              <w:pStyle w:val="ConsPlusNormal"/>
            </w:pPr>
            <w:r>
              <w:t>ВИ</w:t>
            </w:r>
          </w:p>
        </w:tc>
        <w:tc>
          <w:tcPr>
            <w:tcW w:w="1191" w:type="dxa"/>
            <w:tcBorders>
              <w:bottom w:val="nil"/>
            </w:tcBorders>
          </w:tcPr>
          <w:p w:rsidR="00B70F4C" w:rsidRDefault="00B70F4C">
            <w:pPr>
              <w:pStyle w:val="ConsPlusNormal"/>
              <w:jc w:val="center"/>
            </w:pPr>
            <w:r>
              <w:t>0,000</w:t>
            </w:r>
          </w:p>
        </w:tc>
        <w:tc>
          <w:tcPr>
            <w:tcW w:w="1304" w:type="dxa"/>
            <w:tcBorders>
              <w:bottom w:val="nil"/>
            </w:tcBorders>
          </w:tcPr>
          <w:p w:rsidR="00B70F4C" w:rsidRDefault="00B70F4C">
            <w:pPr>
              <w:pStyle w:val="ConsPlusNormal"/>
              <w:jc w:val="center"/>
            </w:pPr>
            <w:r>
              <w:t>0,000</w:t>
            </w:r>
          </w:p>
        </w:tc>
        <w:tc>
          <w:tcPr>
            <w:tcW w:w="1304" w:type="dxa"/>
            <w:tcBorders>
              <w:bottom w:val="nil"/>
            </w:tcBorders>
          </w:tcPr>
          <w:p w:rsidR="00B70F4C" w:rsidRDefault="00B70F4C">
            <w:pPr>
              <w:pStyle w:val="ConsPlusNormal"/>
              <w:jc w:val="center"/>
            </w:pPr>
            <w:r>
              <w:t>0,000</w:t>
            </w:r>
          </w:p>
        </w:tc>
        <w:tc>
          <w:tcPr>
            <w:tcW w:w="1190" w:type="dxa"/>
            <w:tcBorders>
              <w:bottom w:val="nil"/>
            </w:tcBorders>
          </w:tcPr>
          <w:p w:rsidR="00B70F4C" w:rsidRDefault="00B70F4C">
            <w:pPr>
              <w:pStyle w:val="ConsPlusNormal"/>
              <w:jc w:val="center"/>
            </w:pPr>
            <w:r>
              <w:t>0,000</w:t>
            </w:r>
          </w:p>
        </w:tc>
        <w:tc>
          <w:tcPr>
            <w:tcW w:w="1190" w:type="dxa"/>
            <w:tcBorders>
              <w:bottom w:val="nil"/>
            </w:tcBorders>
          </w:tcPr>
          <w:p w:rsidR="00B70F4C" w:rsidRDefault="00B70F4C">
            <w:pPr>
              <w:pStyle w:val="ConsPlusNormal"/>
              <w:jc w:val="center"/>
            </w:pPr>
            <w:r>
              <w:t>0,000</w:t>
            </w:r>
          </w:p>
        </w:tc>
        <w:tc>
          <w:tcPr>
            <w:tcW w:w="1190" w:type="dxa"/>
            <w:tcBorders>
              <w:bottom w:val="nil"/>
            </w:tcBorders>
          </w:tcPr>
          <w:p w:rsidR="00B70F4C" w:rsidRDefault="00B70F4C">
            <w:pPr>
              <w:pStyle w:val="ConsPlusNormal"/>
              <w:jc w:val="center"/>
            </w:pPr>
            <w:r>
              <w:t>0,000</w:t>
            </w:r>
          </w:p>
        </w:tc>
        <w:tc>
          <w:tcPr>
            <w:tcW w:w="1190" w:type="dxa"/>
            <w:tcBorders>
              <w:bottom w:val="nil"/>
            </w:tcBorders>
          </w:tcPr>
          <w:p w:rsidR="00B70F4C" w:rsidRDefault="00B70F4C">
            <w:pPr>
              <w:pStyle w:val="ConsPlusNormal"/>
              <w:jc w:val="center"/>
            </w:pPr>
            <w:r>
              <w:t>0,000</w:t>
            </w:r>
          </w:p>
        </w:tc>
        <w:tc>
          <w:tcPr>
            <w:tcW w:w="1303" w:type="dxa"/>
            <w:tcBorders>
              <w:bottom w:val="nil"/>
            </w:tcBorders>
          </w:tcPr>
          <w:p w:rsidR="00B70F4C" w:rsidRDefault="00B70F4C">
            <w:pPr>
              <w:pStyle w:val="ConsPlusNormal"/>
              <w:jc w:val="center"/>
            </w:pPr>
            <w:r>
              <w:t>0,000</w:t>
            </w:r>
          </w:p>
        </w:tc>
        <w:tc>
          <w:tcPr>
            <w:tcW w:w="1303" w:type="dxa"/>
            <w:tcBorders>
              <w:bottom w:val="nil"/>
            </w:tcBorders>
          </w:tcPr>
          <w:p w:rsidR="00B70F4C" w:rsidRDefault="00B70F4C">
            <w:pPr>
              <w:pStyle w:val="ConsPlusNormal"/>
              <w:jc w:val="center"/>
            </w:pPr>
            <w:r>
              <w:t>0,000</w:t>
            </w:r>
          </w:p>
        </w:tc>
        <w:tc>
          <w:tcPr>
            <w:tcW w:w="1303" w:type="dxa"/>
            <w:tcBorders>
              <w:bottom w:val="nil"/>
            </w:tcBorders>
          </w:tcPr>
          <w:p w:rsidR="00B70F4C" w:rsidRDefault="00B70F4C">
            <w:pPr>
              <w:pStyle w:val="ConsPlusNormal"/>
              <w:jc w:val="center"/>
            </w:pPr>
            <w:r>
              <w:t>0,000</w:t>
            </w:r>
          </w:p>
        </w:tc>
        <w:tc>
          <w:tcPr>
            <w:tcW w:w="1190" w:type="dxa"/>
            <w:tcBorders>
              <w:bottom w:val="nil"/>
            </w:tcBorders>
          </w:tcPr>
          <w:p w:rsidR="00B70F4C" w:rsidRDefault="00B70F4C">
            <w:pPr>
              <w:pStyle w:val="ConsPlusNormal"/>
              <w:jc w:val="center"/>
            </w:pPr>
            <w:r>
              <w:t>0,000</w:t>
            </w:r>
          </w:p>
        </w:tc>
        <w:tc>
          <w:tcPr>
            <w:tcW w:w="1190" w:type="dxa"/>
            <w:tcBorders>
              <w:bottom w:val="nil"/>
            </w:tcBorders>
          </w:tcPr>
          <w:p w:rsidR="00B70F4C" w:rsidRDefault="00B70F4C">
            <w:pPr>
              <w:pStyle w:val="ConsPlusNormal"/>
              <w:jc w:val="center"/>
            </w:pPr>
            <w:r>
              <w:t>0,000</w:t>
            </w:r>
          </w:p>
        </w:tc>
      </w:tr>
      <w:tr w:rsidR="00B70F4C">
        <w:tblPrEx>
          <w:tblBorders>
            <w:insideH w:val="nil"/>
          </w:tblBorders>
        </w:tblPrEx>
        <w:tc>
          <w:tcPr>
            <w:tcW w:w="18193" w:type="dxa"/>
            <w:gridSpan w:val="14"/>
            <w:tcBorders>
              <w:top w:val="nil"/>
            </w:tcBorders>
          </w:tcPr>
          <w:p w:rsidR="00B70F4C" w:rsidRDefault="00B70F4C">
            <w:pPr>
              <w:pStyle w:val="ConsPlusNormal"/>
              <w:jc w:val="both"/>
            </w:pPr>
            <w:r>
              <w:t xml:space="preserve">(в ред. </w:t>
            </w:r>
            <w:hyperlink r:id="rId131" w:history="1">
              <w:r>
                <w:rPr>
                  <w:color w:val="0000FF"/>
                </w:rPr>
                <w:t>Постановления</w:t>
              </w:r>
            </w:hyperlink>
            <w:r>
              <w:t xml:space="preserve"> Правительства РБ от 21.12.2021 N 746)</w:t>
            </w:r>
          </w:p>
        </w:tc>
      </w:tr>
      <w:tr w:rsidR="00B70F4C">
        <w:tc>
          <w:tcPr>
            <w:tcW w:w="2551" w:type="dxa"/>
            <w:vMerge w:val="restart"/>
          </w:tcPr>
          <w:p w:rsidR="00B70F4C" w:rsidRDefault="00B70F4C">
            <w:pPr>
              <w:pStyle w:val="ConsPlusNormal"/>
            </w:pPr>
            <w:r>
              <w:t xml:space="preserve">2.2.1. Финансовое </w:t>
            </w:r>
            <w:r>
              <w:lastRenderedPageBreak/>
              <w:t xml:space="preserve">обеспечение деятельности (докапитализации) регионального фонда развития промышленности, созданного в организационно-правовой форме, предусмотренной </w:t>
            </w:r>
            <w:hyperlink r:id="rId132" w:history="1">
              <w:r>
                <w:rPr>
                  <w:color w:val="0000FF"/>
                </w:rPr>
                <w:t>частью 1 статьи 11</w:t>
              </w:r>
            </w:hyperlink>
            <w:r>
              <w:t xml:space="preserve"> Федерального закона от 31 декабря 2014 года N 488-ФЗ "О промышленной политике Российской Федерации"</w:t>
            </w:r>
          </w:p>
        </w:tc>
        <w:tc>
          <w:tcPr>
            <w:tcW w:w="794" w:type="dxa"/>
          </w:tcPr>
          <w:p w:rsidR="00B70F4C" w:rsidRDefault="00B70F4C">
            <w:pPr>
              <w:pStyle w:val="ConsPlusNormal"/>
            </w:pPr>
            <w:r>
              <w:lastRenderedPageBreak/>
              <w:t>Всего</w:t>
            </w:r>
          </w:p>
        </w:tc>
        <w:tc>
          <w:tcPr>
            <w:tcW w:w="1191" w:type="dxa"/>
          </w:tcPr>
          <w:p w:rsidR="00B70F4C" w:rsidRDefault="00B70F4C">
            <w:pPr>
              <w:pStyle w:val="ConsPlusNormal"/>
              <w:jc w:val="center"/>
            </w:pPr>
            <w:r>
              <w:t>0,000</w:t>
            </w:r>
          </w:p>
        </w:tc>
        <w:tc>
          <w:tcPr>
            <w:tcW w:w="1304" w:type="dxa"/>
          </w:tcPr>
          <w:p w:rsidR="00B70F4C" w:rsidRDefault="00B70F4C">
            <w:pPr>
              <w:pStyle w:val="ConsPlusNormal"/>
              <w:jc w:val="center"/>
            </w:pPr>
            <w:r>
              <w:t>0,000</w:t>
            </w:r>
          </w:p>
        </w:tc>
        <w:tc>
          <w:tcPr>
            <w:tcW w:w="1304" w:type="dxa"/>
          </w:tcPr>
          <w:p w:rsidR="00B70F4C" w:rsidRDefault="00B70F4C">
            <w:pPr>
              <w:pStyle w:val="ConsPlusNormal"/>
              <w:jc w:val="center"/>
            </w:pPr>
            <w:r>
              <w:t>0,000</w:t>
            </w:r>
          </w:p>
        </w:tc>
        <w:tc>
          <w:tcPr>
            <w:tcW w:w="1190" w:type="dxa"/>
          </w:tcPr>
          <w:p w:rsidR="00B70F4C" w:rsidRDefault="00B70F4C">
            <w:pPr>
              <w:pStyle w:val="ConsPlusNormal"/>
              <w:jc w:val="center"/>
            </w:pPr>
            <w:r>
              <w:t>12,000</w:t>
            </w:r>
          </w:p>
        </w:tc>
        <w:tc>
          <w:tcPr>
            <w:tcW w:w="1190" w:type="dxa"/>
          </w:tcPr>
          <w:p w:rsidR="00B70F4C" w:rsidRDefault="00B70F4C">
            <w:pPr>
              <w:pStyle w:val="ConsPlusNormal"/>
              <w:jc w:val="center"/>
            </w:pPr>
            <w:r>
              <w:t>15,000</w:t>
            </w:r>
          </w:p>
        </w:tc>
        <w:tc>
          <w:tcPr>
            <w:tcW w:w="1190" w:type="dxa"/>
          </w:tcPr>
          <w:p w:rsidR="00B70F4C" w:rsidRDefault="00B70F4C">
            <w:pPr>
              <w:pStyle w:val="ConsPlusNormal"/>
              <w:jc w:val="center"/>
            </w:pPr>
            <w:r>
              <w:t>15,000</w:t>
            </w:r>
          </w:p>
        </w:tc>
        <w:tc>
          <w:tcPr>
            <w:tcW w:w="1190" w:type="dxa"/>
          </w:tcPr>
          <w:p w:rsidR="00B70F4C" w:rsidRDefault="00B70F4C">
            <w:pPr>
              <w:pStyle w:val="ConsPlusNormal"/>
              <w:jc w:val="center"/>
            </w:pPr>
            <w:r>
              <w:t>165,000</w:t>
            </w:r>
          </w:p>
        </w:tc>
        <w:tc>
          <w:tcPr>
            <w:tcW w:w="1303" w:type="dxa"/>
          </w:tcPr>
          <w:p w:rsidR="00B70F4C" w:rsidRDefault="00B70F4C">
            <w:pPr>
              <w:pStyle w:val="ConsPlusNormal"/>
              <w:jc w:val="center"/>
            </w:pPr>
            <w:r>
              <w:t>223,5675</w:t>
            </w:r>
          </w:p>
        </w:tc>
        <w:tc>
          <w:tcPr>
            <w:tcW w:w="1303" w:type="dxa"/>
          </w:tcPr>
          <w:p w:rsidR="00B70F4C" w:rsidRDefault="00B70F4C">
            <w:pPr>
              <w:pStyle w:val="ConsPlusNormal"/>
              <w:jc w:val="center"/>
            </w:pPr>
            <w:r>
              <w:t>90,00</w:t>
            </w:r>
          </w:p>
        </w:tc>
        <w:tc>
          <w:tcPr>
            <w:tcW w:w="1303" w:type="dxa"/>
          </w:tcPr>
          <w:p w:rsidR="00B70F4C" w:rsidRDefault="00B70F4C">
            <w:pPr>
              <w:pStyle w:val="ConsPlusNormal"/>
              <w:jc w:val="center"/>
            </w:pPr>
            <w:r>
              <w:t>60,000</w:t>
            </w:r>
          </w:p>
        </w:tc>
        <w:tc>
          <w:tcPr>
            <w:tcW w:w="1190"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r>
      <w:tr w:rsidR="00B70F4C">
        <w:tc>
          <w:tcPr>
            <w:tcW w:w="2551" w:type="dxa"/>
            <w:vMerge/>
          </w:tcPr>
          <w:p w:rsidR="00B70F4C" w:rsidRDefault="00B70F4C">
            <w:pPr>
              <w:spacing w:after="1" w:line="0" w:lineRule="atLeast"/>
            </w:pPr>
          </w:p>
        </w:tc>
        <w:tc>
          <w:tcPr>
            <w:tcW w:w="794" w:type="dxa"/>
          </w:tcPr>
          <w:p w:rsidR="00B70F4C" w:rsidRDefault="00B70F4C">
            <w:pPr>
              <w:pStyle w:val="ConsPlusNormal"/>
            </w:pPr>
            <w:r>
              <w:t>ФБ</w:t>
            </w:r>
          </w:p>
        </w:tc>
        <w:tc>
          <w:tcPr>
            <w:tcW w:w="1191" w:type="dxa"/>
          </w:tcPr>
          <w:p w:rsidR="00B70F4C" w:rsidRDefault="00B70F4C">
            <w:pPr>
              <w:pStyle w:val="ConsPlusNormal"/>
              <w:jc w:val="center"/>
            </w:pPr>
            <w:r>
              <w:t>0,000</w:t>
            </w:r>
          </w:p>
        </w:tc>
        <w:tc>
          <w:tcPr>
            <w:tcW w:w="1304" w:type="dxa"/>
          </w:tcPr>
          <w:p w:rsidR="00B70F4C" w:rsidRDefault="00B70F4C">
            <w:pPr>
              <w:pStyle w:val="ConsPlusNormal"/>
              <w:jc w:val="center"/>
            </w:pPr>
            <w:r>
              <w:t>0,000</w:t>
            </w:r>
          </w:p>
        </w:tc>
        <w:tc>
          <w:tcPr>
            <w:tcW w:w="1304"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303" w:type="dxa"/>
          </w:tcPr>
          <w:p w:rsidR="00B70F4C" w:rsidRDefault="00B70F4C">
            <w:pPr>
              <w:pStyle w:val="ConsPlusNormal"/>
              <w:jc w:val="center"/>
            </w:pPr>
            <w:r>
              <w:t>58,5675</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r>
      <w:tr w:rsidR="00B70F4C">
        <w:tc>
          <w:tcPr>
            <w:tcW w:w="2551" w:type="dxa"/>
            <w:vMerge/>
          </w:tcPr>
          <w:p w:rsidR="00B70F4C" w:rsidRDefault="00B70F4C">
            <w:pPr>
              <w:spacing w:after="1" w:line="0" w:lineRule="atLeast"/>
            </w:pPr>
          </w:p>
        </w:tc>
        <w:tc>
          <w:tcPr>
            <w:tcW w:w="794" w:type="dxa"/>
          </w:tcPr>
          <w:p w:rsidR="00B70F4C" w:rsidRDefault="00B70F4C">
            <w:pPr>
              <w:pStyle w:val="ConsPlusNormal"/>
            </w:pPr>
            <w:r>
              <w:t>РБ</w:t>
            </w:r>
          </w:p>
        </w:tc>
        <w:tc>
          <w:tcPr>
            <w:tcW w:w="1191" w:type="dxa"/>
          </w:tcPr>
          <w:p w:rsidR="00B70F4C" w:rsidRDefault="00B70F4C">
            <w:pPr>
              <w:pStyle w:val="ConsPlusNormal"/>
              <w:jc w:val="center"/>
            </w:pPr>
            <w:r>
              <w:t>0,000</w:t>
            </w:r>
          </w:p>
        </w:tc>
        <w:tc>
          <w:tcPr>
            <w:tcW w:w="1304" w:type="dxa"/>
          </w:tcPr>
          <w:p w:rsidR="00B70F4C" w:rsidRDefault="00B70F4C">
            <w:pPr>
              <w:pStyle w:val="ConsPlusNormal"/>
              <w:jc w:val="center"/>
            </w:pPr>
            <w:r>
              <w:t>0,000</w:t>
            </w:r>
          </w:p>
        </w:tc>
        <w:tc>
          <w:tcPr>
            <w:tcW w:w="1304" w:type="dxa"/>
          </w:tcPr>
          <w:p w:rsidR="00B70F4C" w:rsidRDefault="00B70F4C">
            <w:pPr>
              <w:pStyle w:val="ConsPlusNormal"/>
              <w:jc w:val="center"/>
            </w:pPr>
            <w:r>
              <w:t>0,000</w:t>
            </w:r>
          </w:p>
        </w:tc>
        <w:tc>
          <w:tcPr>
            <w:tcW w:w="1190" w:type="dxa"/>
          </w:tcPr>
          <w:p w:rsidR="00B70F4C" w:rsidRDefault="00B70F4C">
            <w:pPr>
              <w:pStyle w:val="ConsPlusNormal"/>
              <w:jc w:val="center"/>
            </w:pPr>
            <w:r>
              <w:t>12,000</w:t>
            </w:r>
          </w:p>
        </w:tc>
        <w:tc>
          <w:tcPr>
            <w:tcW w:w="1190" w:type="dxa"/>
          </w:tcPr>
          <w:p w:rsidR="00B70F4C" w:rsidRDefault="00B70F4C">
            <w:pPr>
              <w:pStyle w:val="ConsPlusNormal"/>
              <w:jc w:val="center"/>
            </w:pPr>
            <w:r>
              <w:t>15,000</w:t>
            </w:r>
          </w:p>
        </w:tc>
        <w:tc>
          <w:tcPr>
            <w:tcW w:w="1190" w:type="dxa"/>
          </w:tcPr>
          <w:p w:rsidR="00B70F4C" w:rsidRDefault="00B70F4C">
            <w:pPr>
              <w:pStyle w:val="ConsPlusNormal"/>
              <w:jc w:val="center"/>
            </w:pPr>
            <w:r>
              <w:t>15,000</w:t>
            </w:r>
          </w:p>
        </w:tc>
        <w:tc>
          <w:tcPr>
            <w:tcW w:w="1190" w:type="dxa"/>
          </w:tcPr>
          <w:p w:rsidR="00B70F4C" w:rsidRDefault="00B70F4C">
            <w:pPr>
              <w:pStyle w:val="ConsPlusNormal"/>
              <w:jc w:val="center"/>
            </w:pPr>
            <w:r>
              <w:t>165,000</w:t>
            </w:r>
          </w:p>
        </w:tc>
        <w:tc>
          <w:tcPr>
            <w:tcW w:w="1303" w:type="dxa"/>
          </w:tcPr>
          <w:p w:rsidR="00B70F4C" w:rsidRDefault="00B70F4C">
            <w:pPr>
              <w:pStyle w:val="ConsPlusNormal"/>
              <w:jc w:val="center"/>
            </w:pPr>
            <w:r>
              <w:t>165,00</w:t>
            </w:r>
          </w:p>
        </w:tc>
        <w:tc>
          <w:tcPr>
            <w:tcW w:w="1303" w:type="dxa"/>
          </w:tcPr>
          <w:p w:rsidR="00B70F4C" w:rsidRDefault="00B70F4C">
            <w:pPr>
              <w:pStyle w:val="ConsPlusNormal"/>
              <w:jc w:val="center"/>
            </w:pPr>
            <w:r>
              <w:t>90,00</w:t>
            </w:r>
          </w:p>
        </w:tc>
        <w:tc>
          <w:tcPr>
            <w:tcW w:w="1303" w:type="dxa"/>
          </w:tcPr>
          <w:p w:rsidR="00B70F4C" w:rsidRDefault="00B70F4C">
            <w:pPr>
              <w:pStyle w:val="ConsPlusNormal"/>
              <w:jc w:val="center"/>
            </w:pPr>
            <w:r>
              <w:t>60,000</w:t>
            </w:r>
          </w:p>
        </w:tc>
        <w:tc>
          <w:tcPr>
            <w:tcW w:w="1190"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r>
      <w:tr w:rsidR="00B70F4C">
        <w:tc>
          <w:tcPr>
            <w:tcW w:w="2551" w:type="dxa"/>
            <w:vMerge/>
          </w:tcPr>
          <w:p w:rsidR="00B70F4C" w:rsidRDefault="00B70F4C">
            <w:pPr>
              <w:spacing w:after="1" w:line="0" w:lineRule="atLeast"/>
            </w:pPr>
          </w:p>
        </w:tc>
        <w:tc>
          <w:tcPr>
            <w:tcW w:w="794" w:type="dxa"/>
          </w:tcPr>
          <w:p w:rsidR="00B70F4C" w:rsidRDefault="00B70F4C">
            <w:pPr>
              <w:pStyle w:val="ConsPlusNormal"/>
            </w:pPr>
            <w:r>
              <w:t>ВИ</w:t>
            </w:r>
          </w:p>
        </w:tc>
        <w:tc>
          <w:tcPr>
            <w:tcW w:w="1191" w:type="dxa"/>
          </w:tcPr>
          <w:p w:rsidR="00B70F4C" w:rsidRDefault="00B70F4C">
            <w:pPr>
              <w:pStyle w:val="ConsPlusNormal"/>
              <w:jc w:val="center"/>
            </w:pPr>
            <w:r>
              <w:t>0,000</w:t>
            </w:r>
          </w:p>
        </w:tc>
        <w:tc>
          <w:tcPr>
            <w:tcW w:w="1304" w:type="dxa"/>
          </w:tcPr>
          <w:p w:rsidR="00B70F4C" w:rsidRDefault="00B70F4C">
            <w:pPr>
              <w:pStyle w:val="ConsPlusNormal"/>
              <w:jc w:val="center"/>
            </w:pPr>
            <w:r>
              <w:t>0,000</w:t>
            </w:r>
          </w:p>
        </w:tc>
        <w:tc>
          <w:tcPr>
            <w:tcW w:w="1304"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r>
      <w:tr w:rsidR="00B70F4C">
        <w:tc>
          <w:tcPr>
            <w:tcW w:w="2551" w:type="dxa"/>
            <w:vMerge w:val="restart"/>
          </w:tcPr>
          <w:p w:rsidR="00B70F4C" w:rsidRDefault="00B70F4C">
            <w:pPr>
              <w:pStyle w:val="ConsPlusNormal"/>
            </w:pPr>
            <w:r>
              <w:t>2.2.2. Возмещение промышленным предприятиям части затрат на уплату первого взноса (аванса) при заключении договора (договоров) лизинга оборудования с российскими лизинговыми организациями</w:t>
            </w:r>
          </w:p>
        </w:tc>
        <w:tc>
          <w:tcPr>
            <w:tcW w:w="794" w:type="dxa"/>
          </w:tcPr>
          <w:p w:rsidR="00B70F4C" w:rsidRDefault="00B70F4C">
            <w:pPr>
              <w:pStyle w:val="ConsPlusNormal"/>
            </w:pPr>
            <w:r>
              <w:t>Всего</w:t>
            </w:r>
          </w:p>
        </w:tc>
        <w:tc>
          <w:tcPr>
            <w:tcW w:w="1191" w:type="dxa"/>
          </w:tcPr>
          <w:p w:rsidR="00B70F4C" w:rsidRDefault="00B70F4C">
            <w:pPr>
              <w:pStyle w:val="ConsPlusNormal"/>
              <w:jc w:val="center"/>
            </w:pPr>
            <w:r>
              <w:t>0,000</w:t>
            </w:r>
          </w:p>
        </w:tc>
        <w:tc>
          <w:tcPr>
            <w:tcW w:w="1304" w:type="dxa"/>
          </w:tcPr>
          <w:p w:rsidR="00B70F4C" w:rsidRDefault="00B70F4C">
            <w:pPr>
              <w:pStyle w:val="ConsPlusNormal"/>
              <w:jc w:val="center"/>
            </w:pPr>
            <w:r>
              <w:t>0,000</w:t>
            </w:r>
          </w:p>
        </w:tc>
        <w:tc>
          <w:tcPr>
            <w:tcW w:w="1304"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303" w:type="dxa"/>
          </w:tcPr>
          <w:p w:rsidR="00B70F4C" w:rsidRDefault="00B70F4C">
            <w:pPr>
              <w:pStyle w:val="ConsPlusNormal"/>
              <w:jc w:val="center"/>
            </w:pPr>
            <w:r>
              <w:t>27,0991</w:t>
            </w:r>
          </w:p>
        </w:tc>
        <w:tc>
          <w:tcPr>
            <w:tcW w:w="1303" w:type="dxa"/>
          </w:tcPr>
          <w:p w:rsidR="00B70F4C" w:rsidRDefault="00B70F4C">
            <w:pPr>
              <w:pStyle w:val="ConsPlusNormal"/>
              <w:jc w:val="center"/>
            </w:pPr>
            <w:r>
              <w:t>30,000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r>
      <w:tr w:rsidR="00B70F4C">
        <w:tc>
          <w:tcPr>
            <w:tcW w:w="2551" w:type="dxa"/>
            <w:vMerge/>
          </w:tcPr>
          <w:p w:rsidR="00B70F4C" w:rsidRDefault="00B70F4C">
            <w:pPr>
              <w:spacing w:after="1" w:line="0" w:lineRule="atLeast"/>
            </w:pPr>
          </w:p>
        </w:tc>
        <w:tc>
          <w:tcPr>
            <w:tcW w:w="794" w:type="dxa"/>
          </w:tcPr>
          <w:p w:rsidR="00B70F4C" w:rsidRDefault="00B70F4C">
            <w:pPr>
              <w:pStyle w:val="ConsPlusNormal"/>
            </w:pPr>
            <w:r>
              <w:t>ФБ</w:t>
            </w:r>
          </w:p>
        </w:tc>
        <w:tc>
          <w:tcPr>
            <w:tcW w:w="1191" w:type="dxa"/>
          </w:tcPr>
          <w:p w:rsidR="00B70F4C" w:rsidRDefault="00B70F4C">
            <w:pPr>
              <w:pStyle w:val="ConsPlusNormal"/>
              <w:jc w:val="center"/>
            </w:pPr>
            <w:r>
              <w:t>0,000</w:t>
            </w:r>
          </w:p>
        </w:tc>
        <w:tc>
          <w:tcPr>
            <w:tcW w:w="1304" w:type="dxa"/>
          </w:tcPr>
          <w:p w:rsidR="00B70F4C" w:rsidRDefault="00B70F4C">
            <w:pPr>
              <w:pStyle w:val="ConsPlusNormal"/>
              <w:jc w:val="center"/>
            </w:pPr>
            <w:r>
              <w:t>0,000</w:t>
            </w:r>
          </w:p>
        </w:tc>
        <w:tc>
          <w:tcPr>
            <w:tcW w:w="1304"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303" w:type="dxa"/>
          </w:tcPr>
          <w:p w:rsidR="00B70F4C" w:rsidRDefault="00B70F4C">
            <w:pPr>
              <w:pStyle w:val="ConsPlusNormal"/>
              <w:jc w:val="center"/>
            </w:pPr>
            <w:r>
              <w:t>7,0991</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r>
      <w:tr w:rsidR="00B70F4C">
        <w:tc>
          <w:tcPr>
            <w:tcW w:w="2551" w:type="dxa"/>
            <w:vMerge/>
          </w:tcPr>
          <w:p w:rsidR="00B70F4C" w:rsidRDefault="00B70F4C">
            <w:pPr>
              <w:spacing w:after="1" w:line="0" w:lineRule="atLeast"/>
            </w:pPr>
          </w:p>
        </w:tc>
        <w:tc>
          <w:tcPr>
            <w:tcW w:w="794" w:type="dxa"/>
          </w:tcPr>
          <w:p w:rsidR="00B70F4C" w:rsidRDefault="00B70F4C">
            <w:pPr>
              <w:pStyle w:val="ConsPlusNormal"/>
            </w:pPr>
            <w:r>
              <w:t>РБ</w:t>
            </w:r>
          </w:p>
        </w:tc>
        <w:tc>
          <w:tcPr>
            <w:tcW w:w="1191" w:type="dxa"/>
          </w:tcPr>
          <w:p w:rsidR="00B70F4C" w:rsidRDefault="00B70F4C">
            <w:pPr>
              <w:pStyle w:val="ConsPlusNormal"/>
              <w:jc w:val="center"/>
            </w:pPr>
            <w:r>
              <w:t>0,000</w:t>
            </w:r>
          </w:p>
        </w:tc>
        <w:tc>
          <w:tcPr>
            <w:tcW w:w="1304" w:type="dxa"/>
          </w:tcPr>
          <w:p w:rsidR="00B70F4C" w:rsidRDefault="00B70F4C">
            <w:pPr>
              <w:pStyle w:val="ConsPlusNormal"/>
              <w:jc w:val="center"/>
            </w:pPr>
            <w:r>
              <w:t>0,000</w:t>
            </w:r>
          </w:p>
        </w:tc>
        <w:tc>
          <w:tcPr>
            <w:tcW w:w="1304"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303" w:type="dxa"/>
          </w:tcPr>
          <w:p w:rsidR="00B70F4C" w:rsidRDefault="00B70F4C">
            <w:pPr>
              <w:pStyle w:val="ConsPlusNormal"/>
              <w:jc w:val="center"/>
            </w:pPr>
            <w:r>
              <w:t>20,000</w:t>
            </w:r>
          </w:p>
        </w:tc>
        <w:tc>
          <w:tcPr>
            <w:tcW w:w="1303" w:type="dxa"/>
          </w:tcPr>
          <w:p w:rsidR="00B70F4C" w:rsidRDefault="00B70F4C">
            <w:pPr>
              <w:pStyle w:val="ConsPlusNormal"/>
              <w:jc w:val="center"/>
            </w:pPr>
            <w:r>
              <w:t>30,000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r>
      <w:tr w:rsidR="00B70F4C">
        <w:tc>
          <w:tcPr>
            <w:tcW w:w="2551" w:type="dxa"/>
            <w:vMerge/>
          </w:tcPr>
          <w:p w:rsidR="00B70F4C" w:rsidRDefault="00B70F4C">
            <w:pPr>
              <w:spacing w:after="1" w:line="0" w:lineRule="atLeast"/>
            </w:pPr>
          </w:p>
        </w:tc>
        <w:tc>
          <w:tcPr>
            <w:tcW w:w="794" w:type="dxa"/>
          </w:tcPr>
          <w:p w:rsidR="00B70F4C" w:rsidRDefault="00B70F4C">
            <w:pPr>
              <w:pStyle w:val="ConsPlusNormal"/>
            </w:pPr>
            <w:r>
              <w:t>ВИ</w:t>
            </w:r>
          </w:p>
        </w:tc>
        <w:tc>
          <w:tcPr>
            <w:tcW w:w="1191" w:type="dxa"/>
          </w:tcPr>
          <w:p w:rsidR="00B70F4C" w:rsidRDefault="00B70F4C">
            <w:pPr>
              <w:pStyle w:val="ConsPlusNormal"/>
              <w:jc w:val="center"/>
            </w:pPr>
            <w:r>
              <w:t>0,000</w:t>
            </w:r>
          </w:p>
        </w:tc>
        <w:tc>
          <w:tcPr>
            <w:tcW w:w="1304" w:type="dxa"/>
          </w:tcPr>
          <w:p w:rsidR="00B70F4C" w:rsidRDefault="00B70F4C">
            <w:pPr>
              <w:pStyle w:val="ConsPlusNormal"/>
              <w:jc w:val="center"/>
            </w:pPr>
            <w:r>
              <w:t>0,000</w:t>
            </w:r>
          </w:p>
        </w:tc>
        <w:tc>
          <w:tcPr>
            <w:tcW w:w="1304"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r>
      <w:tr w:rsidR="00B70F4C">
        <w:tc>
          <w:tcPr>
            <w:tcW w:w="2551" w:type="dxa"/>
          </w:tcPr>
          <w:p w:rsidR="00B70F4C" w:rsidRDefault="00B70F4C">
            <w:pPr>
              <w:pStyle w:val="ConsPlusNormal"/>
            </w:pPr>
            <w:r>
              <w:t>Ожидаемый результат</w:t>
            </w:r>
          </w:p>
        </w:tc>
        <w:tc>
          <w:tcPr>
            <w:tcW w:w="15642" w:type="dxa"/>
            <w:gridSpan w:val="13"/>
          </w:tcPr>
          <w:p w:rsidR="00B70F4C" w:rsidRDefault="00B70F4C">
            <w:pPr>
              <w:pStyle w:val="ConsPlusNormal"/>
            </w:pPr>
            <w:r>
              <w:t>Реализация данного мероприятия подпрограммы будет способствовать обеспечению роста производительности труда за счет использования передовых технологий и современного оборудования.</w:t>
            </w:r>
          </w:p>
          <w:p w:rsidR="00B70F4C" w:rsidRDefault="00B70F4C">
            <w:pPr>
              <w:pStyle w:val="ConsPlusNormal"/>
            </w:pPr>
            <w:r>
              <w:t>Непосредственным результатом реализации данного основного мероприятия подпрограммы станут:</w:t>
            </w:r>
          </w:p>
          <w:p w:rsidR="00B70F4C" w:rsidRDefault="00B70F4C">
            <w:pPr>
              <w:pStyle w:val="ConsPlusNormal"/>
            </w:pPr>
            <w:r>
              <w:t>- количество созданных рабочих мест - 50 единиц в 2025 году;</w:t>
            </w:r>
          </w:p>
          <w:p w:rsidR="00B70F4C" w:rsidRDefault="00B70F4C">
            <w:pPr>
              <w:pStyle w:val="ConsPlusNormal"/>
            </w:pPr>
            <w:r>
              <w:t xml:space="preserve">- объем инвестиций в основной капитал по виду экономической деятельности "Обрабатывающие производства", за исключением отраслей, не относящихся к </w:t>
            </w:r>
            <w:r>
              <w:lastRenderedPageBreak/>
              <w:t>сфере ведения Минпромторга России, - 133959,860 тыс. руб., 180000,00 тыс. рублей в 2025 году;</w:t>
            </w:r>
          </w:p>
          <w:p w:rsidR="00B70F4C" w:rsidRDefault="00B70F4C">
            <w:pPr>
              <w:pStyle w:val="ConsPlusNormal"/>
            </w:pPr>
            <w:r>
              <w:t>- объем отгруженной продукции по виду экономической деятельности "Обрабатывающая промышленность", за исключением отраслей, не относящихся к сфере ведения Минпромторга России, в 2023 году составит 468859,520 тыс. руб., 475000,0 тыс. руб. к 2025 году</w:t>
            </w:r>
          </w:p>
        </w:tc>
      </w:tr>
      <w:tr w:rsidR="00B70F4C">
        <w:tc>
          <w:tcPr>
            <w:tcW w:w="2551" w:type="dxa"/>
          </w:tcPr>
          <w:p w:rsidR="00B70F4C" w:rsidRDefault="00B70F4C">
            <w:pPr>
              <w:pStyle w:val="ConsPlusNormal"/>
            </w:pPr>
            <w:r>
              <w:lastRenderedPageBreak/>
              <w:t>Общая сумма финансирования подпрограммы</w:t>
            </w:r>
          </w:p>
        </w:tc>
        <w:tc>
          <w:tcPr>
            <w:tcW w:w="794" w:type="dxa"/>
          </w:tcPr>
          <w:p w:rsidR="00B70F4C" w:rsidRDefault="00B70F4C">
            <w:pPr>
              <w:pStyle w:val="ConsPlusNormal"/>
            </w:pPr>
            <w:r>
              <w:t>Всего</w:t>
            </w:r>
          </w:p>
        </w:tc>
        <w:tc>
          <w:tcPr>
            <w:tcW w:w="1191" w:type="dxa"/>
          </w:tcPr>
          <w:p w:rsidR="00B70F4C" w:rsidRDefault="00B70F4C">
            <w:pPr>
              <w:pStyle w:val="ConsPlusNormal"/>
              <w:jc w:val="center"/>
            </w:pPr>
            <w:r>
              <w:t>1164,600</w:t>
            </w:r>
          </w:p>
        </w:tc>
        <w:tc>
          <w:tcPr>
            <w:tcW w:w="1304" w:type="dxa"/>
          </w:tcPr>
          <w:p w:rsidR="00B70F4C" w:rsidRDefault="00B70F4C">
            <w:pPr>
              <w:pStyle w:val="ConsPlusNormal"/>
              <w:jc w:val="center"/>
            </w:pPr>
            <w:r>
              <w:t>1343,5379</w:t>
            </w:r>
          </w:p>
        </w:tc>
        <w:tc>
          <w:tcPr>
            <w:tcW w:w="1304" w:type="dxa"/>
          </w:tcPr>
          <w:p w:rsidR="00B70F4C" w:rsidRDefault="00B70F4C">
            <w:pPr>
              <w:pStyle w:val="ConsPlusNormal"/>
              <w:jc w:val="center"/>
            </w:pPr>
            <w:r>
              <w:t>1539,1645</w:t>
            </w:r>
          </w:p>
        </w:tc>
        <w:tc>
          <w:tcPr>
            <w:tcW w:w="1190" w:type="dxa"/>
          </w:tcPr>
          <w:p w:rsidR="00B70F4C" w:rsidRDefault="00B70F4C">
            <w:pPr>
              <w:pStyle w:val="ConsPlusNormal"/>
              <w:jc w:val="center"/>
            </w:pPr>
            <w:r>
              <w:t>1810,000</w:t>
            </w:r>
          </w:p>
        </w:tc>
        <w:tc>
          <w:tcPr>
            <w:tcW w:w="1190" w:type="dxa"/>
          </w:tcPr>
          <w:p w:rsidR="00B70F4C" w:rsidRDefault="00B70F4C">
            <w:pPr>
              <w:pStyle w:val="ConsPlusNormal"/>
              <w:jc w:val="center"/>
            </w:pPr>
            <w:r>
              <w:t>2117,000</w:t>
            </w:r>
          </w:p>
        </w:tc>
        <w:tc>
          <w:tcPr>
            <w:tcW w:w="1190" w:type="dxa"/>
          </w:tcPr>
          <w:p w:rsidR="00B70F4C" w:rsidRDefault="00B70F4C">
            <w:pPr>
              <w:pStyle w:val="ConsPlusNormal"/>
              <w:jc w:val="center"/>
            </w:pPr>
            <w:r>
              <w:t>2472,600</w:t>
            </w:r>
          </w:p>
        </w:tc>
        <w:tc>
          <w:tcPr>
            <w:tcW w:w="1190" w:type="dxa"/>
          </w:tcPr>
          <w:p w:rsidR="00B70F4C" w:rsidRDefault="00B70F4C">
            <w:pPr>
              <w:pStyle w:val="ConsPlusNormal"/>
              <w:jc w:val="center"/>
            </w:pPr>
            <w:r>
              <w:t>3038,000</w:t>
            </w:r>
          </w:p>
        </w:tc>
        <w:tc>
          <w:tcPr>
            <w:tcW w:w="1303" w:type="dxa"/>
          </w:tcPr>
          <w:p w:rsidR="00B70F4C" w:rsidRDefault="00B70F4C">
            <w:pPr>
              <w:pStyle w:val="ConsPlusNormal"/>
              <w:jc w:val="center"/>
            </w:pPr>
            <w:r>
              <w:t>3117,3821</w:t>
            </w:r>
          </w:p>
        </w:tc>
        <w:tc>
          <w:tcPr>
            <w:tcW w:w="1303" w:type="dxa"/>
          </w:tcPr>
          <w:p w:rsidR="00B70F4C" w:rsidRDefault="00B70F4C">
            <w:pPr>
              <w:pStyle w:val="ConsPlusNormal"/>
              <w:jc w:val="center"/>
            </w:pPr>
            <w:r>
              <w:t>2983,7000</w:t>
            </w:r>
          </w:p>
        </w:tc>
        <w:tc>
          <w:tcPr>
            <w:tcW w:w="1303" w:type="dxa"/>
          </w:tcPr>
          <w:p w:rsidR="00B70F4C" w:rsidRDefault="00B70F4C">
            <w:pPr>
              <w:pStyle w:val="ConsPlusNormal"/>
              <w:jc w:val="center"/>
            </w:pPr>
            <w:r>
              <w:t>2923,7000</w:t>
            </w:r>
          </w:p>
        </w:tc>
        <w:tc>
          <w:tcPr>
            <w:tcW w:w="1190" w:type="dxa"/>
          </w:tcPr>
          <w:p w:rsidR="00B70F4C" w:rsidRDefault="00B70F4C">
            <w:pPr>
              <w:pStyle w:val="ConsPlusNormal"/>
              <w:jc w:val="center"/>
            </w:pPr>
            <w:r>
              <w:t>0,000</w:t>
            </w:r>
          </w:p>
        </w:tc>
        <w:tc>
          <w:tcPr>
            <w:tcW w:w="1190" w:type="dxa"/>
          </w:tcPr>
          <w:p w:rsidR="00B70F4C" w:rsidRDefault="00B70F4C">
            <w:pPr>
              <w:pStyle w:val="ConsPlusNormal"/>
              <w:jc w:val="center"/>
            </w:pPr>
            <w:r>
              <w:t>0,0</w:t>
            </w:r>
          </w:p>
        </w:tc>
      </w:tr>
    </w:tbl>
    <w:p w:rsidR="00B70F4C" w:rsidRDefault="00B70F4C">
      <w:pPr>
        <w:pStyle w:val="ConsPlusNormal"/>
        <w:jc w:val="both"/>
      </w:pPr>
    </w:p>
    <w:p w:rsidR="00B70F4C" w:rsidRDefault="00B70F4C">
      <w:pPr>
        <w:pStyle w:val="ConsPlusTitle"/>
        <w:jc w:val="center"/>
        <w:outlineLvl w:val="1"/>
      </w:pPr>
      <w:bookmarkStart w:id="2" w:name="P1036"/>
      <w:bookmarkEnd w:id="2"/>
      <w:r>
        <w:t>Подпрограмма 2 "Малое и среднее предпринимательство"</w:t>
      </w:r>
    </w:p>
    <w:p w:rsidR="00B70F4C" w:rsidRDefault="00B70F4C">
      <w:pPr>
        <w:pStyle w:val="ConsPlusNormal"/>
        <w:jc w:val="both"/>
      </w:pPr>
    </w:p>
    <w:p w:rsidR="00B70F4C" w:rsidRDefault="00B70F4C">
      <w:pPr>
        <w:pStyle w:val="ConsPlusTitle"/>
        <w:jc w:val="center"/>
        <w:outlineLvl w:val="2"/>
      </w:pPr>
      <w:r>
        <w:t>Паспорт</w:t>
      </w:r>
    </w:p>
    <w:p w:rsidR="00B70F4C" w:rsidRDefault="00B70F4C">
      <w:pPr>
        <w:pStyle w:val="ConsPlusNormal"/>
        <w:jc w:val="center"/>
      </w:pPr>
      <w:r>
        <w:t xml:space="preserve">(в ред. </w:t>
      </w:r>
      <w:hyperlink r:id="rId133" w:history="1">
        <w:r>
          <w:rPr>
            <w:color w:val="0000FF"/>
          </w:rPr>
          <w:t>Постановления</w:t>
        </w:r>
      </w:hyperlink>
      <w:r>
        <w:t xml:space="preserve"> Правительства РБ от 26.05.2021 N 256)</w:t>
      </w:r>
    </w:p>
    <w:p w:rsidR="00B70F4C" w:rsidRDefault="00B70F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41"/>
        <w:gridCol w:w="907"/>
        <w:gridCol w:w="1701"/>
        <w:gridCol w:w="1587"/>
        <w:gridCol w:w="1361"/>
        <w:gridCol w:w="1191"/>
        <w:gridCol w:w="1191"/>
      </w:tblGrid>
      <w:tr w:rsidR="00B70F4C">
        <w:tc>
          <w:tcPr>
            <w:tcW w:w="2041" w:type="dxa"/>
          </w:tcPr>
          <w:p w:rsidR="00B70F4C" w:rsidRDefault="00B70F4C">
            <w:pPr>
              <w:pStyle w:val="ConsPlusNormal"/>
            </w:pPr>
            <w:r>
              <w:t>Наименование подпрограммы</w:t>
            </w:r>
          </w:p>
        </w:tc>
        <w:tc>
          <w:tcPr>
            <w:tcW w:w="7938" w:type="dxa"/>
            <w:gridSpan w:val="6"/>
          </w:tcPr>
          <w:p w:rsidR="00B70F4C" w:rsidRDefault="00B70F4C">
            <w:pPr>
              <w:pStyle w:val="ConsPlusNormal"/>
            </w:pPr>
            <w:r>
              <w:t>Малое и среднее предпринимательство</w:t>
            </w:r>
          </w:p>
        </w:tc>
      </w:tr>
      <w:tr w:rsidR="00B70F4C">
        <w:tc>
          <w:tcPr>
            <w:tcW w:w="2041" w:type="dxa"/>
          </w:tcPr>
          <w:p w:rsidR="00B70F4C" w:rsidRDefault="00B70F4C">
            <w:pPr>
              <w:pStyle w:val="ConsPlusNormal"/>
            </w:pPr>
            <w:r>
              <w:t>Ответственный исполнитель</w:t>
            </w:r>
          </w:p>
        </w:tc>
        <w:tc>
          <w:tcPr>
            <w:tcW w:w="7938" w:type="dxa"/>
            <w:gridSpan w:val="6"/>
          </w:tcPr>
          <w:p w:rsidR="00B70F4C" w:rsidRDefault="00B70F4C">
            <w:pPr>
              <w:pStyle w:val="ConsPlusNormal"/>
            </w:pPr>
            <w:r>
              <w:t>Министерство промышленности, торговли и инвестиций Республики Бурятия (далее - министерство)</w:t>
            </w:r>
          </w:p>
        </w:tc>
      </w:tr>
      <w:tr w:rsidR="00B70F4C">
        <w:tc>
          <w:tcPr>
            <w:tcW w:w="2041" w:type="dxa"/>
          </w:tcPr>
          <w:p w:rsidR="00B70F4C" w:rsidRDefault="00B70F4C">
            <w:pPr>
              <w:pStyle w:val="ConsPlusNormal"/>
            </w:pPr>
            <w:r>
              <w:t>Соисполнители</w:t>
            </w:r>
          </w:p>
        </w:tc>
        <w:tc>
          <w:tcPr>
            <w:tcW w:w="7938" w:type="dxa"/>
            <w:gridSpan w:val="6"/>
          </w:tcPr>
          <w:p w:rsidR="00B70F4C" w:rsidRDefault="00B70F4C">
            <w:pPr>
              <w:pStyle w:val="ConsPlusNormal"/>
            </w:pPr>
            <w:proofErr w:type="gramStart"/>
            <w:r>
              <w:t>Министерство экономики Республики Бурятия, Министерство строительства и модернизации жилищно-коммунального комплекса Республики Бурятия, органы местного самоуправления в Республике Бурятия (по согласованию), Фонд поддержки малого предпринимательства Республики Бурятия, Гарантийный фонд содействия кредитованию субъектов малого и среднего предпринимательства Республики Бурятия, муниципальные фонды поддержки предпринимательства, общественные объединения (по согласованию), организации, привлекаемые на конкурсной основе (на договорной основе), Администрация Главы Республики Бурятия и Правительства Республики</w:t>
            </w:r>
            <w:proofErr w:type="gramEnd"/>
            <w:r>
              <w:t xml:space="preserve"> Бурятия, Министерство имущественных и земельных отношений Республики Бурятия</w:t>
            </w:r>
          </w:p>
        </w:tc>
      </w:tr>
      <w:tr w:rsidR="00B70F4C">
        <w:tc>
          <w:tcPr>
            <w:tcW w:w="2041" w:type="dxa"/>
          </w:tcPr>
          <w:p w:rsidR="00B70F4C" w:rsidRDefault="00B70F4C">
            <w:pPr>
              <w:pStyle w:val="ConsPlusNormal"/>
            </w:pPr>
            <w:r>
              <w:t>Цель</w:t>
            </w:r>
          </w:p>
        </w:tc>
        <w:tc>
          <w:tcPr>
            <w:tcW w:w="7938" w:type="dxa"/>
            <w:gridSpan w:val="6"/>
          </w:tcPr>
          <w:p w:rsidR="00B70F4C" w:rsidRDefault="00B70F4C">
            <w:pPr>
              <w:pStyle w:val="ConsPlusNormal"/>
            </w:pPr>
            <w:r>
              <w:t>Развитие малого и среднего предпринимательства как основного фактора обеспечения занятости и повышения реального уровня благосостояния населения</w:t>
            </w:r>
          </w:p>
        </w:tc>
      </w:tr>
      <w:tr w:rsidR="00B70F4C">
        <w:tc>
          <w:tcPr>
            <w:tcW w:w="2041" w:type="dxa"/>
          </w:tcPr>
          <w:p w:rsidR="00B70F4C" w:rsidRDefault="00B70F4C">
            <w:pPr>
              <w:pStyle w:val="ConsPlusNormal"/>
            </w:pPr>
            <w:r>
              <w:t>Задачи</w:t>
            </w:r>
          </w:p>
        </w:tc>
        <w:tc>
          <w:tcPr>
            <w:tcW w:w="7938" w:type="dxa"/>
            <w:gridSpan w:val="6"/>
          </w:tcPr>
          <w:p w:rsidR="00B70F4C" w:rsidRDefault="00B70F4C">
            <w:pPr>
              <w:pStyle w:val="ConsPlusNormal"/>
            </w:pPr>
            <w:r>
              <w:t xml:space="preserve">1. Обеспечение доступа субъектов малого и среднего предпринимательства к </w:t>
            </w:r>
            <w:r>
              <w:lastRenderedPageBreak/>
              <w:t>финансовым, производственным, информационным ресурсам, снижение административных барьеров при создании и ведении бизнеса.</w:t>
            </w:r>
          </w:p>
          <w:p w:rsidR="00B70F4C" w:rsidRDefault="00B70F4C">
            <w:pPr>
              <w:pStyle w:val="ConsPlusNormal"/>
            </w:pPr>
            <w:r>
              <w:t>2. Создание и развитие инфраструктуры поддержки субъектов малого и среднего предпринимательства на территории Республики Бурятия</w:t>
            </w:r>
          </w:p>
        </w:tc>
      </w:tr>
      <w:tr w:rsidR="00B70F4C">
        <w:tc>
          <w:tcPr>
            <w:tcW w:w="2041" w:type="dxa"/>
          </w:tcPr>
          <w:p w:rsidR="00B70F4C" w:rsidRDefault="00B70F4C">
            <w:pPr>
              <w:pStyle w:val="ConsPlusNormal"/>
            </w:pPr>
            <w:r>
              <w:lastRenderedPageBreak/>
              <w:t>Целевые индикаторы подпрограммы</w:t>
            </w:r>
          </w:p>
        </w:tc>
        <w:tc>
          <w:tcPr>
            <w:tcW w:w="7938" w:type="dxa"/>
            <w:gridSpan w:val="6"/>
          </w:tcPr>
          <w:p w:rsidR="00B70F4C" w:rsidRDefault="00B70F4C">
            <w:pPr>
              <w:pStyle w:val="ConsPlusNormal"/>
            </w:pPr>
            <w:r>
              <w:t>- оборот продукции (услуг), производимой малыми предприятиями, в том числе микропредприятиями и индивидуальными предпринимателями;</w:t>
            </w:r>
          </w:p>
          <w:p w:rsidR="00B70F4C" w:rsidRDefault="00B70F4C">
            <w:pPr>
              <w:pStyle w:val="ConsPlusNormal"/>
            </w:pPr>
            <w:r>
              <w:t>- количество субъектов малого и среднего предпринимательства</w:t>
            </w:r>
          </w:p>
        </w:tc>
      </w:tr>
      <w:tr w:rsidR="00B70F4C">
        <w:tc>
          <w:tcPr>
            <w:tcW w:w="2041" w:type="dxa"/>
          </w:tcPr>
          <w:p w:rsidR="00B70F4C" w:rsidRDefault="00B70F4C">
            <w:pPr>
              <w:pStyle w:val="ConsPlusNormal"/>
            </w:pPr>
            <w:r>
              <w:t>Срок реализации подпрограммы</w:t>
            </w:r>
          </w:p>
        </w:tc>
        <w:tc>
          <w:tcPr>
            <w:tcW w:w="7938" w:type="dxa"/>
            <w:gridSpan w:val="6"/>
          </w:tcPr>
          <w:p w:rsidR="00B70F4C" w:rsidRDefault="00B70F4C">
            <w:pPr>
              <w:pStyle w:val="ConsPlusNormal"/>
            </w:pPr>
            <w:r>
              <w:t>Сроки реализации: 2014 - 2017 годы и на период до 2025 года.</w:t>
            </w:r>
          </w:p>
          <w:p w:rsidR="00B70F4C" w:rsidRDefault="00B70F4C">
            <w:pPr>
              <w:pStyle w:val="ConsPlusNormal"/>
            </w:pPr>
            <w:r>
              <w:t>Этапы реализации:</w:t>
            </w:r>
          </w:p>
          <w:p w:rsidR="00B70F4C" w:rsidRDefault="00B70F4C">
            <w:pPr>
              <w:pStyle w:val="ConsPlusNormal"/>
            </w:pPr>
            <w:r>
              <w:t>I этап - 2014 - 2017 годы;</w:t>
            </w:r>
          </w:p>
          <w:p w:rsidR="00B70F4C" w:rsidRDefault="00B70F4C">
            <w:pPr>
              <w:pStyle w:val="ConsPlusNormal"/>
            </w:pPr>
            <w:r>
              <w:t>II этап - 2018 - 2025 годы</w:t>
            </w:r>
          </w:p>
        </w:tc>
      </w:tr>
      <w:tr w:rsidR="00B70F4C">
        <w:tc>
          <w:tcPr>
            <w:tcW w:w="2041" w:type="dxa"/>
            <w:vMerge w:val="restart"/>
            <w:tcBorders>
              <w:bottom w:val="nil"/>
            </w:tcBorders>
          </w:tcPr>
          <w:p w:rsidR="00B70F4C" w:rsidRDefault="00B70F4C">
            <w:pPr>
              <w:pStyle w:val="ConsPlusNormal"/>
            </w:pPr>
            <w:r>
              <w:t>Объем финансирования</w:t>
            </w:r>
          </w:p>
        </w:tc>
        <w:tc>
          <w:tcPr>
            <w:tcW w:w="907" w:type="dxa"/>
            <w:vMerge w:val="restart"/>
          </w:tcPr>
          <w:p w:rsidR="00B70F4C" w:rsidRDefault="00B70F4C">
            <w:pPr>
              <w:pStyle w:val="ConsPlusNormal"/>
              <w:jc w:val="center"/>
            </w:pPr>
            <w:r>
              <w:t>Год</w:t>
            </w:r>
          </w:p>
        </w:tc>
        <w:tc>
          <w:tcPr>
            <w:tcW w:w="1701" w:type="dxa"/>
            <w:vMerge w:val="restart"/>
          </w:tcPr>
          <w:p w:rsidR="00B70F4C" w:rsidRDefault="00B70F4C">
            <w:pPr>
              <w:pStyle w:val="ConsPlusNormal"/>
              <w:jc w:val="center"/>
            </w:pPr>
            <w:r>
              <w:t>Общий объем финансирования, млн. руб.</w:t>
            </w:r>
          </w:p>
        </w:tc>
        <w:tc>
          <w:tcPr>
            <w:tcW w:w="5330" w:type="dxa"/>
            <w:gridSpan w:val="4"/>
          </w:tcPr>
          <w:p w:rsidR="00B70F4C" w:rsidRDefault="00B70F4C">
            <w:pPr>
              <w:pStyle w:val="ConsPlusNormal"/>
              <w:jc w:val="center"/>
            </w:pPr>
            <w:r>
              <w:t>В том числе:</w:t>
            </w:r>
          </w:p>
        </w:tc>
      </w:tr>
      <w:tr w:rsidR="00B70F4C">
        <w:tc>
          <w:tcPr>
            <w:tcW w:w="2041" w:type="dxa"/>
            <w:vMerge/>
            <w:tcBorders>
              <w:bottom w:val="nil"/>
            </w:tcBorders>
          </w:tcPr>
          <w:p w:rsidR="00B70F4C" w:rsidRDefault="00B70F4C">
            <w:pPr>
              <w:spacing w:after="1" w:line="0" w:lineRule="atLeast"/>
            </w:pPr>
          </w:p>
        </w:tc>
        <w:tc>
          <w:tcPr>
            <w:tcW w:w="907" w:type="dxa"/>
            <w:vMerge/>
          </w:tcPr>
          <w:p w:rsidR="00B70F4C" w:rsidRDefault="00B70F4C">
            <w:pPr>
              <w:spacing w:after="1" w:line="0" w:lineRule="atLeast"/>
            </w:pPr>
          </w:p>
        </w:tc>
        <w:tc>
          <w:tcPr>
            <w:tcW w:w="1701" w:type="dxa"/>
            <w:vMerge/>
          </w:tcPr>
          <w:p w:rsidR="00B70F4C" w:rsidRDefault="00B70F4C">
            <w:pPr>
              <w:spacing w:after="1" w:line="0" w:lineRule="atLeast"/>
            </w:pPr>
          </w:p>
        </w:tc>
        <w:tc>
          <w:tcPr>
            <w:tcW w:w="1587" w:type="dxa"/>
          </w:tcPr>
          <w:p w:rsidR="00B70F4C" w:rsidRDefault="00B70F4C">
            <w:pPr>
              <w:pStyle w:val="ConsPlusNormal"/>
              <w:jc w:val="center"/>
            </w:pPr>
            <w:r>
              <w:t>Федеральный бюджет</w:t>
            </w:r>
          </w:p>
        </w:tc>
        <w:tc>
          <w:tcPr>
            <w:tcW w:w="1361" w:type="dxa"/>
          </w:tcPr>
          <w:p w:rsidR="00B70F4C" w:rsidRDefault="00B70F4C">
            <w:pPr>
              <w:pStyle w:val="ConsPlusNormal"/>
              <w:jc w:val="center"/>
            </w:pPr>
            <w:r>
              <w:t>Республиканский бюджет</w:t>
            </w:r>
          </w:p>
        </w:tc>
        <w:tc>
          <w:tcPr>
            <w:tcW w:w="1191" w:type="dxa"/>
          </w:tcPr>
          <w:p w:rsidR="00B70F4C" w:rsidRDefault="00B70F4C">
            <w:pPr>
              <w:pStyle w:val="ConsPlusNormal"/>
              <w:jc w:val="center"/>
            </w:pPr>
            <w:r>
              <w:t>Местный бюджет</w:t>
            </w:r>
          </w:p>
        </w:tc>
        <w:tc>
          <w:tcPr>
            <w:tcW w:w="1191" w:type="dxa"/>
          </w:tcPr>
          <w:p w:rsidR="00B70F4C" w:rsidRDefault="00B70F4C">
            <w:pPr>
              <w:pStyle w:val="ConsPlusNormal"/>
              <w:jc w:val="center"/>
            </w:pPr>
            <w:r>
              <w:t>Внебюджетные источники</w:t>
            </w:r>
          </w:p>
        </w:tc>
      </w:tr>
      <w:tr w:rsidR="00B70F4C">
        <w:tc>
          <w:tcPr>
            <w:tcW w:w="2041" w:type="dxa"/>
            <w:vMerge/>
            <w:tcBorders>
              <w:bottom w:val="nil"/>
            </w:tcBorders>
          </w:tcPr>
          <w:p w:rsidR="00B70F4C" w:rsidRDefault="00B70F4C">
            <w:pPr>
              <w:spacing w:after="1" w:line="0" w:lineRule="atLeast"/>
            </w:pPr>
          </w:p>
        </w:tc>
        <w:tc>
          <w:tcPr>
            <w:tcW w:w="907" w:type="dxa"/>
          </w:tcPr>
          <w:p w:rsidR="00B70F4C" w:rsidRDefault="00B70F4C">
            <w:pPr>
              <w:pStyle w:val="ConsPlusNormal"/>
            </w:pPr>
            <w:r>
              <w:t>2014 - 2025</w:t>
            </w:r>
          </w:p>
        </w:tc>
        <w:tc>
          <w:tcPr>
            <w:tcW w:w="1701" w:type="dxa"/>
          </w:tcPr>
          <w:p w:rsidR="00B70F4C" w:rsidRDefault="00B70F4C">
            <w:pPr>
              <w:pStyle w:val="ConsPlusNormal"/>
              <w:jc w:val="right"/>
            </w:pPr>
            <w:r>
              <w:t>4380,666849</w:t>
            </w:r>
          </w:p>
        </w:tc>
        <w:tc>
          <w:tcPr>
            <w:tcW w:w="1587" w:type="dxa"/>
          </w:tcPr>
          <w:p w:rsidR="00B70F4C" w:rsidRDefault="00B70F4C">
            <w:pPr>
              <w:pStyle w:val="ConsPlusNormal"/>
              <w:jc w:val="right"/>
            </w:pPr>
            <w:r>
              <w:t>1857,270929</w:t>
            </w:r>
          </w:p>
        </w:tc>
        <w:tc>
          <w:tcPr>
            <w:tcW w:w="1361" w:type="dxa"/>
          </w:tcPr>
          <w:p w:rsidR="00B70F4C" w:rsidRDefault="00B70F4C">
            <w:pPr>
              <w:pStyle w:val="ConsPlusNormal"/>
              <w:jc w:val="right"/>
            </w:pPr>
            <w:r>
              <w:t>2145,97822</w:t>
            </w:r>
          </w:p>
        </w:tc>
        <w:tc>
          <w:tcPr>
            <w:tcW w:w="1191" w:type="dxa"/>
          </w:tcPr>
          <w:p w:rsidR="00B70F4C" w:rsidRDefault="00B70F4C">
            <w:pPr>
              <w:pStyle w:val="ConsPlusNormal"/>
              <w:jc w:val="right"/>
            </w:pPr>
            <w:r>
              <w:t>116,1000</w:t>
            </w:r>
          </w:p>
        </w:tc>
        <w:tc>
          <w:tcPr>
            <w:tcW w:w="1191" w:type="dxa"/>
          </w:tcPr>
          <w:p w:rsidR="00B70F4C" w:rsidRDefault="00B70F4C">
            <w:pPr>
              <w:pStyle w:val="ConsPlusNormal"/>
              <w:jc w:val="right"/>
            </w:pPr>
            <w:r>
              <w:t>261,3178</w:t>
            </w:r>
          </w:p>
        </w:tc>
      </w:tr>
      <w:tr w:rsidR="00B70F4C">
        <w:tc>
          <w:tcPr>
            <w:tcW w:w="2041" w:type="dxa"/>
            <w:vMerge/>
            <w:tcBorders>
              <w:bottom w:val="nil"/>
            </w:tcBorders>
          </w:tcPr>
          <w:p w:rsidR="00B70F4C" w:rsidRDefault="00B70F4C">
            <w:pPr>
              <w:spacing w:after="1" w:line="0" w:lineRule="atLeast"/>
            </w:pPr>
          </w:p>
        </w:tc>
        <w:tc>
          <w:tcPr>
            <w:tcW w:w="907" w:type="dxa"/>
          </w:tcPr>
          <w:p w:rsidR="00B70F4C" w:rsidRDefault="00B70F4C">
            <w:pPr>
              <w:pStyle w:val="ConsPlusNormal"/>
            </w:pPr>
            <w:r>
              <w:t>2014</w:t>
            </w:r>
          </w:p>
        </w:tc>
        <w:tc>
          <w:tcPr>
            <w:tcW w:w="1701" w:type="dxa"/>
          </w:tcPr>
          <w:p w:rsidR="00B70F4C" w:rsidRDefault="00B70F4C">
            <w:pPr>
              <w:pStyle w:val="ConsPlusNormal"/>
              <w:jc w:val="right"/>
            </w:pPr>
            <w:r>
              <w:t>905,2220</w:t>
            </w:r>
          </w:p>
        </w:tc>
        <w:tc>
          <w:tcPr>
            <w:tcW w:w="1587" w:type="dxa"/>
          </w:tcPr>
          <w:p w:rsidR="00B70F4C" w:rsidRDefault="00B70F4C">
            <w:pPr>
              <w:pStyle w:val="ConsPlusNormal"/>
              <w:jc w:val="right"/>
            </w:pPr>
            <w:r>
              <w:t>505,0039</w:t>
            </w:r>
          </w:p>
        </w:tc>
        <w:tc>
          <w:tcPr>
            <w:tcW w:w="1361" w:type="dxa"/>
          </w:tcPr>
          <w:p w:rsidR="00B70F4C" w:rsidRDefault="00B70F4C">
            <w:pPr>
              <w:pStyle w:val="ConsPlusNormal"/>
              <w:jc w:val="right"/>
            </w:pPr>
            <w:r>
              <w:t>120,4003</w:t>
            </w:r>
          </w:p>
        </w:tc>
        <w:tc>
          <w:tcPr>
            <w:tcW w:w="1191" w:type="dxa"/>
          </w:tcPr>
          <w:p w:rsidR="00B70F4C" w:rsidRDefault="00B70F4C">
            <w:pPr>
              <w:pStyle w:val="ConsPlusNormal"/>
              <w:jc w:val="right"/>
            </w:pPr>
            <w:r>
              <w:t>18,500</w:t>
            </w:r>
          </w:p>
        </w:tc>
        <w:tc>
          <w:tcPr>
            <w:tcW w:w="1191" w:type="dxa"/>
          </w:tcPr>
          <w:p w:rsidR="00B70F4C" w:rsidRDefault="00B70F4C">
            <w:pPr>
              <w:pStyle w:val="ConsPlusNormal"/>
              <w:jc w:val="right"/>
            </w:pPr>
            <w:r>
              <w:t>261,3178</w:t>
            </w:r>
          </w:p>
        </w:tc>
      </w:tr>
      <w:tr w:rsidR="00B70F4C">
        <w:tc>
          <w:tcPr>
            <w:tcW w:w="2041" w:type="dxa"/>
            <w:vMerge/>
            <w:tcBorders>
              <w:bottom w:val="nil"/>
            </w:tcBorders>
          </w:tcPr>
          <w:p w:rsidR="00B70F4C" w:rsidRDefault="00B70F4C">
            <w:pPr>
              <w:spacing w:after="1" w:line="0" w:lineRule="atLeast"/>
            </w:pPr>
          </w:p>
        </w:tc>
        <w:tc>
          <w:tcPr>
            <w:tcW w:w="907" w:type="dxa"/>
          </w:tcPr>
          <w:p w:rsidR="00B70F4C" w:rsidRDefault="00B70F4C">
            <w:pPr>
              <w:pStyle w:val="ConsPlusNormal"/>
            </w:pPr>
            <w:r>
              <w:t>2015</w:t>
            </w:r>
          </w:p>
        </w:tc>
        <w:tc>
          <w:tcPr>
            <w:tcW w:w="1701" w:type="dxa"/>
          </w:tcPr>
          <w:p w:rsidR="00B70F4C" w:rsidRDefault="00B70F4C">
            <w:pPr>
              <w:pStyle w:val="ConsPlusNormal"/>
              <w:jc w:val="right"/>
            </w:pPr>
            <w:r>
              <w:t>473,8374</w:t>
            </w:r>
          </w:p>
        </w:tc>
        <w:tc>
          <w:tcPr>
            <w:tcW w:w="1587" w:type="dxa"/>
          </w:tcPr>
          <w:p w:rsidR="00B70F4C" w:rsidRDefault="00B70F4C">
            <w:pPr>
              <w:pStyle w:val="ConsPlusNormal"/>
              <w:jc w:val="right"/>
            </w:pPr>
            <w:r>
              <w:t>287,0023</w:t>
            </w:r>
          </w:p>
        </w:tc>
        <w:tc>
          <w:tcPr>
            <w:tcW w:w="1361" w:type="dxa"/>
          </w:tcPr>
          <w:p w:rsidR="00B70F4C" w:rsidRDefault="00B70F4C">
            <w:pPr>
              <w:pStyle w:val="ConsPlusNormal"/>
              <w:jc w:val="right"/>
            </w:pPr>
            <w:r>
              <w:t>168,0351</w:t>
            </w:r>
          </w:p>
        </w:tc>
        <w:tc>
          <w:tcPr>
            <w:tcW w:w="1191" w:type="dxa"/>
          </w:tcPr>
          <w:p w:rsidR="00B70F4C" w:rsidRDefault="00B70F4C">
            <w:pPr>
              <w:pStyle w:val="ConsPlusNormal"/>
              <w:jc w:val="right"/>
            </w:pPr>
            <w:r>
              <w:t>18,800</w:t>
            </w:r>
          </w:p>
        </w:tc>
        <w:tc>
          <w:tcPr>
            <w:tcW w:w="1191" w:type="dxa"/>
          </w:tcPr>
          <w:p w:rsidR="00B70F4C" w:rsidRDefault="00B70F4C">
            <w:pPr>
              <w:pStyle w:val="ConsPlusNormal"/>
              <w:jc w:val="right"/>
            </w:pPr>
            <w:r>
              <w:t>0,000</w:t>
            </w:r>
          </w:p>
        </w:tc>
      </w:tr>
      <w:tr w:rsidR="00B70F4C">
        <w:tc>
          <w:tcPr>
            <w:tcW w:w="2041" w:type="dxa"/>
            <w:vMerge/>
            <w:tcBorders>
              <w:bottom w:val="nil"/>
            </w:tcBorders>
          </w:tcPr>
          <w:p w:rsidR="00B70F4C" w:rsidRDefault="00B70F4C">
            <w:pPr>
              <w:spacing w:after="1" w:line="0" w:lineRule="atLeast"/>
            </w:pPr>
          </w:p>
        </w:tc>
        <w:tc>
          <w:tcPr>
            <w:tcW w:w="907" w:type="dxa"/>
          </w:tcPr>
          <w:p w:rsidR="00B70F4C" w:rsidRDefault="00B70F4C">
            <w:pPr>
              <w:pStyle w:val="ConsPlusNormal"/>
            </w:pPr>
            <w:r>
              <w:t>2016</w:t>
            </w:r>
          </w:p>
        </w:tc>
        <w:tc>
          <w:tcPr>
            <w:tcW w:w="1701" w:type="dxa"/>
          </w:tcPr>
          <w:p w:rsidR="00B70F4C" w:rsidRDefault="00B70F4C">
            <w:pPr>
              <w:pStyle w:val="ConsPlusNormal"/>
              <w:jc w:val="right"/>
            </w:pPr>
            <w:r>
              <w:t>119,213822</w:t>
            </w:r>
          </w:p>
        </w:tc>
        <w:tc>
          <w:tcPr>
            <w:tcW w:w="1587" w:type="dxa"/>
          </w:tcPr>
          <w:p w:rsidR="00B70F4C" w:rsidRDefault="00B70F4C">
            <w:pPr>
              <w:pStyle w:val="ConsPlusNormal"/>
              <w:jc w:val="right"/>
            </w:pPr>
            <w:r>
              <w:t>61,432222</w:t>
            </w:r>
          </w:p>
        </w:tc>
        <w:tc>
          <w:tcPr>
            <w:tcW w:w="1361" w:type="dxa"/>
          </w:tcPr>
          <w:p w:rsidR="00B70F4C" w:rsidRDefault="00B70F4C">
            <w:pPr>
              <w:pStyle w:val="ConsPlusNormal"/>
              <w:jc w:val="right"/>
            </w:pPr>
            <w:r>
              <w:t>38,6816</w:t>
            </w:r>
          </w:p>
        </w:tc>
        <w:tc>
          <w:tcPr>
            <w:tcW w:w="1191" w:type="dxa"/>
          </w:tcPr>
          <w:p w:rsidR="00B70F4C" w:rsidRDefault="00B70F4C">
            <w:pPr>
              <w:pStyle w:val="ConsPlusNormal"/>
              <w:jc w:val="right"/>
            </w:pPr>
            <w:r>
              <w:t>19,100</w:t>
            </w:r>
          </w:p>
        </w:tc>
        <w:tc>
          <w:tcPr>
            <w:tcW w:w="1191" w:type="dxa"/>
          </w:tcPr>
          <w:p w:rsidR="00B70F4C" w:rsidRDefault="00B70F4C">
            <w:pPr>
              <w:pStyle w:val="ConsPlusNormal"/>
              <w:jc w:val="right"/>
            </w:pPr>
            <w:r>
              <w:t>0,000</w:t>
            </w:r>
          </w:p>
        </w:tc>
      </w:tr>
      <w:tr w:rsidR="00B70F4C">
        <w:tc>
          <w:tcPr>
            <w:tcW w:w="2041" w:type="dxa"/>
            <w:vMerge/>
            <w:tcBorders>
              <w:bottom w:val="nil"/>
            </w:tcBorders>
          </w:tcPr>
          <w:p w:rsidR="00B70F4C" w:rsidRDefault="00B70F4C">
            <w:pPr>
              <w:spacing w:after="1" w:line="0" w:lineRule="atLeast"/>
            </w:pPr>
          </w:p>
        </w:tc>
        <w:tc>
          <w:tcPr>
            <w:tcW w:w="907" w:type="dxa"/>
          </w:tcPr>
          <w:p w:rsidR="00B70F4C" w:rsidRDefault="00B70F4C">
            <w:pPr>
              <w:pStyle w:val="ConsPlusNormal"/>
            </w:pPr>
            <w:r>
              <w:t>2017</w:t>
            </w:r>
          </w:p>
        </w:tc>
        <w:tc>
          <w:tcPr>
            <w:tcW w:w="1701" w:type="dxa"/>
          </w:tcPr>
          <w:p w:rsidR="00B70F4C" w:rsidRDefault="00B70F4C">
            <w:pPr>
              <w:pStyle w:val="ConsPlusNormal"/>
              <w:jc w:val="right"/>
            </w:pPr>
            <w:r>
              <w:t>427,92910711</w:t>
            </w:r>
          </w:p>
        </w:tc>
        <w:tc>
          <w:tcPr>
            <w:tcW w:w="1587" w:type="dxa"/>
          </w:tcPr>
          <w:p w:rsidR="00B70F4C" w:rsidRDefault="00B70F4C">
            <w:pPr>
              <w:pStyle w:val="ConsPlusNormal"/>
              <w:jc w:val="right"/>
            </w:pPr>
            <w:r>
              <w:t>62,57170711</w:t>
            </w:r>
          </w:p>
        </w:tc>
        <w:tc>
          <w:tcPr>
            <w:tcW w:w="1361" w:type="dxa"/>
          </w:tcPr>
          <w:p w:rsidR="00B70F4C" w:rsidRDefault="00B70F4C">
            <w:pPr>
              <w:pStyle w:val="ConsPlusNormal"/>
              <w:jc w:val="right"/>
            </w:pPr>
            <w:r>
              <w:t>345,8574</w:t>
            </w:r>
          </w:p>
        </w:tc>
        <w:tc>
          <w:tcPr>
            <w:tcW w:w="1191" w:type="dxa"/>
          </w:tcPr>
          <w:p w:rsidR="00B70F4C" w:rsidRDefault="00B70F4C">
            <w:pPr>
              <w:pStyle w:val="ConsPlusNormal"/>
              <w:jc w:val="right"/>
            </w:pPr>
            <w:r>
              <w:t>19,500</w:t>
            </w:r>
          </w:p>
        </w:tc>
        <w:tc>
          <w:tcPr>
            <w:tcW w:w="1191" w:type="dxa"/>
          </w:tcPr>
          <w:p w:rsidR="00B70F4C" w:rsidRDefault="00B70F4C">
            <w:pPr>
              <w:pStyle w:val="ConsPlusNormal"/>
              <w:jc w:val="right"/>
            </w:pPr>
            <w:r>
              <w:t>0,000</w:t>
            </w:r>
          </w:p>
        </w:tc>
      </w:tr>
      <w:tr w:rsidR="00B70F4C">
        <w:tc>
          <w:tcPr>
            <w:tcW w:w="2041" w:type="dxa"/>
            <w:vMerge/>
            <w:tcBorders>
              <w:bottom w:val="nil"/>
            </w:tcBorders>
          </w:tcPr>
          <w:p w:rsidR="00B70F4C" w:rsidRDefault="00B70F4C">
            <w:pPr>
              <w:spacing w:after="1" w:line="0" w:lineRule="atLeast"/>
            </w:pPr>
          </w:p>
        </w:tc>
        <w:tc>
          <w:tcPr>
            <w:tcW w:w="907" w:type="dxa"/>
          </w:tcPr>
          <w:p w:rsidR="00B70F4C" w:rsidRDefault="00B70F4C">
            <w:pPr>
              <w:pStyle w:val="ConsPlusNormal"/>
            </w:pPr>
            <w:r>
              <w:t>2018</w:t>
            </w:r>
          </w:p>
        </w:tc>
        <w:tc>
          <w:tcPr>
            <w:tcW w:w="1701" w:type="dxa"/>
          </w:tcPr>
          <w:p w:rsidR="00B70F4C" w:rsidRDefault="00B70F4C">
            <w:pPr>
              <w:pStyle w:val="ConsPlusNormal"/>
              <w:jc w:val="right"/>
            </w:pPr>
            <w:r>
              <w:t>246,9199</w:t>
            </w:r>
          </w:p>
        </w:tc>
        <w:tc>
          <w:tcPr>
            <w:tcW w:w="1587" w:type="dxa"/>
          </w:tcPr>
          <w:p w:rsidR="00B70F4C" w:rsidRDefault="00B70F4C">
            <w:pPr>
              <w:pStyle w:val="ConsPlusNormal"/>
              <w:jc w:val="right"/>
            </w:pPr>
            <w:r>
              <w:t>51,1333</w:t>
            </w:r>
          </w:p>
        </w:tc>
        <w:tc>
          <w:tcPr>
            <w:tcW w:w="1361" w:type="dxa"/>
          </w:tcPr>
          <w:p w:rsidR="00B70F4C" w:rsidRDefault="00B70F4C">
            <w:pPr>
              <w:pStyle w:val="ConsPlusNormal"/>
              <w:jc w:val="right"/>
            </w:pPr>
            <w:r>
              <w:t>175,8866</w:t>
            </w:r>
          </w:p>
        </w:tc>
        <w:tc>
          <w:tcPr>
            <w:tcW w:w="1191" w:type="dxa"/>
          </w:tcPr>
          <w:p w:rsidR="00B70F4C" w:rsidRDefault="00B70F4C">
            <w:pPr>
              <w:pStyle w:val="ConsPlusNormal"/>
              <w:jc w:val="right"/>
            </w:pPr>
            <w:r>
              <w:t>19,900</w:t>
            </w:r>
          </w:p>
        </w:tc>
        <w:tc>
          <w:tcPr>
            <w:tcW w:w="1191" w:type="dxa"/>
          </w:tcPr>
          <w:p w:rsidR="00B70F4C" w:rsidRDefault="00B70F4C">
            <w:pPr>
              <w:pStyle w:val="ConsPlusNormal"/>
              <w:jc w:val="right"/>
            </w:pPr>
            <w:r>
              <w:t>0,000</w:t>
            </w:r>
          </w:p>
        </w:tc>
      </w:tr>
      <w:tr w:rsidR="00B70F4C">
        <w:tc>
          <w:tcPr>
            <w:tcW w:w="2041" w:type="dxa"/>
            <w:vMerge/>
            <w:tcBorders>
              <w:bottom w:val="nil"/>
            </w:tcBorders>
          </w:tcPr>
          <w:p w:rsidR="00B70F4C" w:rsidRDefault="00B70F4C">
            <w:pPr>
              <w:spacing w:after="1" w:line="0" w:lineRule="atLeast"/>
            </w:pPr>
          </w:p>
        </w:tc>
        <w:tc>
          <w:tcPr>
            <w:tcW w:w="907" w:type="dxa"/>
          </w:tcPr>
          <w:p w:rsidR="00B70F4C" w:rsidRDefault="00B70F4C">
            <w:pPr>
              <w:pStyle w:val="ConsPlusNormal"/>
            </w:pPr>
            <w:r>
              <w:t>2019</w:t>
            </w:r>
          </w:p>
        </w:tc>
        <w:tc>
          <w:tcPr>
            <w:tcW w:w="1701" w:type="dxa"/>
          </w:tcPr>
          <w:p w:rsidR="00B70F4C" w:rsidRDefault="00B70F4C">
            <w:pPr>
              <w:pStyle w:val="ConsPlusNormal"/>
              <w:jc w:val="right"/>
            </w:pPr>
            <w:r>
              <w:t>476,2767</w:t>
            </w:r>
          </w:p>
        </w:tc>
        <w:tc>
          <w:tcPr>
            <w:tcW w:w="1587" w:type="dxa"/>
          </w:tcPr>
          <w:p w:rsidR="00B70F4C" w:rsidRDefault="00B70F4C">
            <w:pPr>
              <w:pStyle w:val="ConsPlusNormal"/>
              <w:jc w:val="right"/>
            </w:pPr>
            <w:r>
              <w:t>219,4678</w:t>
            </w:r>
          </w:p>
        </w:tc>
        <w:tc>
          <w:tcPr>
            <w:tcW w:w="1361" w:type="dxa"/>
          </w:tcPr>
          <w:p w:rsidR="00B70F4C" w:rsidRDefault="00B70F4C">
            <w:pPr>
              <w:pStyle w:val="ConsPlusNormal"/>
              <w:jc w:val="right"/>
            </w:pPr>
            <w:r>
              <w:t>236,509</w:t>
            </w:r>
          </w:p>
        </w:tc>
        <w:tc>
          <w:tcPr>
            <w:tcW w:w="1191" w:type="dxa"/>
          </w:tcPr>
          <w:p w:rsidR="00B70F4C" w:rsidRDefault="00B70F4C">
            <w:pPr>
              <w:pStyle w:val="ConsPlusNormal"/>
              <w:jc w:val="right"/>
            </w:pPr>
            <w:r>
              <w:t>20,300</w:t>
            </w:r>
          </w:p>
        </w:tc>
        <w:tc>
          <w:tcPr>
            <w:tcW w:w="1191" w:type="dxa"/>
          </w:tcPr>
          <w:p w:rsidR="00B70F4C" w:rsidRDefault="00B70F4C">
            <w:pPr>
              <w:pStyle w:val="ConsPlusNormal"/>
              <w:jc w:val="right"/>
            </w:pPr>
            <w:r>
              <w:t>0,000</w:t>
            </w:r>
          </w:p>
        </w:tc>
      </w:tr>
      <w:tr w:rsidR="00B70F4C">
        <w:tc>
          <w:tcPr>
            <w:tcW w:w="2041" w:type="dxa"/>
            <w:vMerge/>
            <w:tcBorders>
              <w:bottom w:val="nil"/>
            </w:tcBorders>
          </w:tcPr>
          <w:p w:rsidR="00B70F4C" w:rsidRDefault="00B70F4C">
            <w:pPr>
              <w:spacing w:after="1" w:line="0" w:lineRule="atLeast"/>
            </w:pPr>
          </w:p>
        </w:tc>
        <w:tc>
          <w:tcPr>
            <w:tcW w:w="907" w:type="dxa"/>
          </w:tcPr>
          <w:p w:rsidR="00B70F4C" w:rsidRDefault="00B70F4C">
            <w:pPr>
              <w:pStyle w:val="ConsPlusNormal"/>
            </w:pPr>
            <w:r>
              <w:t>2020</w:t>
            </w:r>
          </w:p>
        </w:tc>
        <w:tc>
          <w:tcPr>
            <w:tcW w:w="1701" w:type="dxa"/>
          </w:tcPr>
          <w:p w:rsidR="00B70F4C" w:rsidRDefault="00B70F4C">
            <w:pPr>
              <w:pStyle w:val="ConsPlusNormal"/>
              <w:jc w:val="right"/>
            </w:pPr>
            <w:r>
              <w:t>641,59220</w:t>
            </w:r>
          </w:p>
        </w:tc>
        <w:tc>
          <w:tcPr>
            <w:tcW w:w="1587" w:type="dxa"/>
          </w:tcPr>
          <w:p w:rsidR="00B70F4C" w:rsidRDefault="00B70F4C">
            <w:pPr>
              <w:pStyle w:val="ConsPlusNormal"/>
              <w:jc w:val="right"/>
            </w:pPr>
            <w:r>
              <w:t>286,2</w:t>
            </w:r>
          </w:p>
        </w:tc>
        <w:tc>
          <w:tcPr>
            <w:tcW w:w="1361" w:type="dxa"/>
          </w:tcPr>
          <w:p w:rsidR="00B70F4C" w:rsidRDefault="00B70F4C">
            <w:pPr>
              <w:pStyle w:val="ConsPlusNormal"/>
              <w:jc w:val="right"/>
            </w:pPr>
            <w:r>
              <w:t>355,3922</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r>
      <w:tr w:rsidR="00B70F4C">
        <w:tc>
          <w:tcPr>
            <w:tcW w:w="2041" w:type="dxa"/>
            <w:vMerge/>
            <w:tcBorders>
              <w:bottom w:val="nil"/>
            </w:tcBorders>
          </w:tcPr>
          <w:p w:rsidR="00B70F4C" w:rsidRDefault="00B70F4C">
            <w:pPr>
              <w:spacing w:after="1" w:line="0" w:lineRule="atLeast"/>
            </w:pPr>
          </w:p>
        </w:tc>
        <w:tc>
          <w:tcPr>
            <w:tcW w:w="907" w:type="dxa"/>
          </w:tcPr>
          <w:p w:rsidR="00B70F4C" w:rsidRDefault="00B70F4C">
            <w:pPr>
              <w:pStyle w:val="ConsPlusNormal"/>
            </w:pPr>
            <w:r>
              <w:t>2021</w:t>
            </w:r>
          </w:p>
        </w:tc>
        <w:tc>
          <w:tcPr>
            <w:tcW w:w="1701" w:type="dxa"/>
          </w:tcPr>
          <w:p w:rsidR="00B70F4C" w:rsidRDefault="00B70F4C">
            <w:pPr>
              <w:pStyle w:val="ConsPlusNormal"/>
              <w:jc w:val="right"/>
            </w:pPr>
            <w:r>
              <w:t>398,51922</w:t>
            </w:r>
          </w:p>
        </w:tc>
        <w:tc>
          <w:tcPr>
            <w:tcW w:w="1587" w:type="dxa"/>
          </w:tcPr>
          <w:p w:rsidR="00B70F4C" w:rsidRDefault="00B70F4C">
            <w:pPr>
              <w:pStyle w:val="ConsPlusNormal"/>
              <w:jc w:val="right"/>
            </w:pPr>
            <w:r>
              <w:t>51,0917</w:t>
            </w:r>
          </w:p>
        </w:tc>
        <w:tc>
          <w:tcPr>
            <w:tcW w:w="1361" w:type="dxa"/>
          </w:tcPr>
          <w:p w:rsidR="00B70F4C" w:rsidRDefault="00B70F4C">
            <w:pPr>
              <w:pStyle w:val="ConsPlusNormal"/>
              <w:jc w:val="right"/>
            </w:pPr>
            <w:r>
              <w:t>347,42752</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r>
      <w:tr w:rsidR="00B70F4C">
        <w:tc>
          <w:tcPr>
            <w:tcW w:w="2041" w:type="dxa"/>
            <w:vMerge/>
            <w:tcBorders>
              <w:bottom w:val="nil"/>
            </w:tcBorders>
          </w:tcPr>
          <w:p w:rsidR="00B70F4C" w:rsidRDefault="00B70F4C">
            <w:pPr>
              <w:spacing w:after="1" w:line="0" w:lineRule="atLeast"/>
            </w:pPr>
          </w:p>
        </w:tc>
        <w:tc>
          <w:tcPr>
            <w:tcW w:w="907" w:type="dxa"/>
          </w:tcPr>
          <w:p w:rsidR="00B70F4C" w:rsidRDefault="00B70F4C">
            <w:pPr>
              <w:pStyle w:val="ConsPlusNormal"/>
            </w:pPr>
            <w:r>
              <w:t>2022</w:t>
            </w:r>
          </w:p>
        </w:tc>
        <w:tc>
          <w:tcPr>
            <w:tcW w:w="1701" w:type="dxa"/>
          </w:tcPr>
          <w:p w:rsidR="00B70F4C" w:rsidRDefault="00B70F4C">
            <w:pPr>
              <w:pStyle w:val="ConsPlusNormal"/>
              <w:jc w:val="right"/>
            </w:pPr>
            <w:r>
              <w:t>225,4893</w:t>
            </w:r>
          </w:p>
        </w:tc>
        <w:tc>
          <w:tcPr>
            <w:tcW w:w="1587" w:type="dxa"/>
          </w:tcPr>
          <w:p w:rsidR="00B70F4C" w:rsidRDefault="00B70F4C">
            <w:pPr>
              <w:pStyle w:val="ConsPlusNormal"/>
              <w:jc w:val="right"/>
            </w:pPr>
            <w:r>
              <w:t>48,9968</w:t>
            </w:r>
          </w:p>
        </w:tc>
        <w:tc>
          <w:tcPr>
            <w:tcW w:w="1361" w:type="dxa"/>
          </w:tcPr>
          <w:p w:rsidR="00B70F4C" w:rsidRDefault="00B70F4C">
            <w:pPr>
              <w:pStyle w:val="ConsPlusNormal"/>
              <w:jc w:val="right"/>
            </w:pPr>
            <w:r>
              <w:t>176,4925</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r>
      <w:tr w:rsidR="00B70F4C">
        <w:tc>
          <w:tcPr>
            <w:tcW w:w="2041" w:type="dxa"/>
            <w:vMerge/>
            <w:tcBorders>
              <w:bottom w:val="nil"/>
            </w:tcBorders>
          </w:tcPr>
          <w:p w:rsidR="00B70F4C" w:rsidRDefault="00B70F4C">
            <w:pPr>
              <w:spacing w:after="1" w:line="0" w:lineRule="atLeast"/>
            </w:pPr>
          </w:p>
        </w:tc>
        <w:tc>
          <w:tcPr>
            <w:tcW w:w="907" w:type="dxa"/>
          </w:tcPr>
          <w:p w:rsidR="00B70F4C" w:rsidRDefault="00B70F4C">
            <w:pPr>
              <w:pStyle w:val="ConsPlusNormal"/>
            </w:pPr>
            <w:r>
              <w:t>2023</w:t>
            </w:r>
          </w:p>
        </w:tc>
        <w:tc>
          <w:tcPr>
            <w:tcW w:w="1701" w:type="dxa"/>
          </w:tcPr>
          <w:p w:rsidR="00B70F4C" w:rsidRDefault="00B70F4C">
            <w:pPr>
              <w:pStyle w:val="ConsPlusNormal"/>
              <w:jc w:val="right"/>
            </w:pPr>
            <w:r>
              <w:t>465,6672</w:t>
            </w:r>
          </w:p>
        </w:tc>
        <w:tc>
          <w:tcPr>
            <w:tcW w:w="1587" w:type="dxa"/>
          </w:tcPr>
          <w:p w:rsidR="00B70F4C" w:rsidRDefault="00B70F4C">
            <w:pPr>
              <w:pStyle w:val="ConsPlusNormal"/>
              <w:jc w:val="right"/>
            </w:pPr>
            <w:r>
              <w:t>284,3712</w:t>
            </w:r>
          </w:p>
        </w:tc>
        <w:tc>
          <w:tcPr>
            <w:tcW w:w="1361" w:type="dxa"/>
          </w:tcPr>
          <w:p w:rsidR="00B70F4C" w:rsidRDefault="00B70F4C">
            <w:pPr>
              <w:pStyle w:val="ConsPlusNormal"/>
              <w:jc w:val="right"/>
            </w:pPr>
            <w:r>
              <w:t>181,2960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r>
      <w:tr w:rsidR="00B70F4C">
        <w:tc>
          <w:tcPr>
            <w:tcW w:w="2041" w:type="dxa"/>
            <w:vMerge/>
            <w:tcBorders>
              <w:bottom w:val="nil"/>
            </w:tcBorders>
          </w:tcPr>
          <w:p w:rsidR="00B70F4C" w:rsidRDefault="00B70F4C">
            <w:pPr>
              <w:spacing w:after="1" w:line="0" w:lineRule="atLeast"/>
            </w:pPr>
          </w:p>
        </w:tc>
        <w:tc>
          <w:tcPr>
            <w:tcW w:w="907" w:type="dxa"/>
          </w:tcPr>
          <w:p w:rsidR="00B70F4C" w:rsidRDefault="00B70F4C">
            <w:pPr>
              <w:pStyle w:val="ConsPlusNormal"/>
            </w:pPr>
            <w:r>
              <w:t>2024</w:t>
            </w:r>
          </w:p>
        </w:tc>
        <w:tc>
          <w:tcPr>
            <w:tcW w:w="1701" w:type="dxa"/>
          </w:tcPr>
          <w:p w:rsidR="00B70F4C" w:rsidRDefault="00B70F4C">
            <w:pPr>
              <w:pStyle w:val="ConsPlusNormal"/>
              <w:jc w:val="right"/>
            </w:pPr>
            <w:r>
              <w:t>0,000</w:t>
            </w:r>
          </w:p>
        </w:tc>
        <w:tc>
          <w:tcPr>
            <w:tcW w:w="1587"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r>
      <w:tr w:rsidR="00B70F4C">
        <w:tblPrEx>
          <w:tblBorders>
            <w:insideH w:val="nil"/>
          </w:tblBorders>
        </w:tblPrEx>
        <w:tc>
          <w:tcPr>
            <w:tcW w:w="2041" w:type="dxa"/>
            <w:vMerge/>
            <w:tcBorders>
              <w:bottom w:val="nil"/>
            </w:tcBorders>
          </w:tcPr>
          <w:p w:rsidR="00B70F4C" w:rsidRDefault="00B70F4C">
            <w:pPr>
              <w:spacing w:after="1" w:line="0" w:lineRule="atLeast"/>
            </w:pPr>
          </w:p>
        </w:tc>
        <w:tc>
          <w:tcPr>
            <w:tcW w:w="907" w:type="dxa"/>
            <w:tcBorders>
              <w:bottom w:val="nil"/>
            </w:tcBorders>
          </w:tcPr>
          <w:p w:rsidR="00B70F4C" w:rsidRDefault="00B70F4C">
            <w:pPr>
              <w:pStyle w:val="ConsPlusNormal"/>
            </w:pPr>
            <w:r>
              <w:t>2025</w:t>
            </w:r>
          </w:p>
        </w:tc>
        <w:tc>
          <w:tcPr>
            <w:tcW w:w="1701" w:type="dxa"/>
            <w:tcBorders>
              <w:bottom w:val="nil"/>
            </w:tcBorders>
          </w:tcPr>
          <w:p w:rsidR="00B70F4C" w:rsidRDefault="00B70F4C">
            <w:pPr>
              <w:pStyle w:val="ConsPlusNormal"/>
              <w:jc w:val="right"/>
            </w:pPr>
            <w:r>
              <w:t>0,000</w:t>
            </w:r>
          </w:p>
        </w:tc>
        <w:tc>
          <w:tcPr>
            <w:tcW w:w="1587" w:type="dxa"/>
            <w:tcBorders>
              <w:bottom w:val="nil"/>
            </w:tcBorders>
          </w:tcPr>
          <w:p w:rsidR="00B70F4C" w:rsidRDefault="00B70F4C">
            <w:pPr>
              <w:pStyle w:val="ConsPlusNormal"/>
              <w:jc w:val="right"/>
            </w:pPr>
            <w:r>
              <w:t>0,000</w:t>
            </w:r>
          </w:p>
        </w:tc>
        <w:tc>
          <w:tcPr>
            <w:tcW w:w="1361" w:type="dxa"/>
            <w:tcBorders>
              <w:bottom w:val="nil"/>
            </w:tcBorders>
          </w:tcPr>
          <w:p w:rsidR="00B70F4C" w:rsidRDefault="00B70F4C">
            <w:pPr>
              <w:pStyle w:val="ConsPlusNormal"/>
              <w:jc w:val="right"/>
            </w:pPr>
            <w:r>
              <w:t>0,000</w:t>
            </w:r>
          </w:p>
        </w:tc>
        <w:tc>
          <w:tcPr>
            <w:tcW w:w="1191" w:type="dxa"/>
            <w:tcBorders>
              <w:bottom w:val="nil"/>
            </w:tcBorders>
          </w:tcPr>
          <w:p w:rsidR="00B70F4C" w:rsidRDefault="00B70F4C">
            <w:pPr>
              <w:pStyle w:val="ConsPlusNormal"/>
              <w:jc w:val="right"/>
            </w:pPr>
            <w:r>
              <w:t>0,000</w:t>
            </w:r>
          </w:p>
        </w:tc>
        <w:tc>
          <w:tcPr>
            <w:tcW w:w="1191" w:type="dxa"/>
            <w:tcBorders>
              <w:bottom w:val="nil"/>
            </w:tcBorders>
          </w:tcPr>
          <w:p w:rsidR="00B70F4C" w:rsidRDefault="00B70F4C">
            <w:pPr>
              <w:pStyle w:val="ConsPlusNormal"/>
              <w:jc w:val="right"/>
            </w:pPr>
            <w:r>
              <w:t>0,000</w:t>
            </w:r>
          </w:p>
        </w:tc>
      </w:tr>
      <w:tr w:rsidR="00B70F4C">
        <w:tblPrEx>
          <w:tblBorders>
            <w:insideH w:val="nil"/>
          </w:tblBorders>
        </w:tblPrEx>
        <w:tc>
          <w:tcPr>
            <w:tcW w:w="9979" w:type="dxa"/>
            <w:gridSpan w:val="7"/>
            <w:tcBorders>
              <w:top w:val="nil"/>
            </w:tcBorders>
          </w:tcPr>
          <w:p w:rsidR="00B70F4C" w:rsidRDefault="00B70F4C">
            <w:pPr>
              <w:pStyle w:val="ConsPlusNormal"/>
              <w:jc w:val="both"/>
            </w:pPr>
            <w:r>
              <w:t xml:space="preserve">(раздел в ред. </w:t>
            </w:r>
            <w:hyperlink r:id="rId134" w:history="1">
              <w:r>
                <w:rPr>
                  <w:color w:val="0000FF"/>
                </w:rPr>
                <w:t>Постановления</w:t>
              </w:r>
            </w:hyperlink>
            <w:r>
              <w:t xml:space="preserve"> Правительства РБ от 10.12.2021 N 721)</w:t>
            </w:r>
          </w:p>
        </w:tc>
      </w:tr>
      <w:tr w:rsidR="00B70F4C">
        <w:tc>
          <w:tcPr>
            <w:tcW w:w="2041" w:type="dxa"/>
          </w:tcPr>
          <w:p w:rsidR="00B70F4C" w:rsidRDefault="00B70F4C">
            <w:pPr>
              <w:pStyle w:val="ConsPlusNormal"/>
            </w:pPr>
            <w:r>
              <w:t>Ожидаемые результаты реализации подпрограммы</w:t>
            </w:r>
          </w:p>
        </w:tc>
        <w:tc>
          <w:tcPr>
            <w:tcW w:w="7938" w:type="dxa"/>
            <w:gridSpan w:val="6"/>
          </w:tcPr>
          <w:p w:rsidR="00B70F4C" w:rsidRDefault="00B70F4C">
            <w:pPr>
              <w:pStyle w:val="ConsPlusNormal"/>
            </w:pPr>
            <w:r>
              <w:t>- оборот продукции (услуг), производимой малыми предприятиями, в том числе микропредприятиями и индивидуальными предпринимателями, составит 270,1 млрд. руб.;</w:t>
            </w:r>
          </w:p>
          <w:p w:rsidR="00B70F4C" w:rsidRDefault="00B70F4C">
            <w:pPr>
              <w:pStyle w:val="ConsPlusNormal"/>
            </w:pPr>
            <w:r>
              <w:t>- количество субъектов малого и среднего предпринимательства увеличится до 32 тыс. ед.</w:t>
            </w:r>
          </w:p>
        </w:tc>
      </w:tr>
    </w:tbl>
    <w:p w:rsidR="00B70F4C" w:rsidRDefault="00B70F4C">
      <w:pPr>
        <w:sectPr w:rsidR="00B70F4C">
          <w:pgSz w:w="16838" w:h="11905" w:orient="landscape"/>
          <w:pgMar w:top="1701" w:right="1134" w:bottom="850" w:left="1134" w:header="0" w:footer="0" w:gutter="0"/>
          <w:cols w:space="720"/>
        </w:sectPr>
      </w:pPr>
    </w:p>
    <w:p w:rsidR="00B70F4C" w:rsidRDefault="00B70F4C">
      <w:pPr>
        <w:pStyle w:val="ConsPlusNormal"/>
        <w:jc w:val="both"/>
      </w:pPr>
    </w:p>
    <w:p w:rsidR="00B70F4C" w:rsidRDefault="00B70F4C">
      <w:pPr>
        <w:pStyle w:val="ConsPlusTitle"/>
        <w:jc w:val="center"/>
        <w:outlineLvl w:val="2"/>
      </w:pPr>
      <w:r>
        <w:t>Характеристика текущего состояния сферы реализации</w:t>
      </w:r>
    </w:p>
    <w:p w:rsidR="00B70F4C" w:rsidRDefault="00B70F4C">
      <w:pPr>
        <w:pStyle w:val="ConsPlusTitle"/>
        <w:jc w:val="center"/>
      </w:pPr>
      <w:r>
        <w:t>Госпрограммы, основные проблемы развития</w:t>
      </w:r>
    </w:p>
    <w:p w:rsidR="00B70F4C" w:rsidRDefault="00B70F4C">
      <w:pPr>
        <w:pStyle w:val="ConsPlusNormal"/>
        <w:jc w:val="both"/>
      </w:pPr>
    </w:p>
    <w:p w:rsidR="00B70F4C" w:rsidRDefault="00B70F4C">
      <w:pPr>
        <w:pStyle w:val="ConsPlusNormal"/>
        <w:ind w:firstLine="540"/>
        <w:jc w:val="both"/>
      </w:pPr>
      <w:r>
        <w:t>Вклад малого и среднего предпринимательства в экономику республики с каждым годом становится более весомым. Увеличивается общее количество субъектов малого и среднего предпринимательства, численность работающих и ее доля в общей численности занятых в экономике республики.</w:t>
      </w:r>
    </w:p>
    <w:p w:rsidR="00B70F4C" w:rsidRDefault="00B70F4C">
      <w:pPr>
        <w:pStyle w:val="ConsPlusNormal"/>
        <w:spacing w:before="220"/>
        <w:ind w:firstLine="540"/>
        <w:jc w:val="both"/>
      </w:pPr>
      <w:r>
        <w:t xml:space="preserve">В 2011 году в Республике Бурятия осуществляли деятельность 40949 субъектов малого предпринимательства. Структура субъектов малого </w:t>
      </w:r>
      <w:proofErr w:type="gramStart"/>
      <w:r>
        <w:t>предпринимательства</w:t>
      </w:r>
      <w:proofErr w:type="gramEnd"/>
      <w:r>
        <w:t xml:space="preserve"> в республике следующая: индивидуальные предприниматели - 31963 единицы (что составляет 78% от общей численности СМП); микропредприятия - 8041 единица (составляет 19,6%); малые предприятия - 945 единиц (составляет 2,3% всех субъектов малого предпринимательства).</w:t>
      </w:r>
    </w:p>
    <w:p w:rsidR="00B70F4C" w:rsidRDefault="00B70F4C">
      <w:pPr>
        <w:pStyle w:val="ConsPlusNormal"/>
        <w:spacing w:before="220"/>
        <w:ind w:firstLine="540"/>
        <w:jc w:val="both"/>
      </w:pPr>
      <w:proofErr w:type="gramStart"/>
      <w:r>
        <w:t>Занятость в малом предпринимательстве увеличилась по сравнению с 2010 годом на 22,7 тыс. человек и составила 148,8 тыс. человек, что составляет 36,7% от занятых в экономике республики.</w:t>
      </w:r>
      <w:proofErr w:type="gramEnd"/>
    </w:p>
    <w:p w:rsidR="00B70F4C" w:rsidRDefault="00B70F4C">
      <w:pPr>
        <w:pStyle w:val="ConsPlusNormal"/>
        <w:spacing w:before="220"/>
        <w:ind w:firstLine="540"/>
        <w:jc w:val="both"/>
      </w:pPr>
      <w:r>
        <w:t>Увеличился оборот малых предприятий в 1,5 раза и составил 57,04 млрд. рублей. Продолжился рост инвестиций в основной капитал малых предприятий, объем которых достиг 492,1 млн. рублей. В среднем по Республике Бурятия на 1 тыс. жителей приходится 9,0 малого предприятия при среднероссийском показателе - 11,0 единицы.</w:t>
      </w:r>
    </w:p>
    <w:p w:rsidR="00B70F4C" w:rsidRDefault="00B70F4C">
      <w:pPr>
        <w:pStyle w:val="ConsPlusNormal"/>
        <w:spacing w:before="220"/>
        <w:ind w:firstLine="540"/>
        <w:jc w:val="both"/>
      </w:pPr>
      <w:r>
        <w:t xml:space="preserve">Отраслевая принадлежность </w:t>
      </w:r>
      <w:proofErr w:type="gramStart"/>
      <w:r>
        <w:t>занятых</w:t>
      </w:r>
      <w:proofErr w:type="gramEnd"/>
      <w:r>
        <w:t xml:space="preserve"> в секторе малого и среднего бизнеса выглядит следующим образом: 25% от общего числа занятых в малом и среднем предпринимательстве осуществляют деятельность в торговле, 24,8% - в промышленности и на транспорте, около 15% - в строительстве, около 8% - в сельском хозяйстве, 20% приходится на прочие сферы деятельности.</w:t>
      </w:r>
    </w:p>
    <w:p w:rsidR="00B70F4C" w:rsidRDefault="00B70F4C">
      <w:pPr>
        <w:pStyle w:val="ConsPlusNormal"/>
        <w:spacing w:before="220"/>
        <w:ind w:firstLine="540"/>
        <w:jc w:val="both"/>
      </w:pPr>
      <w:proofErr w:type="gramStart"/>
      <w:r>
        <w:t>В республике сформирована инфраструктура поддержки малого и среднего предпринимательства: республиканский бизнес-инкубатор с техническим оснащением, в котором государственную поддержку, в виде аренды нежилых помещений и консультационной помощи; гарантийный (залоговый) фонд для обеспечения доступа субъектов малого и среднего предпринимательства к кредитным ресурсам банков и лизинговых компаний; фонд поддержки малого предпринимательства Республики Бурятия, предоставляющий предпринимателям микрозаймы в сумме до 1,0 млн. рублей;</w:t>
      </w:r>
      <w:proofErr w:type="gramEnd"/>
      <w:r>
        <w:t xml:space="preserve"> в каждом муниципальном образовании созданы муниципальные фонды поддержки малого и среднего предпринимательства (всего 23), которые призваны обеспечивать доступность предпринимателей к финансовым ресурсам в районах республики, и консультационные центры (всего 23) на базе информационно-методологического центра сельских территорий.</w:t>
      </w:r>
    </w:p>
    <w:p w:rsidR="00B70F4C" w:rsidRDefault="00B70F4C">
      <w:pPr>
        <w:pStyle w:val="ConsPlusNormal"/>
        <w:spacing w:before="220"/>
        <w:ind w:firstLine="540"/>
        <w:jc w:val="both"/>
      </w:pPr>
      <w:r>
        <w:t>При достаточно развитом уровне развития малого и среднего предпринимательства в республике существуют факторы, сдерживающие его развитие, к которым относятся:</w:t>
      </w:r>
    </w:p>
    <w:p w:rsidR="00B70F4C" w:rsidRDefault="00B70F4C">
      <w:pPr>
        <w:pStyle w:val="ConsPlusNormal"/>
        <w:spacing w:before="220"/>
        <w:ind w:firstLine="540"/>
        <w:jc w:val="both"/>
      </w:pPr>
      <w:r>
        <w:t>недоступность общеэкономических и специализированных консультаций в связи с дисбалансом размещения информационных ресурсов и рынка консультационных услуг;</w:t>
      </w:r>
    </w:p>
    <w:p w:rsidR="00B70F4C" w:rsidRDefault="00B70F4C">
      <w:pPr>
        <w:pStyle w:val="ConsPlusNormal"/>
        <w:spacing w:before="220"/>
        <w:ind w:firstLine="540"/>
        <w:jc w:val="both"/>
      </w:pPr>
      <w:r>
        <w:t>недостаток собственных финансовых ресурсов и затрудненный доступ к разным источникам финансирования;</w:t>
      </w:r>
    </w:p>
    <w:p w:rsidR="00B70F4C" w:rsidRDefault="00B70F4C">
      <w:pPr>
        <w:pStyle w:val="ConsPlusNormal"/>
        <w:spacing w:before="220"/>
        <w:ind w:firstLine="540"/>
        <w:jc w:val="both"/>
      </w:pPr>
      <w:r>
        <w:t>высокие издержки при "вхождении на рынок" для начинающих субъектов малого и среднего предпринимательства, в том числе высокая арендная плата за нежилые помещения;</w:t>
      </w:r>
    </w:p>
    <w:p w:rsidR="00B70F4C" w:rsidRDefault="00B70F4C">
      <w:pPr>
        <w:pStyle w:val="ConsPlusNormal"/>
        <w:spacing w:before="220"/>
        <w:ind w:firstLine="540"/>
        <w:jc w:val="both"/>
      </w:pPr>
      <w:r>
        <w:t>отсутствие системы сбыта, неэффективная маркетинговая политика;</w:t>
      </w:r>
    </w:p>
    <w:p w:rsidR="00B70F4C" w:rsidRDefault="00B70F4C">
      <w:pPr>
        <w:pStyle w:val="ConsPlusNormal"/>
        <w:spacing w:before="220"/>
        <w:ind w:firstLine="540"/>
        <w:jc w:val="both"/>
      </w:pPr>
      <w:r>
        <w:t>высокие издержки выхода на внешние рынки;</w:t>
      </w:r>
    </w:p>
    <w:p w:rsidR="00B70F4C" w:rsidRDefault="00B70F4C">
      <w:pPr>
        <w:pStyle w:val="ConsPlusNormal"/>
        <w:spacing w:before="220"/>
        <w:ind w:firstLine="540"/>
        <w:jc w:val="both"/>
      </w:pPr>
      <w:r>
        <w:lastRenderedPageBreak/>
        <w:t>недостаток квалифицированных кадров;</w:t>
      </w:r>
    </w:p>
    <w:p w:rsidR="00B70F4C" w:rsidRDefault="00B70F4C">
      <w:pPr>
        <w:pStyle w:val="ConsPlusNormal"/>
        <w:spacing w:before="220"/>
        <w:ind w:firstLine="540"/>
        <w:jc w:val="both"/>
      </w:pPr>
      <w:r>
        <w:t>низкий уровень инициативы со стороны органов местного самоуправления.</w:t>
      </w:r>
    </w:p>
    <w:p w:rsidR="00B70F4C" w:rsidRDefault="00B70F4C">
      <w:pPr>
        <w:pStyle w:val="ConsPlusNormal"/>
        <w:spacing w:before="220"/>
        <w:ind w:firstLine="540"/>
        <w:jc w:val="both"/>
      </w:pPr>
      <w:r>
        <w:t>В целях преодоления негативных тенденций и усиления развития малого и среднего предпринимательства необходима активизация действий исполнительных органов государственной власти Республики Бурятия и органов местного самоуправления.</w:t>
      </w:r>
    </w:p>
    <w:p w:rsidR="00B70F4C" w:rsidRDefault="00B70F4C">
      <w:pPr>
        <w:pStyle w:val="ConsPlusNormal"/>
        <w:spacing w:before="220"/>
        <w:ind w:firstLine="540"/>
        <w:jc w:val="both"/>
      </w:pPr>
      <w:r>
        <w:t>Основным инструментом реализации государственной политики по поддержке малого и среднего предпринимательства на среднесрочный и долгосрочный период будет настоящая подпрограмма "Малое и среднее предпринимательство" (далее - подпрограмма).</w:t>
      </w:r>
    </w:p>
    <w:p w:rsidR="00B70F4C" w:rsidRDefault="00B70F4C">
      <w:pPr>
        <w:pStyle w:val="ConsPlusNormal"/>
        <w:spacing w:before="220"/>
        <w:ind w:firstLine="540"/>
        <w:jc w:val="both"/>
      </w:pPr>
      <w:r>
        <w:t>Основной целью подпрограммы является развитие малого и среднего предпринимательства как основного фактора обеспечения занятости и повышения реального уровня благосостояния населения.</w:t>
      </w:r>
    </w:p>
    <w:p w:rsidR="00B70F4C" w:rsidRDefault="00B70F4C">
      <w:pPr>
        <w:pStyle w:val="ConsPlusNormal"/>
        <w:jc w:val="both"/>
      </w:pPr>
      <w:r>
        <w:t xml:space="preserve">(в ред. </w:t>
      </w:r>
      <w:hyperlink r:id="rId135" w:history="1">
        <w:r>
          <w:rPr>
            <w:color w:val="0000FF"/>
          </w:rPr>
          <w:t>Постановления</w:t>
        </w:r>
      </w:hyperlink>
      <w:r>
        <w:t xml:space="preserve"> Правительства РБ от 30.12.2013 N 733)</w:t>
      </w:r>
    </w:p>
    <w:p w:rsidR="00B70F4C" w:rsidRDefault="00B70F4C">
      <w:pPr>
        <w:pStyle w:val="ConsPlusNormal"/>
        <w:spacing w:before="220"/>
        <w:ind w:firstLine="540"/>
        <w:jc w:val="both"/>
      </w:pPr>
      <w:r>
        <w:t>Для достижения поставленной цели необходимо решение следующих задач:</w:t>
      </w:r>
    </w:p>
    <w:p w:rsidR="00B70F4C" w:rsidRDefault="00B70F4C">
      <w:pPr>
        <w:pStyle w:val="ConsPlusNormal"/>
        <w:spacing w:before="220"/>
        <w:ind w:firstLine="540"/>
        <w:jc w:val="both"/>
      </w:pPr>
      <w:r>
        <w:t>1. Обеспечение доступа субъектов малого и среднего предпринимательства к финансовым, производственным, информационным ресурсам, снижение административных барьеров при создании и ведении бизнеса.</w:t>
      </w:r>
    </w:p>
    <w:p w:rsidR="00B70F4C" w:rsidRDefault="00B70F4C">
      <w:pPr>
        <w:pStyle w:val="ConsPlusNormal"/>
        <w:spacing w:before="220"/>
        <w:ind w:firstLine="540"/>
        <w:jc w:val="both"/>
      </w:pPr>
      <w:r>
        <w:t>2. Создание и развитие инфраструктуры поддержки субъектов малого и среднего предпринимательства на территории Республики Бурятия.</w:t>
      </w:r>
    </w:p>
    <w:p w:rsidR="00B70F4C" w:rsidRDefault="00B70F4C">
      <w:pPr>
        <w:pStyle w:val="ConsPlusNormal"/>
        <w:spacing w:before="220"/>
        <w:ind w:firstLine="540"/>
        <w:jc w:val="both"/>
      </w:pPr>
      <w:r>
        <w:t>Комплекс мероприятий включает в себя следующие направления:</w:t>
      </w:r>
    </w:p>
    <w:p w:rsidR="00B70F4C" w:rsidRDefault="00B70F4C">
      <w:pPr>
        <w:pStyle w:val="ConsPlusNormal"/>
        <w:spacing w:before="220"/>
        <w:ind w:firstLine="540"/>
        <w:jc w:val="both"/>
      </w:pPr>
      <w:r>
        <w:t>финансовая и имущественная поддержка субъектов малого предпринимательства и организаций инфраструктуры поддержки субъектов малого предпринимательства;</w:t>
      </w:r>
    </w:p>
    <w:p w:rsidR="00B70F4C" w:rsidRDefault="00B70F4C">
      <w:pPr>
        <w:pStyle w:val="ConsPlusNormal"/>
        <w:spacing w:before="220"/>
        <w:ind w:firstLine="540"/>
        <w:jc w:val="both"/>
      </w:pPr>
      <w:r>
        <w:t>мероприятия по поддержке малого предпринимательства в приоритетных направлениях;</w:t>
      </w:r>
    </w:p>
    <w:p w:rsidR="00B70F4C" w:rsidRDefault="00B70F4C">
      <w:pPr>
        <w:pStyle w:val="ConsPlusNormal"/>
        <w:spacing w:before="220"/>
        <w:ind w:firstLine="540"/>
        <w:jc w:val="both"/>
      </w:pPr>
      <w:r>
        <w:t>информационно-консультационная поддержка субъектов малого и среднего предпринимательства, поддержка субъектов малого и среднего предпринимательства в области подготовки, переподготовки и повышения квалификации кадров;</w:t>
      </w:r>
    </w:p>
    <w:p w:rsidR="00B70F4C" w:rsidRDefault="00B70F4C">
      <w:pPr>
        <w:pStyle w:val="ConsPlusNormal"/>
        <w:spacing w:before="220"/>
        <w:ind w:firstLine="540"/>
        <w:jc w:val="both"/>
      </w:pPr>
      <w:r>
        <w:t>мероприятия по устранению административных ограничений (барьеров) при осуществлении предпринимательской деятельности.</w:t>
      </w:r>
    </w:p>
    <w:p w:rsidR="00B70F4C" w:rsidRDefault="00B70F4C">
      <w:pPr>
        <w:pStyle w:val="ConsPlusNormal"/>
        <w:jc w:val="both"/>
      </w:pPr>
    </w:p>
    <w:p w:rsidR="00B70F4C" w:rsidRDefault="00B70F4C">
      <w:pPr>
        <w:pStyle w:val="ConsPlusNormal"/>
        <w:jc w:val="right"/>
        <w:outlineLvl w:val="2"/>
      </w:pPr>
      <w:r>
        <w:t>Таблица 3</w:t>
      </w:r>
    </w:p>
    <w:p w:rsidR="00B70F4C" w:rsidRDefault="00B70F4C">
      <w:pPr>
        <w:pStyle w:val="ConsPlusNormal"/>
        <w:jc w:val="both"/>
      </w:pPr>
    </w:p>
    <w:p w:rsidR="00B70F4C" w:rsidRDefault="00B70F4C">
      <w:pPr>
        <w:pStyle w:val="ConsPlusTitle"/>
        <w:jc w:val="center"/>
      </w:pPr>
      <w:r>
        <w:t>Мероприятия подпрограммы "Малое и среднее</w:t>
      </w:r>
    </w:p>
    <w:p w:rsidR="00B70F4C" w:rsidRDefault="00B70F4C">
      <w:pPr>
        <w:pStyle w:val="ConsPlusTitle"/>
        <w:jc w:val="center"/>
      </w:pPr>
      <w:r>
        <w:t xml:space="preserve">предпринимательство" </w:t>
      </w:r>
      <w:hyperlink w:anchor="P4212" w:history="1">
        <w:r>
          <w:rPr>
            <w:color w:val="0000FF"/>
          </w:rPr>
          <w:t>&lt;*&gt;</w:t>
        </w:r>
      </w:hyperlink>
    </w:p>
    <w:p w:rsidR="00B70F4C" w:rsidRDefault="00B70F4C">
      <w:pPr>
        <w:pStyle w:val="ConsPlusNormal"/>
        <w:jc w:val="center"/>
      </w:pPr>
      <w:r>
        <w:t xml:space="preserve">(в ред. </w:t>
      </w:r>
      <w:hyperlink r:id="rId136" w:history="1">
        <w:r>
          <w:rPr>
            <w:color w:val="0000FF"/>
          </w:rPr>
          <w:t>Постановления</w:t>
        </w:r>
      </w:hyperlink>
      <w:r>
        <w:t xml:space="preserve"> Правительства РБ от 26.05.2021 N 256)</w:t>
      </w:r>
    </w:p>
    <w:p w:rsidR="00B70F4C" w:rsidRDefault="00B70F4C">
      <w:pPr>
        <w:pStyle w:val="ConsPlusNormal"/>
        <w:jc w:val="both"/>
      </w:pPr>
    </w:p>
    <w:p w:rsidR="00B70F4C" w:rsidRDefault="00B70F4C">
      <w:pPr>
        <w:sectPr w:rsidR="00B70F4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75"/>
        <w:gridCol w:w="794"/>
        <w:gridCol w:w="1701"/>
        <w:gridCol w:w="1701"/>
        <w:gridCol w:w="1531"/>
        <w:gridCol w:w="1701"/>
        <w:gridCol w:w="1191"/>
        <w:gridCol w:w="1191"/>
        <w:gridCol w:w="1191"/>
        <w:gridCol w:w="1191"/>
        <w:gridCol w:w="1191"/>
        <w:gridCol w:w="1191"/>
        <w:gridCol w:w="850"/>
        <w:gridCol w:w="850"/>
      </w:tblGrid>
      <w:tr w:rsidR="00B70F4C">
        <w:tc>
          <w:tcPr>
            <w:tcW w:w="3175" w:type="dxa"/>
            <w:vMerge w:val="restart"/>
          </w:tcPr>
          <w:p w:rsidR="00B70F4C" w:rsidRDefault="00B70F4C">
            <w:pPr>
              <w:pStyle w:val="ConsPlusNormal"/>
              <w:jc w:val="center"/>
            </w:pPr>
            <w:r>
              <w:lastRenderedPageBreak/>
              <w:t>Наименование</w:t>
            </w:r>
          </w:p>
        </w:tc>
        <w:tc>
          <w:tcPr>
            <w:tcW w:w="794" w:type="dxa"/>
            <w:vMerge w:val="restart"/>
          </w:tcPr>
          <w:p w:rsidR="00B70F4C" w:rsidRDefault="00B70F4C">
            <w:pPr>
              <w:pStyle w:val="ConsPlusNormal"/>
              <w:jc w:val="center"/>
            </w:pPr>
            <w:r>
              <w:t>Ед. изм.</w:t>
            </w:r>
          </w:p>
        </w:tc>
        <w:tc>
          <w:tcPr>
            <w:tcW w:w="15480" w:type="dxa"/>
            <w:gridSpan w:val="12"/>
          </w:tcPr>
          <w:p w:rsidR="00B70F4C" w:rsidRDefault="00B70F4C">
            <w:pPr>
              <w:pStyle w:val="ConsPlusNormal"/>
              <w:jc w:val="center"/>
            </w:pPr>
            <w:r>
              <w:t>Прогнозный период</w:t>
            </w:r>
          </w:p>
        </w:tc>
      </w:tr>
      <w:tr w:rsidR="00B70F4C">
        <w:tc>
          <w:tcPr>
            <w:tcW w:w="3175" w:type="dxa"/>
            <w:vMerge/>
          </w:tcPr>
          <w:p w:rsidR="00B70F4C" w:rsidRDefault="00B70F4C">
            <w:pPr>
              <w:spacing w:after="1" w:line="0" w:lineRule="atLeast"/>
            </w:pPr>
          </w:p>
        </w:tc>
        <w:tc>
          <w:tcPr>
            <w:tcW w:w="794" w:type="dxa"/>
            <w:vMerge/>
          </w:tcPr>
          <w:p w:rsidR="00B70F4C" w:rsidRDefault="00B70F4C">
            <w:pPr>
              <w:spacing w:after="1" w:line="0" w:lineRule="atLeast"/>
            </w:pPr>
          </w:p>
        </w:tc>
        <w:tc>
          <w:tcPr>
            <w:tcW w:w="1701" w:type="dxa"/>
          </w:tcPr>
          <w:p w:rsidR="00B70F4C" w:rsidRDefault="00B70F4C">
            <w:pPr>
              <w:pStyle w:val="ConsPlusNormal"/>
              <w:jc w:val="center"/>
            </w:pPr>
            <w:r>
              <w:t>2014 год</w:t>
            </w:r>
          </w:p>
        </w:tc>
        <w:tc>
          <w:tcPr>
            <w:tcW w:w="1701" w:type="dxa"/>
          </w:tcPr>
          <w:p w:rsidR="00B70F4C" w:rsidRDefault="00B70F4C">
            <w:pPr>
              <w:pStyle w:val="ConsPlusNormal"/>
              <w:jc w:val="center"/>
            </w:pPr>
            <w:r>
              <w:t>2015 год</w:t>
            </w:r>
          </w:p>
        </w:tc>
        <w:tc>
          <w:tcPr>
            <w:tcW w:w="1531" w:type="dxa"/>
          </w:tcPr>
          <w:p w:rsidR="00B70F4C" w:rsidRDefault="00B70F4C">
            <w:pPr>
              <w:pStyle w:val="ConsPlusNormal"/>
              <w:jc w:val="center"/>
            </w:pPr>
            <w:r>
              <w:t>2016 год</w:t>
            </w:r>
          </w:p>
        </w:tc>
        <w:tc>
          <w:tcPr>
            <w:tcW w:w="1701" w:type="dxa"/>
          </w:tcPr>
          <w:p w:rsidR="00B70F4C" w:rsidRDefault="00B70F4C">
            <w:pPr>
              <w:pStyle w:val="ConsPlusNormal"/>
              <w:jc w:val="center"/>
            </w:pPr>
            <w:r>
              <w:t>2017 год</w:t>
            </w:r>
          </w:p>
        </w:tc>
        <w:tc>
          <w:tcPr>
            <w:tcW w:w="1191" w:type="dxa"/>
          </w:tcPr>
          <w:p w:rsidR="00B70F4C" w:rsidRDefault="00B70F4C">
            <w:pPr>
              <w:pStyle w:val="ConsPlusNormal"/>
              <w:jc w:val="center"/>
            </w:pPr>
            <w:r>
              <w:t>2018 год</w:t>
            </w:r>
          </w:p>
        </w:tc>
        <w:tc>
          <w:tcPr>
            <w:tcW w:w="1191" w:type="dxa"/>
          </w:tcPr>
          <w:p w:rsidR="00B70F4C" w:rsidRDefault="00B70F4C">
            <w:pPr>
              <w:pStyle w:val="ConsPlusNormal"/>
              <w:jc w:val="center"/>
            </w:pPr>
            <w:r>
              <w:t>2019 год</w:t>
            </w:r>
          </w:p>
        </w:tc>
        <w:tc>
          <w:tcPr>
            <w:tcW w:w="1191" w:type="dxa"/>
          </w:tcPr>
          <w:p w:rsidR="00B70F4C" w:rsidRDefault="00B70F4C">
            <w:pPr>
              <w:pStyle w:val="ConsPlusNormal"/>
              <w:jc w:val="center"/>
            </w:pPr>
            <w:r>
              <w:t>2020 год</w:t>
            </w:r>
          </w:p>
        </w:tc>
        <w:tc>
          <w:tcPr>
            <w:tcW w:w="1191" w:type="dxa"/>
          </w:tcPr>
          <w:p w:rsidR="00B70F4C" w:rsidRDefault="00B70F4C">
            <w:pPr>
              <w:pStyle w:val="ConsPlusNormal"/>
              <w:jc w:val="center"/>
            </w:pPr>
            <w:r>
              <w:t>2021 год</w:t>
            </w:r>
          </w:p>
        </w:tc>
        <w:tc>
          <w:tcPr>
            <w:tcW w:w="1191" w:type="dxa"/>
          </w:tcPr>
          <w:p w:rsidR="00B70F4C" w:rsidRDefault="00B70F4C">
            <w:pPr>
              <w:pStyle w:val="ConsPlusNormal"/>
              <w:jc w:val="center"/>
            </w:pPr>
            <w:r>
              <w:t>2022 год</w:t>
            </w:r>
          </w:p>
        </w:tc>
        <w:tc>
          <w:tcPr>
            <w:tcW w:w="1191" w:type="dxa"/>
          </w:tcPr>
          <w:p w:rsidR="00B70F4C" w:rsidRDefault="00B70F4C">
            <w:pPr>
              <w:pStyle w:val="ConsPlusNormal"/>
              <w:jc w:val="center"/>
            </w:pPr>
            <w:r>
              <w:t>2023 год</w:t>
            </w:r>
          </w:p>
        </w:tc>
        <w:tc>
          <w:tcPr>
            <w:tcW w:w="850" w:type="dxa"/>
          </w:tcPr>
          <w:p w:rsidR="00B70F4C" w:rsidRDefault="00B70F4C">
            <w:pPr>
              <w:pStyle w:val="ConsPlusNormal"/>
              <w:jc w:val="center"/>
            </w:pPr>
            <w:r>
              <w:t>2024 год</w:t>
            </w:r>
          </w:p>
        </w:tc>
        <w:tc>
          <w:tcPr>
            <w:tcW w:w="850" w:type="dxa"/>
          </w:tcPr>
          <w:p w:rsidR="00B70F4C" w:rsidRDefault="00B70F4C">
            <w:pPr>
              <w:pStyle w:val="ConsPlusNormal"/>
              <w:jc w:val="center"/>
            </w:pPr>
            <w:r>
              <w:t>2025 год</w:t>
            </w:r>
          </w:p>
        </w:tc>
      </w:tr>
      <w:tr w:rsidR="00B70F4C">
        <w:tc>
          <w:tcPr>
            <w:tcW w:w="19449" w:type="dxa"/>
            <w:gridSpan w:val="14"/>
          </w:tcPr>
          <w:p w:rsidR="00B70F4C" w:rsidRDefault="00B70F4C">
            <w:pPr>
              <w:pStyle w:val="ConsPlusNormal"/>
            </w:pPr>
            <w:r>
              <w:t>Цель: развитие малого и среднего предпринимательства как основного фактора обеспечения занятости и повышения реального уровня благосостояния населения</w:t>
            </w:r>
          </w:p>
        </w:tc>
      </w:tr>
      <w:tr w:rsidR="00B70F4C">
        <w:tc>
          <w:tcPr>
            <w:tcW w:w="19449" w:type="dxa"/>
            <w:gridSpan w:val="14"/>
          </w:tcPr>
          <w:p w:rsidR="00B70F4C" w:rsidRDefault="00B70F4C">
            <w:pPr>
              <w:pStyle w:val="ConsPlusNormal"/>
              <w:outlineLvl w:val="3"/>
            </w:pPr>
            <w:r>
              <w:t>Задача 1: обеспечение доступа субъектов малого и среднего предпринимательства к финансовым, производственным, информационным ресурсам, снижение административных барьеров при создании и ведении бизнеса</w:t>
            </w:r>
          </w:p>
        </w:tc>
      </w:tr>
      <w:tr w:rsidR="00B70F4C">
        <w:tc>
          <w:tcPr>
            <w:tcW w:w="19449" w:type="dxa"/>
            <w:gridSpan w:val="14"/>
          </w:tcPr>
          <w:p w:rsidR="00B70F4C" w:rsidRDefault="00B70F4C">
            <w:pPr>
              <w:pStyle w:val="ConsPlusNormal"/>
            </w:pPr>
            <w:r>
              <w:t>Целевые индикаторы:</w:t>
            </w:r>
          </w:p>
        </w:tc>
      </w:tr>
      <w:tr w:rsidR="00B70F4C">
        <w:tc>
          <w:tcPr>
            <w:tcW w:w="3175" w:type="dxa"/>
          </w:tcPr>
          <w:p w:rsidR="00B70F4C" w:rsidRDefault="00B70F4C">
            <w:pPr>
              <w:pStyle w:val="ConsPlusNormal"/>
            </w:pPr>
            <w:r>
              <w:t>Оборот продукции (услуг), производимой малыми предприятиями, в том числе микропредприятиями и индивидуальными предпринимателями</w:t>
            </w:r>
          </w:p>
        </w:tc>
        <w:tc>
          <w:tcPr>
            <w:tcW w:w="794" w:type="dxa"/>
          </w:tcPr>
          <w:p w:rsidR="00B70F4C" w:rsidRDefault="00B70F4C">
            <w:pPr>
              <w:pStyle w:val="ConsPlusNormal"/>
            </w:pPr>
            <w:r>
              <w:t>млрд. руб.</w:t>
            </w:r>
          </w:p>
        </w:tc>
        <w:tc>
          <w:tcPr>
            <w:tcW w:w="1701" w:type="dxa"/>
          </w:tcPr>
          <w:p w:rsidR="00B70F4C" w:rsidRDefault="00B70F4C">
            <w:pPr>
              <w:pStyle w:val="ConsPlusNormal"/>
              <w:jc w:val="right"/>
            </w:pPr>
            <w:r>
              <w:t>171,5</w:t>
            </w:r>
          </w:p>
        </w:tc>
        <w:tc>
          <w:tcPr>
            <w:tcW w:w="1701" w:type="dxa"/>
          </w:tcPr>
          <w:p w:rsidR="00B70F4C" w:rsidRDefault="00B70F4C">
            <w:pPr>
              <w:pStyle w:val="ConsPlusNormal"/>
              <w:jc w:val="right"/>
            </w:pPr>
            <w:r>
              <w:t>181,8</w:t>
            </w:r>
          </w:p>
        </w:tc>
        <w:tc>
          <w:tcPr>
            <w:tcW w:w="1531" w:type="dxa"/>
          </w:tcPr>
          <w:p w:rsidR="00B70F4C" w:rsidRDefault="00B70F4C">
            <w:pPr>
              <w:pStyle w:val="ConsPlusNormal"/>
              <w:jc w:val="right"/>
            </w:pPr>
            <w:r>
              <w:t>192,8</w:t>
            </w:r>
          </w:p>
        </w:tc>
        <w:tc>
          <w:tcPr>
            <w:tcW w:w="1701" w:type="dxa"/>
          </w:tcPr>
          <w:p w:rsidR="00B70F4C" w:rsidRDefault="00B70F4C">
            <w:pPr>
              <w:pStyle w:val="ConsPlusNormal"/>
              <w:jc w:val="right"/>
            </w:pPr>
            <w:r>
              <w:t>204,4</w:t>
            </w:r>
          </w:p>
        </w:tc>
        <w:tc>
          <w:tcPr>
            <w:tcW w:w="1191" w:type="dxa"/>
          </w:tcPr>
          <w:p w:rsidR="00B70F4C" w:rsidRDefault="00B70F4C">
            <w:pPr>
              <w:pStyle w:val="ConsPlusNormal"/>
              <w:jc w:val="right"/>
            </w:pPr>
            <w:r>
              <w:t>216,7</w:t>
            </w:r>
          </w:p>
        </w:tc>
        <w:tc>
          <w:tcPr>
            <w:tcW w:w="1191" w:type="dxa"/>
          </w:tcPr>
          <w:p w:rsidR="00B70F4C" w:rsidRDefault="00B70F4C">
            <w:pPr>
              <w:pStyle w:val="ConsPlusNormal"/>
              <w:jc w:val="right"/>
            </w:pPr>
            <w:r>
              <w:t>229,7</w:t>
            </w:r>
          </w:p>
        </w:tc>
        <w:tc>
          <w:tcPr>
            <w:tcW w:w="1191" w:type="dxa"/>
          </w:tcPr>
          <w:p w:rsidR="00B70F4C" w:rsidRDefault="00B70F4C">
            <w:pPr>
              <w:pStyle w:val="ConsPlusNormal"/>
              <w:jc w:val="right"/>
            </w:pPr>
            <w:r>
              <w:t>243,5</w:t>
            </w:r>
          </w:p>
        </w:tc>
        <w:tc>
          <w:tcPr>
            <w:tcW w:w="1191" w:type="dxa"/>
          </w:tcPr>
          <w:p w:rsidR="00B70F4C" w:rsidRDefault="00B70F4C">
            <w:pPr>
              <w:pStyle w:val="ConsPlusNormal"/>
              <w:jc w:val="right"/>
            </w:pPr>
            <w:r>
              <w:t>256,2</w:t>
            </w:r>
          </w:p>
        </w:tc>
        <w:tc>
          <w:tcPr>
            <w:tcW w:w="1191" w:type="dxa"/>
          </w:tcPr>
          <w:p w:rsidR="00B70F4C" w:rsidRDefault="00B70F4C">
            <w:pPr>
              <w:pStyle w:val="ConsPlusNormal"/>
              <w:jc w:val="right"/>
            </w:pPr>
            <w:r>
              <w:t>259,1</w:t>
            </w:r>
          </w:p>
        </w:tc>
        <w:tc>
          <w:tcPr>
            <w:tcW w:w="1191" w:type="dxa"/>
          </w:tcPr>
          <w:p w:rsidR="00B70F4C" w:rsidRDefault="00B70F4C">
            <w:pPr>
              <w:pStyle w:val="ConsPlusNormal"/>
              <w:jc w:val="right"/>
            </w:pPr>
            <w:r>
              <w:t>262,0</w:t>
            </w:r>
          </w:p>
        </w:tc>
        <w:tc>
          <w:tcPr>
            <w:tcW w:w="850" w:type="dxa"/>
          </w:tcPr>
          <w:p w:rsidR="00B70F4C" w:rsidRDefault="00B70F4C">
            <w:pPr>
              <w:pStyle w:val="ConsPlusNormal"/>
              <w:jc w:val="right"/>
            </w:pPr>
            <w:r>
              <w:t>265,0</w:t>
            </w:r>
          </w:p>
        </w:tc>
        <w:tc>
          <w:tcPr>
            <w:tcW w:w="850" w:type="dxa"/>
          </w:tcPr>
          <w:p w:rsidR="00B70F4C" w:rsidRDefault="00B70F4C">
            <w:pPr>
              <w:pStyle w:val="ConsPlusNormal"/>
              <w:jc w:val="right"/>
            </w:pPr>
            <w:r>
              <w:t>270,1</w:t>
            </w:r>
          </w:p>
        </w:tc>
      </w:tr>
      <w:tr w:rsidR="00B70F4C">
        <w:tc>
          <w:tcPr>
            <w:tcW w:w="3175" w:type="dxa"/>
          </w:tcPr>
          <w:p w:rsidR="00B70F4C" w:rsidRDefault="00B70F4C">
            <w:pPr>
              <w:pStyle w:val="ConsPlusNormal"/>
            </w:pPr>
            <w:r>
              <w:t>Мероприятие:</w:t>
            </w:r>
          </w:p>
        </w:tc>
        <w:tc>
          <w:tcPr>
            <w:tcW w:w="16274" w:type="dxa"/>
            <w:gridSpan w:val="13"/>
          </w:tcPr>
          <w:p w:rsidR="00B70F4C" w:rsidRDefault="00B70F4C">
            <w:pPr>
              <w:pStyle w:val="ConsPlusNormal"/>
            </w:pPr>
            <w:r>
              <w:t>Источники финансирования, млн. руб.</w:t>
            </w:r>
          </w:p>
        </w:tc>
      </w:tr>
      <w:tr w:rsidR="00B70F4C">
        <w:tc>
          <w:tcPr>
            <w:tcW w:w="3175" w:type="dxa"/>
            <w:vMerge w:val="restart"/>
            <w:tcBorders>
              <w:bottom w:val="nil"/>
            </w:tcBorders>
          </w:tcPr>
          <w:p w:rsidR="00B70F4C" w:rsidRDefault="00B70F4C">
            <w:pPr>
              <w:pStyle w:val="ConsPlusNormal"/>
            </w:pPr>
            <w:r>
              <w:t>1.1. Основное мероприятие "Поддержка субъектов малого и среднего предпринимательства и организаций инфраструктуры поддержки субъектов малого и среднего предпринимательства"</w:t>
            </w:r>
          </w:p>
        </w:tc>
        <w:tc>
          <w:tcPr>
            <w:tcW w:w="794" w:type="dxa"/>
          </w:tcPr>
          <w:p w:rsidR="00B70F4C" w:rsidRDefault="00B70F4C">
            <w:pPr>
              <w:pStyle w:val="ConsPlusNormal"/>
            </w:pPr>
            <w:r>
              <w:t>Всего</w:t>
            </w:r>
          </w:p>
        </w:tc>
        <w:tc>
          <w:tcPr>
            <w:tcW w:w="1701" w:type="dxa"/>
          </w:tcPr>
          <w:p w:rsidR="00B70F4C" w:rsidRDefault="00B70F4C">
            <w:pPr>
              <w:pStyle w:val="ConsPlusNormal"/>
              <w:jc w:val="right"/>
            </w:pPr>
            <w:r>
              <w:t>239,62927268</w:t>
            </w:r>
          </w:p>
        </w:tc>
        <w:tc>
          <w:tcPr>
            <w:tcW w:w="1701" w:type="dxa"/>
          </w:tcPr>
          <w:p w:rsidR="00B70F4C" w:rsidRDefault="00B70F4C">
            <w:pPr>
              <w:pStyle w:val="ConsPlusNormal"/>
              <w:jc w:val="right"/>
            </w:pPr>
            <w:r>
              <w:t>217,2825547</w:t>
            </w:r>
          </w:p>
        </w:tc>
        <w:tc>
          <w:tcPr>
            <w:tcW w:w="1531" w:type="dxa"/>
          </w:tcPr>
          <w:p w:rsidR="00B70F4C" w:rsidRDefault="00B70F4C">
            <w:pPr>
              <w:pStyle w:val="ConsPlusNormal"/>
              <w:jc w:val="right"/>
            </w:pPr>
            <w:r>
              <w:t>105,659946</w:t>
            </w:r>
          </w:p>
        </w:tc>
        <w:tc>
          <w:tcPr>
            <w:tcW w:w="1701" w:type="dxa"/>
          </w:tcPr>
          <w:p w:rsidR="00B70F4C" w:rsidRDefault="00B70F4C">
            <w:pPr>
              <w:pStyle w:val="ConsPlusNormal"/>
              <w:jc w:val="right"/>
            </w:pPr>
            <w:r>
              <w:t>426,95170711</w:t>
            </w:r>
          </w:p>
        </w:tc>
        <w:tc>
          <w:tcPr>
            <w:tcW w:w="1191" w:type="dxa"/>
          </w:tcPr>
          <w:p w:rsidR="00B70F4C" w:rsidRDefault="00B70F4C">
            <w:pPr>
              <w:pStyle w:val="ConsPlusNormal"/>
              <w:jc w:val="right"/>
            </w:pPr>
            <w:r>
              <w:t>214,5228</w:t>
            </w:r>
          </w:p>
        </w:tc>
        <w:tc>
          <w:tcPr>
            <w:tcW w:w="1191" w:type="dxa"/>
          </w:tcPr>
          <w:p w:rsidR="00B70F4C" w:rsidRDefault="00B70F4C">
            <w:pPr>
              <w:pStyle w:val="ConsPlusNormal"/>
              <w:jc w:val="right"/>
            </w:pPr>
            <w:r>
              <w:t>471,5349</w:t>
            </w:r>
          </w:p>
        </w:tc>
        <w:tc>
          <w:tcPr>
            <w:tcW w:w="1191" w:type="dxa"/>
          </w:tcPr>
          <w:p w:rsidR="00B70F4C" w:rsidRDefault="00B70F4C">
            <w:pPr>
              <w:pStyle w:val="ConsPlusNormal"/>
              <w:jc w:val="right"/>
            </w:pPr>
            <w:r>
              <w:t>641,5922</w:t>
            </w:r>
          </w:p>
        </w:tc>
        <w:tc>
          <w:tcPr>
            <w:tcW w:w="1191" w:type="dxa"/>
          </w:tcPr>
          <w:p w:rsidR="00B70F4C" w:rsidRDefault="00B70F4C">
            <w:pPr>
              <w:pStyle w:val="ConsPlusNormal"/>
              <w:jc w:val="right"/>
            </w:pPr>
            <w:r>
              <w:t>397,25402</w:t>
            </w:r>
          </w:p>
        </w:tc>
        <w:tc>
          <w:tcPr>
            <w:tcW w:w="1191" w:type="dxa"/>
          </w:tcPr>
          <w:p w:rsidR="00B70F4C" w:rsidRDefault="00B70F4C">
            <w:pPr>
              <w:pStyle w:val="ConsPlusNormal"/>
              <w:jc w:val="right"/>
            </w:pPr>
            <w:r>
              <w:t>225,4893</w:t>
            </w:r>
          </w:p>
        </w:tc>
        <w:tc>
          <w:tcPr>
            <w:tcW w:w="1191" w:type="dxa"/>
          </w:tcPr>
          <w:p w:rsidR="00B70F4C" w:rsidRDefault="00B70F4C">
            <w:pPr>
              <w:pStyle w:val="ConsPlusNormal"/>
              <w:jc w:val="right"/>
            </w:pPr>
            <w:r>
              <w:t>465,6672</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tcBorders>
              <w:bottom w:val="nil"/>
            </w:tcBorders>
          </w:tcPr>
          <w:p w:rsidR="00B70F4C" w:rsidRDefault="00B70F4C">
            <w:pPr>
              <w:spacing w:after="1" w:line="0" w:lineRule="atLeast"/>
            </w:pPr>
          </w:p>
        </w:tc>
        <w:tc>
          <w:tcPr>
            <w:tcW w:w="794" w:type="dxa"/>
          </w:tcPr>
          <w:p w:rsidR="00B70F4C" w:rsidRDefault="00B70F4C">
            <w:pPr>
              <w:pStyle w:val="ConsPlusNormal"/>
            </w:pPr>
            <w:r>
              <w:t xml:space="preserve">ФБ </w:t>
            </w:r>
            <w:hyperlink w:anchor="P4212" w:history="1">
              <w:r>
                <w:rPr>
                  <w:color w:val="0000FF"/>
                </w:rPr>
                <w:t>&lt;*&gt;</w:t>
              </w:r>
            </w:hyperlink>
          </w:p>
        </w:tc>
        <w:tc>
          <w:tcPr>
            <w:tcW w:w="1701" w:type="dxa"/>
          </w:tcPr>
          <w:p w:rsidR="00B70F4C" w:rsidRDefault="00B70F4C">
            <w:pPr>
              <w:pStyle w:val="ConsPlusNormal"/>
              <w:jc w:val="right"/>
            </w:pPr>
            <w:r>
              <w:t>138,33227268</w:t>
            </w:r>
          </w:p>
        </w:tc>
        <w:tc>
          <w:tcPr>
            <w:tcW w:w="1701" w:type="dxa"/>
          </w:tcPr>
          <w:p w:rsidR="00B70F4C" w:rsidRDefault="00B70F4C">
            <w:pPr>
              <w:pStyle w:val="ConsPlusNormal"/>
              <w:jc w:val="right"/>
            </w:pPr>
            <w:r>
              <w:t>115,4379547</w:t>
            </w:r>
          </w:p>
        </w:tc>
        <w:tc>
          <w:tcPr>
            <w:tcW w:w="1531" w:type="dxa"/>
          </w:tcPr>
          <w:p w:rsidR="00B70F4C" w:rsidRDefault="00B70F4C">
            <w:pPr>
              <w:pStyle w:val="ConsPlusNormal"/>
              <w:jc w:val="right"/>
            </w:pPr>
            <w:r>
              <w:t>61,432222</w:t>
            </w:r>
          </w:p>
        </w:tc>
        <w:tc>
          <w:tcPr>
            <w:tcW w:w="1701" w:type="dxa"/>
          </w:tcPr>
          <w:p w:rsidR="00B70F4C" w:rsidRDefault="00B70F4C">
            <w:pPr>
              <w:pStyle w:val="ConsPlusNormal"/>
              <w:jc w:val="right"/>
            </w:pPr>
            <w:r>
              <w:t>62,57170711</w:t>
            </w:r>
          </w:p>
        </w:tc>
        <w:tc>
          <w:tcPr>
            <w:tcW w:w="1191" w:type="dxa"/>
          </w:tcPr>
          <w:p w:rsidR="00B70F4C" w:rsidRDefault="00B70F4C">
            <w:pPr>
              <w:pStyle w:val="ConsPlusNormal"/>
              <w:jc w:val="right"/>
            </w:pPr>
            <w:r>
              <w:t>51,1333</w:t>
            </w:r>
          </w:p>
        </w:tc>
        <w:tc>
          <w:tcPr>
            <w:tcW w:w="1191" w:type="dxa"/>
          </w:tcPr>
          <w:p w:rsidR="00B70F4C" w:rsidRDefault="00B70F4C">
            <w:pPr>
              <w:pStyle w:val="ConsPlusNormal"/>
              <w:jc w:val="right"/>
            </w:pPr>
            <w:r>
              <w:t>219,4678</w:t>
            </w:r>
          </w:p>
        </w:tc>
        <w:tc>
          <w:tcPr>
            <w:tcW w:w="1191" w:type="dxa"/>
          </w:tcPr>
          <w:p w:rsidR="00B70F4C" w:rsidRDefault="00B70F4C">
            <w:pPr>
              <w:pStyle w:val="ConsPlusNormal"/>
              <w:jc w:val="right"/>
            </w:pPr>
            <w:r>
              <w:t>286,2</w:t>
            </w:r>
          </w:p>
        </w:tc>
        <w:tc>
          <w:tcPr>
            <w:tcW w:w="1191" w:type="dxa"/>
          </w:tcPr>
          <w:p w:rsidR="00B70F4C" w:rsidRDefault="00B70F4C">
            <w:pPr>
              <w:pStyle w:val="ConsPlusNormal"/>
              <w:jc w:val="right"/>
            </w:pPr>
            <w:r>
              <w:t>51,0917</w:t>
            </w:r>
          </w:p>
        </w:tc>
        <w:tc>
          <w:tcPr>
            <w:tcW w:w="1191" w:type="dxa"/>
          </w:tcPr>
          <w:p w:rsidR="00B70F4C" w:rsidRDefault="00B70F4C">
            <w:pPr>
              <w:pStyle w:val="ConsPlusNormal"/>
              <w:jc w:val="right"/>
            </w:pPr>
            <w:r>
              <w:t>48,9968</w:t>
            </w:r>
          </w:p>
        </w:tc>
        <w:tc>
          <w:tcPr>
            <w:tcW w:w="1191" w:type="dxa"/>
          </w:tcPr>
          <w:p w:rsidR="00B70F4C" w:rsidRDefault="00B70F4C">
            <w:pPr>
              <w:pStyle w:val="ConsPlusNormal"/>
              <w:jc w:val="right"/>
            </w:pPr>
            <w:r>
              <w:t>284,3712</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tcBorders>
              <w:bottom w:val="nil"/>
            </w:tcBorders>
          </w:tcPr>
          <w:p w:rsidR="00B70F4C" w:rsidRDefault="00B70F4C">
            <w:pPr>
              <w:spacing w:after="1" w:line="0" w:lineRule="atLeast"/>
            </w:pPr>
          </w:p>
        </w:tc>
        <w:tc>
          <w:tcPr>
            <w:tcW w:w="794" w:type="dxa"/>
          </w:tcPr>
          <w:p w:rsidR="00B70F4C" w:rsidRDefault="00B70F4C">
            <w:pPr>
              <w:pStyle w:val="ConsPlusNormal"/>
            </w:pPr>
            <w:r>
              <w:t>РБ</w:t>
            </w:r>
          </w:p>
        </w:tc>
        <w:tc>
          <w:tcPr>
            <w:tcW w:w="1701" w:type="dxa"/>
          </w:tcPr>
          <w:p w:rsidR="00B70F4C" w:rsidRDefault="00B70F4C">
            <w:pPr>
              <w:pStyle w:val="ConsPlusNormal"/>
              <w:jc w:val="right"/>
            </w:pPr>
            <w:r>
              <w:t>82,797</w:t>
            </w:r>
          </w:p>
        </w:tc>
        <w:tc>
          <w:tcPr>
            <w:tcW w:w="1701" w:type="dxa"/>
          </w:tcPr>
          <w:p w:rsidR="00B70F4C" w:rsidRDefault="00B70F4C">
            <w:pPr>
              <w:pStyle w:val="ConsPlusNormal"/>
              <w:jc w:val="right"/>
            </w:pPr>
            <w:r>
              <w:t>83,0446</w:t>
            </w:r>
          </w:p>
        </w:tc>
        <w:tc>
          <w:tcPr>
            <w:tcW w:w="1531" w:type="dxa"/>
          </w:tcPr>
          <w:p w:rsidR="00B70F4C" w:rsidRDefault="00B70F4C">
            <w:pPr>
              <w:pStyle w:val="ConsPlusNormal"/>
              <w:jc w:val="right"/>
            </w:pPr>
            <w:r>
              <w:t>25,127724</w:t>
            </w:r>
          </w:p>
        </w:tc>
        <w:tc>
          <w:tcPr>
            <w:tcW w:w="1701" w:type="dxa"/>
          </w:tcPr>
          <w:p w:rsidR="00B70F4C" w:rsidRDefault="00B70F4C">
            <w:pPr>
              <w:pStyle w:val="ConsPlusNormal"/>
              <w:jc w:val="right"/>
            </w:pPr>
            <w:r>
              <w:t>344,88</w:t>
            </w:r>
          </w:p>
        </w:tc>
        <w:tc>
          <w:tcPr>
            <w:tcW w:w="1191" w:type="dxa"/>
          </w:tcPr>
          <w:p w:rsidR="00B70F4C" w:rsidRDefault="00B70F4C">
            <w:pPr>
              <w:pStyle w:val="ConsPlusNormal"/>
              <w:jc w:val="right"/>
            </w:pPr>
            <w:r>
              <w:t>143,4895</w:t>
            </w:r>
          </w:p>
        </w:tc>
        <w:tc>
          <w:tcPr>
            <w:tcW w:w="1191" w:type="dxa"/>
          </w:tcPr>
          <w:p w:rsidR="00B70F4C" w:rsidRDefault="00B70F4C">
            <w:pPr>
              <w:pStyle w:val="ConsPlusNormal"/>
              <w:jc w:val="right"/>
            </w:pPr>
            <w:r>
              <w:t>231,7671</w:t>
            </w:r>
          </w:p>
        </w:tc>
        <w:tc>
          <w:tcPr>
            <w:tcW w:w="1191" w:type="dxa"/>
          </w:tcPr>
          <w:p w:rsidR="00B70F4C" w:rsidRDefault="00B70F4C">
            <w:pPr>
              <w:pStyle w:val="ConsPlusNormal"/>
              <w:jc w:val="right"/>
            </w:pPr>
            <w:r>
              <w:t>355,3922</w:t>
            </w:r>
          </w:p>
        </w:tc>
        <w:tc>
          <w:tcPr>
            <w:tcW w:w="1191" w:type="dxa"/>
          </w:tcPr>
          <w:p w:rsidR="00B70F4C" w:rsidRDefault="00B70F4C">
            <w:pPr>
              <w:pStyle w:val="ConsPlusNormal"/>
              <w:jc w:val="right"/>
            </w:pPr>
            <w:r>
              <w:t>346,16232</w:t>
            </w:r>
          </w:p>
        </w:tc>
        <w:tc>
          <w:tcPr>
            <w:tcW w:w="1191" w:type="dxa"/>
          </w:tcPr>
          <w:p w:rsidR="00B70F4C" w:rsidRDefault="00B70F4C">
            <w:pPr>
              <w:pStyle w:val="ConsPlusNormal"/>
              <w:jc w:val="right"/>
            </w:pPr>
            <w:r>
              <w:t>176,4925</w:t>
            </w:r>
          </w:p>
        </w:tc>
        <w:tc>
          <w:tcPr>
            <w:tcW w:w="1191" w:type="dxa"/>
          </w:tcPr>
          <w:p w:rsidR="00B70F4C" w:rsidRDefault="00B70F4C">
            <w:pPr>
              <w:pStyle w:val="ConsPlusNormal"/>
              <w:jc w:val="right"/>
            </w:pPr>
            <w:r>
              <w:t>181,296</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blPrEx>
          <w:tblBorders>
            <w:insideH w:val="nil"/>
          </w:tblBorders>
        </w:tblPrEx>
        <w:tc>
          <w:tcPr>
            <w:tcW w:w="3175" w:type="dxa"/>
            <w:vMerge/>
            <w:tcBorders>
              <w:bottom w:val="nil"/>
            </w:tcBorders>
          </w:tcPr>
          <w:p w:rsidR="00B70F4C" w:rsidRDefault="00B70F4C">
            <w:pPr>
              <w:spacing w:after="1" w:line="0" w:lineRule="atLeast"/>
            </w:pPr>
          </w:p>
        </w:tc>
        <w:tc>
          <w:tcPr>
            <w:tcW w:w="794" w:type="dxa"/>
            <w:tcBorders>
              <w:bottom w:val="nil"/>
            </w:tcBorders>
          </w:tcPr>
          <w:p w:rsidR="00B70F4C" w:rsidRDefault="00B70F4C">
            <w:pPr>
              <w:pStyle w:val="ConsPlusNormal"/>
            </w:pPr>
            <w:r>
              <w:t>МБ</w:t>
            </w:r>
          </w:p>
        </w:tc>
        <w:tc>
          <w:tcPr>
            <w:tcW w:w="1701" w:type="dxa"/>
            <w:tcBorders>
              <w:bottom w:val="nil"/>
            </w:tcBorders>
          </w:tcPr>
          <w:p w:rsidR="00B70F4C" w:rsidRDefault="00B70F4C">
            <w:pPr>
              <w:pStyle w:val="ConsPlusNormal"/>
              <w:jc w:val="right"/>
            </w:pPr>
            <w:r>
              <w:t>18,500</w:t>
            </w:r>
          </w:p>
        </w:tc>
        <w:tc>
          <w:tcPr>
            <w:tcW w:w="1701" w:type="dxa"/>
            <w:tcBorders>
              <w:bottom w:val="nil"/>
            </w:tcBorders>
          </w:tcPr>
          <w:p w:rsidR="00B70F4C" w:rsidRDefault="00B70F4C">
            <w:pPr>
              <w:pStyle w:val="ConsPlusNormal"/>
              <w:jc w:val="right"/>
            </w:pPr>
            <w:r>
              <w:t>18,800</w:t>
            </w:r>
          </w:p>
        </w:tc>
        <w:tc>
          <w:tcPr>
            <w:tcW w:w="1531" w:type="dxa"/>
            <w:tcBorders>
              <w:bottom w:val="nil"/>
            </w:tcBorders>
          </w:tcPr>
          <w:p w:rsidR="00B70F4C" w:rsidRDefault="00B70F4C">
            <w:pPr>
              <w:pStyle w:val="ConsPlusNormal"/>
              <w:jc w:val="right"/>
            </w:pPr>
            <w:r>
              <w:t>19,100</w:t>
            </w:r>
          </w:p>
        </w:tc>
        <w:tc>
          <w:tcPr>
            <w:tcW w:w="1701" w:type="dxa"/>
            <w:tcBorders>
              <w:bottom w:val="nil"/>
            </w:tcBorders>
          </w:tcPr>
          <w:p w:rsidR="00B70F4C" w:rsidRDefault="00B70F4C">
            <w:pPr>
              <w:pStyle w:val="ConsPlusNormal"/>
              <w:jc w:val="right"/>
            </w:pPr>
            <w:r>
              <w:t>19,500</w:t>
            </w:r>
          </w:p>
        </w:tc>
        <w:tc>
          <w:tcPr>
            <w:tcW w:w="1191" w:type="dxa"/>
            <w:tcBorders>
              <w:bottom w:val="nil"/>
            </w:tcBorders>
          </w:tcPr>
          <w:p w:rsidR="00B70F4C" w:rsidRDefault="00B70F4C">
            <w:pPr>
              <w:pStyle w:val="ConsPlusNormal"/>
              <w:jc w:val="right"/>
            </w:pPr>
            <w:r>
              <w:t>19,900</w:t>
            </w:r>
          </w:p>
        </w:tc>
        <w:tc>
          <w:tcPr>
            <w:tcW w:w="1191" w:type="dxa"/>
            <w:tcBorders>
              <w:bottom w:val="nil"/>
            </w:tcBorders>
          </w:tcPr>
          <w:p w:rsidR="00B70F4C" w:rsidRDefault="00B70F4C">
            <w:pPr>
              <w:pStyle w:val="ConsPlusNormal"/>
              <w:jc w:val="right"/>
            </w:pPr>
            <w:r>
              <w:t>20,300</w:t>
            </w:r>
          </w:p>
        </w:tc>
        <w:tc>
          <w:tcPr>
            <w:tcW w:w="1191" w:type="dxa"/>
            <w:tcBorders>
              <w:bottom w:val="nil"/>
            </w:tcBorders>
          </w:tcPr>
          <w:p w:rsidR="00B70F4C" w:rsidRDefault="00B70F4C">
            <w:pPr>
              <w:pStyle w:val="ConsPlusNormal"/>
              <w:jc w:val="right"/>
            </w:pPr>
            <w:r>
              <w:t>0,000</w:t>
            </w:r>
          </w:p>
        </w:tc>
        <w:tc>
          <w:tcPr>
            <w:tcW w:w="1191" w:type="dxa"/>
            <w:tcBorders>
              <w:bottom w:val="nil"/>
            </w:tcBorders>
          </w:tcPr>
          <w:p w:rsidR="00B70F4C" w:rsidRDefault="00B70F4C">
            <w:pPr>
              <w:pStyle w:val="ConsPlusNormal"/>
              <w:jc w:val="right"/>
            </w:pPr>
            <w:r>
              <w:t>0,000</w:t>
            </w:r>
          </w:p>
        </w:tc>
        <w:tc>
          <w:tcPr>
            <w:tcW w:w="1191" w:type="dxa"/>
            <w:tcBorders>
              <w:bottom w:val="nil"/>
            </w:tcBorders>
          </w:tcPr>
          <w:p w:rsidR="00B70F4C" w:rsidRDefault="00B70F4C">
            <w:pPr>
              <w:pStyle w:val="ConsPlusNormal"/>
              <w:jc w:val="right"/>
            </w:pPr>
            <w:r>
              <w:t>0,000</w:t>
            </w:r>
          </w:p>
        </w:tc>
        <w:tc>
          <w:tcPr>
            <w:tcW w:w="1191" w:type="dxa"/>
            <w:tcBorders>
              <w:bottom w:val="nil"/>
            </w:tcBorders>
          </w:tcPr>
          <w:p w:rsidR="00B70F4C" w:rsidRDefault="00B70F4C">
            <w:pPr>
              <w:pStyle w:val="ConsPlusNormal"/>
              <w:jc w:val="right"/>
            </w:pPr>
            <w:r>
              <w:t>0,00</w:t>
            </w:r>
          </w:p>
        </w:tc>
        <w:tc>
          <w:tcPr>
            <w:tcW w:w="850" w:type="dxa"/>
            <w:tcBorders>
              <w:bottom w:val="nil"/>
            </w:tcBorders>
          </w:tcPr>
          <w:p w:rsidR="00B70F4C" w:rsidRDefault="00B70F4C">
            <w:pPr>
              <w:pStyle w:val="ConsPlusNormal"/>
              <w:jc w:val="right"/>
            </w:pPr>
            <w:r>
              <w:t>0,000</w:t>
            </w:r>
          </w:p>
        </w:tc>
        <w:tc>
          <w:tcPr>
            <w:tcW w:w="850" w:type="dxa"/>
            <w:tcBorders>
              <w:bottom w:val="nil"/>
            </w:tcBorders>
          </w:tcPr>
          <w:p w:rsidR="00B70F4C" w:rsidRDefault="00B70F4C">
            <w:pPr>
              <w:pStyle w:val="ConsPlusNormal"/>
              <w:jc w:val="right"/>
            </w:pPr>
            <w:r>
              <w:t>0,000</w:t>
            </w:r>
          </w:p>
        </w:tc>
      </w:tr>
      <w:tr w:rsidR="00B70F4C">
        <w:tblPrEx>
          <w:tblBorders>
            <w:insideH w:val="nil"/>
          </w:tblBorders>
        </w:tblPrEx>
        <w:tc>
          <w:tcPr>
            <w:tcW w:w="19449" w:type="dxa"/>
            <w:gridSpan w:val="14"/>
            <w:tcBorders>
              <w:top w:val="nil"/>
            </w:tcBorders>
          </w:tcPr>
          <w:p w:rsidR="00B70F4C" w:rsidRDefault="00B70F4C">
            <w:pPr>
              <w:pStyle w:val="ConsPlusNormal"/>
              <w:jc w:val="both"/>
            </w:pPr>
            <w:r>
              <w:t xml:space="preserve">(в ред. </w:t>
            </w:r>
            <w:hyperlink r:id="rId137" w:history="1">
              <w:r>
                <w:rPr>
                  <w:color w:val="0000FF"/>
                </w:rPr>
                <w:t>Постановления</w:t>
              </w:r>
            </w:hyperlink>
            <w:r>
              <w:t xml:space="preserve"> Правительства РБ от 10.12.2021 N 721)</w:t>
            </w:r>
          </w:p>
        </w:tc>
      </w:tr>
      <w:tr w:rsidR="00B70F4C">
        <w:tc>
          <w:tcPr>
            <w:tcW w:w="3175" w:type="dxa"/>
          </w:tcPr>
          <w:p w:rsidR="00B70F4C" w:rsidRDefault="00B70F4C">
            <w:pPr>
              <w:pStyle w:val="ConsPlusNormal"/>
            </w:pPr>
            <w:r>
              <w:t>Ожидаемый результат</w:t>
            </w:r>
          </w:p>
        </w:tc>
        <w:tc>
          <w:tcPr>
            <w:tcW w:w="16274" w:type="dxa"/>
            <w:gridSpan w:val="13"/>
          </w:tcPr>
          <w:p w:rsidR="00B70F4C" w:rsidRDefault="00B70F4C">
            <w:pPr>
              <w:pStyle w:val="ConsPlusNormal"/>
            </w:pPr>
            <w:r>
              <w:t>Обеспечение доступа субъектов малого и среднего предпринимательства к кредитным ресурсам банков и лизинговых компаний, рост оборота продукции (услуг), производимых малыми предприятиями, в том числе микропредприятиями и индивидуальными предпринимателями, до 270,1 млрд. рублей к 2025 году, увеличение количества рабочих мест</w:t>
            </w:r>
          </w:p>
        </w:tc>
      </w:tr>
      <w:tr w:rsidR="00B70F4C">
        <w:tc>
          <w:tcPr>
            <w:tcW w:w="3175" w:type="dxa"/>
            <w:vMerge w:val="restart"/>
            <w:tcBorders>
              <w:bottom w:val="nil"/>
            </w:tcBorders>
          </w:tcPr>
          <w:p w:rsidR="00B70F4C" w:rsidRDefault="00B70F4C">
            <w:pPr>
              <w:pStyle w:val="ConsPlusNormal"/>
            </w:pPr>
            <w:r>
              <w:lastRenderedPageBreak/>
              <w:t>1.1.1. Финансовая и имущественная поддержка субъектов малого и среднего предпринимательства и организаций инфраструктуры поддержки субъектов малого и среднего предпринимательства</w:t>
            </w:r>
          </w:p>
        </w:tc>
        <w:tc>
          <w:tcPr>
            <w:tcW w:w="794" w:type="dxa"/>
          </w:tcPr>
          <w:p w:rsidR="00B70F4C" w:rsidRDefault="00B70F4C">
            <w:pPr>
              <w:pStyle w:val="ConsPlusNormal"/>
            </w:pPr>
            <w:r>
              <w:t>Всего</w:t>
            </w:r>
          </w:p>
        </w:tc>
        <w:tc>
          <w:tcPr>
            <w:tcW w:w="1701" w:type="dxa"/>
          </w:tcPr>
          <w:p w:rsidR="00B70F4C" w:rsidRDefault="00B70F4C">
            <w:pPr>
              <w:pStyle w:val="ConsPlusNormal"/>
              <w:jc w:val="right"/>
            </w:pPr>
            <w:r>
              <w:t>239,62927268</w:t>
            </w:r>
          </w:p>
        </w:tc>
        <w:tc>
          <w:tcPr>
            <w:tcW w:w="1701" w:type="dxa"/>
          </w:tcPr>
          <w:p w:rsidR="00B70F4C" w:rsidRDefault="00B70F4C">
            <w:pPr>
              <w:pStyle w:val="ConsPlusNormal"/>
              <w:jc w:val="right"/>
            </w:pPr>
            <w:r>
              <w:t>217,2825547</w:t>
            </w:r>
          </w:p>
        </w:tc>
        <w:tc>
          <w:tcPr>
            <w:tcW w:w="1531" w:type="dxa"/>
          </w:tcPr>
          <w:p w:rsidR="00B70F4C" w:rsidRDefault="00B70F4C">
            <w:pPr>
              <w:pStyle w:val="ConsPlusNormal"/>
              <w:jc w:val="right"/>
            </w:pPr>
            <w:r>
              <w:t>105,659946</w:t>
            </w:r>
          </w:p>
        </w:tc>
        <w:tc>
          <w:tcPr>
            <w:tcW w:w="1701" w:type="dxa"/>
          </w:tcPr>
          <w:p w:rsidR="00B70F4C" w:rsidRDefault="00B70F4C">
            <w:pPr>
              <w:pStyle w:val="ConsPlusNormal"/>
              <w:jc w:val="right"/>
            </w:pPr>
            <w:r>
              <w:t>426,95170711</w:t>
            </w:r>
          </w:p>
        </w:tc>
        <w:tc>
          <w:tcPr>
            <w:tcW w:w="1191" w:type="dxa"/>
          </w:tcPr>
          <w:p w:rsidR="00B70F4C" w:rsidRDefault="00B70F4C">
            <w:pPr>
              <w:pStyle w:val="ConsPlusNormal"/>
              <w:jc w:val="right"/>
            </w:pPr>
            <w:r>
              <w:t>214,5228</w:t>
            </w:r>
          </w:p>
        </w:tc>
        <w:tc>
          <w:tcPr>
            <w:tcW w:w="1191" w:type="dxa"/>
          </w:tcPr>
          <w:p w:rsidR="00B70F4C" w:rsidRDefault="00B70F4C">
            <w:pPr>
              <w:pStyle w:val="ConsPlusNormal"/>
              <w:jc w:val="right"/>
            </w:pPr>
            <w:r>
              <w:t>471,5349</w:t>
            </w:r>
          </w:p>
        </w:tc>
        <w:tc>
          <w:tcPr>
            <w:tcW w:w="1191" w:type="dxa"/>
          </w:tcPr>
          <w:p w:rsidR="00B70F4C" w:rsidRDefault="00B70F4C">
            <w:pPr>
              <w:pStyle w:val="ConsPlusNormal"/>
              <w:jc w:val="right"/>
            </w:pPr>
            <w:r>
              <w:t>641,5922</w:t>
            </w:r>
          </w:p>
        </w:tc>
        <w:tc>
          <w:tcPr>
            <w:tcW w:w="1191" w:type="dxa"/>
          </w:tcPr>
          <w:p w:rsidR="00B70F4C" w:rsidRDefault="00B70F4C">
            <w:pPr>
              <w:pStyle w:val="ConsPlusNormal"/>
              <w:jc w:val="right"/>
            </w:pPr>
            <w:r>
              <w:t>397,25402</w:t>
            </w:r>
          </w:p>
        </w:tc>
        <w:tc>
          <w:tcPr>
            <w:tcW w:w="1191" w:type="dxa"/>
          </w:tcPr>
          <w:p w:rsidR="00B70F4C" w:rsidRDefault="00B70F4C">
            <w:pPr>
              <w:pStyle w:val="ConsPlusNormal"/>
              <w:jc w:val="right"/>
            </w:pPr>
            <w:r>
              <w:t>225,4893</w:t>
            </w:r>
          </w:p>
        </w:tc>
        <w:tc>
          <w:tcPr>
            <w:tcW w:w="1191" w:type="dxa"/>
          </w:tcPr>
          <w:p w:rsidR="00B70F4C" w:rsidRDefault="00B70F4C">
            <w:pPr>
              <w:pStyle w:val="ConsPlusNormal"/>
              <w:jc w:val="right"/>
            </w:pPr>
            <w:r>
              <w:t>465,6672</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tcBorders>
              <w:bottom w:val="nil"/>
            </w:tcBorders>
          </w:tcPr>
          <w:p w:rsidR="00B70F4C" w:rsidRDefault="00B70F4C">
            <w:pPr>
              <w:spacing w:after="1" w:line="0" w:lineRule="atLeast"/>
            </w:pPr>
          </w:p>
        </w:tc>
        <w:tc>
          <w:tcPr>
            <w:tcW w:w="794" w:type="dxa"/>
          </w:tcPr>
          <w:p w:rsidR="00B70F4C" w:rsidRDefault="00B70F4C">
            <w:pPr>
              <w:pStyle w:val="ConsPlusNormal"/>
            </w:pPr>
            <w:r>
              <w:t xml:space="preserve">ФБ </w:t>
            </w:r>
            <w:hyperlink w:anchor="P4212" w:history="1">
              <w:r>
                <w:rPr>
                  <w:color w:val="0000FF"/>
                </w:rPr>
                <w:t>&lt;*&gt;</w:t>
              </w:r>
            </w:hyperlink>
          </w:p>
        </w:tc>
        <w:tc>
          <w:tcPr>
            <w:tcW w:w="1701" w:type="dxa"/>
          </w:tcPr>
          <w:p w:rsidR="00B70F4C" w:rsidRDefault="00B70F4C">
            <w:pPr>
              <w:pStyle w:val="ConsPlusNormal"/>
              <w:jc w:val="right"/>
            </w:pPr>
            <w:r>
              <w:t>138,33227268</w:t>
            </w:r>
          </w:p>
        </w:tc>
        <w:tc>
          <w:tcPr>
            <w:tcW w:w="1701" w:type="dxa"/>
          </w:tcPr>
          <w:p w:rsidR="00B70F4C" w:rsidRDefault="00B70F4C">
            <w:pPr>
              <w:pStyle w:val="ConsPlusNormal"/>
              <w:jc w:val="right"/>
            </w:pPr>
            <w:r>
              <w:t>115,4379547</w:t>
            </w:r>
          </w:p>
        </w:tc>
        <w:tc>
          <w:tcPr>
            <w:tcW w:w="1531" w:type="dxa"/>
          </w:tcPr>
          <w:p w:rsidR="00B70F4C" w:rsidRDefault="00B70F4C">
            <w:pPr>
              <w:pStyle w:val="ConsPlusNormal"/>
              <w:jc w:val="right"/>
            </w:pPr>
            <w:r>
              <w:t>61,432222</w:t>
            </w:r>
          </w:p>
        </w:tc>
        <w:tc>
          <w:tcPr>
            <w:tcW w:w="1701" w:type="dxa"/>
          </w:tcPr>
          <w:p w:rsidR="00B70F4C" w:rsidRDefault="00B70F4C">
            <w:pPr>
              <w:pStyle w:val="ConsPlusNormal"/>
              <w:jc w:val="right"/>
            </w:pPr>
            <w:r>
              <w:t>62,57170711</w:t>
            </w:r>
          </w:p>
        </w:tc>
        <w:tc>
          <w:tcPr>
            <w:tcW w:w="1191" w:type="dxa"/>
          </w:tcPr>
          <w:p w:rsidR="00B70F4C" w:rsidRDefault="00B70F4C">
            <w:pPr>
              <w:pStyle w:val="ConsPlusNormal"/>
              <w:jc w:val="right"/>
            </w:pPr>
            <w:r>
              <w:t>51,1333</w:t>
            </w:r>
          </w:p>
        </w:tc>
        <w:tc>
          <w:tcPr>
            <w:tcW w:w="1191" w:type="dxa"/>
          </w:tcPr>
          <w:p w:rsidR="00B70F4C" w:rsidRDefault="00B70F4C">
            <w:pPr>
              <w:pStyle w:val="ConsPlusNormal"/>
              <w:jc w:val="right"/>
            </w:pPr>
            <w:r>
              <w:t>219,4678</w:t>
            </w:r>
          </w:p>
        </w:tc>
        <w:tc>
          <w:tcPr>
            <w:tcW w:w="1191" w:type="dxa"/>
          </w:tcPr>
          <w:p w:rsidR="00B70F4C" w:rsidRDefault="00B70F4C">
            <w:pPr>
              <w:pStyle w:val="ConsPlusNormal"/>
              <w:jc w:val="right"/>
            </w:pPr>
            <w:r>
              <w:t>286,2</w:t>
            </w:r>
          </w:p>
        </w:tc>
        <w:tc>
          <w:tcPr>
            <w:tcW w:w="1191" w:type="dxa"/>
          </w:tcPr>
          <w:p w:rsidR="00B70F4C" w:rsidRDefault="00B70F4C">
            <w:pPr>
              <w:pStyle w:val="ConsPlusNormal"/>
              <w:jc w:val="right"/>
            </w:pPr>
            <w:r>
              <w:t>51,0917</w:t>
            </w:r>
          </w:p>
        </w:tc>
        <w:tc>
          <w:tcPr>
            <w:tcW w:w="1191" w:type="dxa"/>
          </w:tcPr>
          <w:p w:rsidR="00B70F4C" w:rsidRDefault="00B70F4C">
            <w:pPr>
              <w:pStyle w:val="ConsPlusNormal"/>
              <w:jc w:val="right"/>
            </w:pPr>
            <w:r>
              <w:t>48,9968</w:t>
            </w:r>
          </w:p>
        </w:tc>
        <w:tc>
          <w:tcPr>
            <w:tcW w:w="1191" w:type="dxa"/>
          </w:tcPr>
          <w:p w:rsidR="00B70F4C" w:rsidRDefault="00B70F4C">
            <w:pPr>
              <w:pStyle w:val="ConsPlusNormal"/>
              <w:jc w:val="right"/>
            </w:pPr>
            <w:r>
              <w:t>284,3712</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tcBorders>
              <w:bottom w:val="nil"/>
            </w:tcBorders>
          </w:tcPr>
          <w:p w:rsidR="00B70F4C" w:rsidRDefault="00B70F4C">
            <w:pPr>
              <w:spacing w:after="1" w:line="0" w:lineRule="atLeast"/>
            </w:pPr>
          </w:p>
        </w:tc>
        <w:tc>
          <w:tcPr>
            <w:tcW w:w="794" w:type="dxa"/>
          </w:tcPr>
          <w:p w:rsidR="00B70F4C" w:rsidRDefault="00B70F4C">
            <w:pPr>
              <w:pStyle w:val="ConsPlusNormal"/>
            </w:pPr>
            <w:r>
              <w:t>РБ</w:t>
            </w:r>
          </w:p>
        </w:tc>
        <w:tc>
          <w:tcPr>
            <w:tcW w:w="1701" w:type="dxa"/>
          </w:tcPr>
          <w:p w:rsidR="00B70F4C" w:rsidRDefault="00B70F4C">
            <w:pPr>
              <w:pStyle w:val="ConsPlusNormal"/>
              <w:jc w:val="right"/>
            </w:pPr>
            <w:r>
              <w:t>82,797</w:t>
            </w:r>
          </w:p>
        </w:tc>
        <w:tc>
          <w:tcPr>
            <w:tcW w:w="1701" w:type="dxa"/>
          </w:tcPr>
          <w:p w:rsidR="00B70F4C" w:rsidRDefault="00B70F4C">
            <w:pPr>
              <w:pStyle w:val="ConsPlusNormal"/>
              <w:jc w:val="right"/>
            </w:pPr>
            <w:r>
              <w:t>83,0446</w:t>
            </w:r>
          </w:p>
        </w:tc>
        <w:tc>
          <w:tcPr>
            <w:tcW w:w="1531" w:type="dxa"/>
          </w:tcPr>
          <w:p w:rsidR="00B70F4C" w:rsidRDefault="00B70F4C">
            <w:pPr>
              <w:pStyle w:val="ConsPlusNormal"/>
              <w:jc w:val="right"/>
            </w:pPr>
            <w:r>
              <w:t>25,127724</w:t>
            </w:r>
          </w:p>
        </w:tc>
        <w:tc>
          <w:tcPr>
            <w:tcW w:w="1701" w:type="dxa"/>
          </w:tcPr>
          <w:p w:rsidR="00B70F4C" w:rsidRDefault="00B70F4C">
            <w:pPr>
              <w:pStyle w:val="ConsPlusNormal"/>
              <w:jc w:val="right"/>
            </w:pPr>
            <w:r>
              <w:t>344,88</w:t>
            </w:r>
          </w:p>
        </w:tc>
        <w:tc>
          <w:tcPr>
            <w:tcW w:w="1191" w:type="dxa"/>
          </w:tcPr>
          <w:p w:rsidR="00B70F4C" w:rsidRDefault="00B70F4C">
            <w:pPr>
              <w:pStyle w:val="ConsPlusNormal"/>
              <w:jc w:val="right"/>
            </w:pPr>
            <w:r>
              <w:t>143,4895</w:t>
            </w:r>
          </w:p>
        </w:tc>
        <w:tc>
          <w:tcPr>
            <w:tcW w:w="1191" w:type="dxa"/>
          </w:tcPr>
          <w:p w:rsidR="00B70F4C" w:rsidRDefault="00B70F4C">
            <w:pPr>
              <w:pStyle w:val="ConsPlusNormal"/>
              <w:jc w:val="right"/>
            </w:pPr>
            <w:r>
              <w:t>231,7671</w:t>
            </w:r>
          </w:p>
        </w:tc>
        <w:tc>
          <w:tcPr>
            <w:tcW w:w="1191" w:type="dxa"/>
          </w:tcPr>
          <w:p w:rsidR="00B70F4C" w:rsidRDefault="00B70F4C">
            <w:pPr>
              <w:pStyle w:val="ConsPlusNormal"/>
              <w:jc w:val="right"/>
            </w:pPr>
            <w:r>
              <w:t>355,3922</w:t>
            </w:r>
          </w:p>
        </w:tc>
        <w:tc>
          <w:tcPr>
            <w:tcW w:w="1191" w:type="dxa"/>
          </w:tcPr>
          <w:p w:rsidR="00B70F4C" w:rsidRDefault="00B70F4C">
            <w:pPr>
              <w:pStyle w:val="ConsPlusNormal"/>
              <w:jc w:val="right"/>
            </w:pPr>
            <w:r>
              <w:t>346,16232</w:t>
            </w:r>
          </w:p>
        </w:tc>
        <w:tc>
          <w:tcPr>
            <w:tcW w:w="1191" w:type="dxa"/>
          </w:tcPr>
          <w:p w:rsidR="00B70F4C" w:rsidRDefault="00B70F4C">
            <w:pPr>
              <w:pStyle w:val="ConsPlusNormal"/>
              <w:jc w:val="right"/>
            </w:pPr>
            <w:r>
              <w:t>176,4925</w:t>
            </w:r>
          </w:p>
        </w:tc>
        <w:tc>
          <w:tcPr>
            <w:tcW w:w="1191" w:type="dxa"/>
          </w:tcPr>
          <w:p w:rsidR="00B70F4C" w:rsidRDefault="00B70F4C">
            <w:pPr>
              <w:pStyle w:val="ConsPlusNormal"/>
              <w:jc w:val="right"/>
            </w:pPr>
            <w:r>
              <w:t>181,296</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blPrEx>
          <w:tblBorders>
            <w:insideH w:val="nil"/>
          </w:tblBorders>
        </w:tblPrEx>
        <w:tc>
          <w:tcPr>
            <w:tcW w:w="3175" w:type="dxa"/>
            <w:vMerge/>
            <w:tcBorders>
              <w:bottom w:val="nil"/>
            </w:tcBorders>
          </w:tcPr>
          <w:p w:rsidR="00B70F4C" w:rsidRDefault="00B70F4C">
            <w:pPr>
              <w:spacing w:after="1" w:line="0" w:lineRule="atLeast"/>
            </w:pPr>
          </w:p>
        </w:tc>
        <w:tc>
          <w:tcPr>
            <w:tcW w:w="794" w:type="dxa"/>
            <w:tcBorders>
              <w:bottom w:val="nil"/>
            </w:tcBorders>
          </w:tcPr>
          <w:p w:rsidR="00B70F4C" w:rsidRDefault="00B70F4C">
            <w:pPr>
              <w:pStyle w:val="ConsPlusNormal"/>
            </w:pPr>
            <w:r>
              <w:t>МБ</w:t>
            </w:r>
          </w:p>
        </w:tc>
        <w:tc>
          <w:tcPr>
            <w:tcW w:w="1701" w:type="dxa"/>
            <w:tcBorders>
              <w:bottom w:val="nil"/>
            </w:tcBorders>
          </w:tcPr>
          <w:p w:rsidR="00B70F4C" w:rsidRDefault="00B70F4C">
            <w:pPr>
              <w:pStyle w:val="ConsPlusNormal"/>
              <w:jc w:val="right"/>
            </w:pPr>
            <w:r>
              <w:t>18,500</w:t>
            </w:r>
          </w:p>
        </w:tc>
        <w:tc>
          <w:tcPr>
            <w:tcW w:w="1701" w:type="dxa"/>
            <w:tcBorders>
              <w:bottom w:val="nil"/>
            </w:tcBorders>
          </w:tcPr>
          <w:p w:rsidR="00B70F4C" w:rsidRDefault="00B70F4C">
            <w:pPr>
              <w:pStyle w:val="ConsPlusNormal"/>
              <w:jc w:val="right"/>
            </w:pPr>
            <w:r>
              <w:t>18,800</w:t>
            </w:r>
          </w:p>
        </w:tc>
        <w:tc>
          <w:tcPr>
            <w:tcW w:w="1531" w:type="dxa"/>
            <w:tcBorders>
              <w:bottom w:val="nil"/>
            </w:tcBorders>
          </w:tcPr>
          <w:p w:rsidR="00B70F4C" w:rsidRDefault="00B70F4C">
            <w:pPr>
              <w:pStyle w:val="ConsPlusNormal"/>
              <w:jc w:val="right"/>
            </w:pPr>
            <w:r>
              <w:t>19,100</w:t>
            </w:r>
          </w:p>
        </w:tc>
        <w:tc>
          <w:tcPr>
            <w:tcW w:w="1701" w:type="dxa"/>
            <w:tcBorders>
              <w:bottom w:val="nil"/>
            </w:tcBorders>
          </w:tcPr>
          <w:p w:rsidR="00B70F4C" w:rsidRDefault="00B70F4C">
            <w:pPr>
              <w:pStyle w:val="ConsPlusNormal"/>
              <w:jc w:val="right"/>
            </w:pPr>
            <w:r>
              <w:t>19,500</w:t>
            </w:r>
          </w:p>
        </w:tc>
        <w:tc>
          <w:tcPr>
            <w:tcW w:w="1191" w:type="dxa"/>
            <w:tcBorders>
              <w:bottom w:val="nil"/>
            </w:tcBorders>
          </w:tcPr>
          <w:p w:rsidR="00B70F4C" w:rsidRDefault="00B70F4C">
            <w:pPr>
              <w:pStyle w:val="ConsPlusNormal"/>
              <w:jc w:val="right"/>
            </w:pPr>
            <w:r>
              <w:t>19,900</w:t>
            </w:r>
          </w:p>
        </w:tc>
        <w:tc>
          <w:tcPr>
            <w:tcW w:w="1191" w:type="dxa"/>
            <w:tcBorders>
              <w:bottom w:val="nil"/>
            </w:tcBorders>
          </w:tcPr>
          <w:p w:rsidR="00B70F4C" w:rsidRDefault="00B70F4C">
            <w:pPr>
              <w:pStyle w:val="ConsPlusNormal"/>
              <w:jc w:val="right"/>
            </w:pPr>
            <w:r>
              <w:t>20,300</w:t>
            </w:r>
          </w:p>
        </w:tc>
        <w:tc>
          <w:tcPr>
            <w:tcW w:w="1191" w:type="dxa"/>
            <w:tcBorders>
              <w:bottom w:val="nil"/>
            </w:tcBorders>
          </w:tcPr>
          <w:p w:rsidR="00B70F4C" w:rsidRDefault="00B70F4C">
            <w:pPr>
              <w:pStyle w:val="ConsPlusNormal"/>
              <w:jc w:val="right"/>
            </w:pPr>
            <w:r>
              <w:t>0,000</w:t>
            </w:r>
          </w:p>
        </w:tc>
        <w:tc>
          <w:tcPr>
            <w:tcW w:w="1191" w:type="dxa"/>
            <w:tcBorders>
              <w:bottom w:val="nil"/>
            </w:tcBorders>
          </w:tcPr>
          <w:p w:rsidR="00B70F4C" w:rsidRDefault="00B70F4C">
            <w:pPr>
              <w:pStyle w:val="ConsPlusNormal"/>
              <w:jc w:val="right"/>
            </w:pPr>
            <w:r>
              <w:t>0,000</w:t>
            </w:r>
          </w:p>
        </w:tc>
        <w:tc>
          <w:tcPr>
            <w:tcW w:w="1191" w:type="dxa"/>
            <w:tcBorders>
              <w:bottom w:val="nil"/>
            </w:tcBorders>
          </w:tcPr>
          <w:p w:rsidR="00B70F4C" w:rsidRDefault="00B70F4C">
            <w:pPr>
              <w:pStyle w:val="ConsPlusNormal"/>
              <w:jc w:val="right"/>
            </w:pPr>
            <w:r>
              <w:t>0,000</w:t>
            </w:r>
          </w:p>
        </w:tc>
        <w:tc>
          <w:tcPr>
            <w:tcW w:w="1191" w:type="dxa"/>
            <w:tcBorders>
              <w:bottom w:val="nil"/>
            </w:tcBorders>
          </w:tcPr>
          <w:p w:rsidR="00B70F4C" w:rsidRDefault="00B70F4C">
            <w:pPr>
              <w:pStyle w:val="ConsPlusNormal"/>
              <w:jc w:val="right"/>
            </w:pPr>
            <w:r>
              <w:t>0,000</w:t>
            </w:r>
          </w:p>
        </w:tc>
        <w:tc>
          <w:tcPr>
            <w:tcW w:w="850" w:type="dxa"/>
            <w:tcBorders>
              <w:bottom w:val="nil"/>
            </w:tcBorders>
          </w:tcPr>
          <w:p w:rsidR="00B70F4C" w:rsidRDefault="00B70F4C">
            <w:pPr>
              <w:pStyle w:val="ConsPlusNormal"/>
              <w:jc w:val="right"/>
            </w:pPr>
            <w:r>
              <w:t>0,000</w:t>
            </w:r>
          </w:p>
        </w:tc>
        <w:tc>
          <w:tcPr>
            <w:tcW w:w="850" w:type="dxa"/>
            <w:tcBorders>
              <w:bottom w:val="nil"/>
            </w:tcBorders>
          </w:tcPr>
          <w:p w:rsidR="00B70F4C" w:rsidRDefault="00B70F4C">
            <w:pPr>
              <w:pStyle w:val="ConsPlusNormal"/>
              <w:jc w:val="right"/>
            </w:pPr>
            <w:r>
              <w:t>0,000</w:t>
            </w:r>
          </w:p>
        </w:tc>
      </w:tr>
      <w:tr w:rsidR="00B70F4C">
        <w:tblPrEx>
          <w:tblBorders>
            <w:insideH w:val="nil"/>
          </w:tblBorders>
        </w:tblPrEx>
        <w:tc>
          <w:tcPr>
            <w:tcW w:w="19449" w:type="dxa"/>
            <w:gridSpan w:val="14"/>
            <w:tcBorders>
              <w:top w:val="nil"/>
            </w:tcBorders>
          </w:tcPr>
          <w:p w:rsidR="00B70F4C" w:rsidRDefault="00B70F4C">
            <w:pPr>
              <w:pStyle w:val="ConsPlusNormal"/>
              <w:jc w:val="both"/>
            </w:pPr>
            <w:r>
              <w:t xml:space="preserve">(в ред. </w:t>
            </w:r>
            <w:hyperlink r:id="rId138" w:history="1">
              <w:r>
                <w:rPr>
                  <w:color w:val="0000FF"/>
                </w:rPr>
                <w:t>Постановления</w:t>
              </w:r>
            </w:hyperlink>
            <w:r>
              <w:t xml:space="preserve"> Правительства РБ от 10.12.2021 N 721)</w:t>
            </w:r>
          </w:p>
        </w:tc>
      </w:tr>
      <w:tr w:rsidR="00B70F4C">
        <w:tc>
          <w:tcPr>
            <w:tcW w:w="3175" w:type="dxa"/>
            <w:vMerge w:val="restart"/>
            <w:tcBorders>
              <w:bottom w:val="nil"/>
            </w:tcBorders>
          </w:tcPr>
          <w:p w:rsidR="00B70F4C" w:rsidRDefault="00B70F4C">
            <w:pPr>
              <w:pStyle w:val="ConsPlusNormal"/>
            </w:pPr>
            <w:r>
              <w:t>1.1.1.1. Мероприятия, финансирование которых осуществляется за счет средств республиканского и федерального бюджетов, в том числе:</w:t>
            </w:r>
          </w:p>
        </w:tc>
        <w:tc>
          <w:tcPr>
            <w:tcW w:w="794" w:type="dxa"/>
          </w:tcPr>
          <w:p w:rsidR="00B70F4C" w:rsidRDefault="00B70F4C">
            <w:pPr>
              <w:pStyle w:val="ConsPlusNormal"/>
            </w:pPr>
            <w:r>
              <w:t>Всего</w:t>
            </w:r>
          </w:p>
        </w:tc>
        <w:tc>
          <w:tcPr>
            <w:tcW w:w="1701" w:type="dxa"/>
          </w:tcPr>
          <w:p w:rsidR="00B70F4C" w:rsidRDefault="00B70F4C">
            <w:pPr>
              <w:pStyle w:val="ConsPlusNormal"/>
              <w:jc w:val="right"/>
            </w:pPr>
            <w:r>
              <w:t>189,33227268</w:t>
            </w:r>
          </w:p>
        </w:tc>
        <w:tc>
          <w:tcPr>
            <w:tcW w:w="1701" w:type="dxa"/>
          </w:tcPr>
          <w:p w:rsidR="00B70F4C" w:rsidRDefault="00B70F4C">
            <w:pPr>
              <w:pStyle w:val="ConsPlusNormal"/>
              <w:jc w:val="right"/>
            </w:pPr>
            <w:r>
              <w:t>188,3879547</w:t>
            </w:r>
          </w:p>
        </w:tc>
        <w:tc>
          <w:tcPr>
            <w:tcW w:w="1531" w:type="dxa"/>
          </w:tcPr>
          <w:p w:rsidR="00B70F4C" w:rsidRDefault="00B70F4C">
            <w:pPr>
              <w:pStyle w:val="ConsPlusNormal"/>
              <w:jc w:val="right"/>
            </w:pPr>
            <w:r>
              <w:t>98,52952331</w:t>
            </w:r>
          </w:p>
        </w:tc>
        <w:tc>
          <w:tcPr>
            <w:tcW w:w="1701" w:type="dxa"/>
          </w:tcPr>
          <w:p w:rsidR="00B70F4C" w:rsidRDefault="00B70F4C">
            <w:pPr>
              <w:pStyle w:val="ConsPlusNormal"/>
              <w:jc w:val="right"/>
            </w:pPr>
            <w:r>
              <w:t>377,21770711</w:t>
            </w:r>
          </w:p>
        </w:tc>
        <w:tc>
          <w:tcPr>
            <w:tcW w:w="1191" w:type="dxa"/>
          </w:tcPr>
          <w:p w:rsidR="00B70F4C" w:rsidRDefault="00B70F4C">
            <w:pPr>
              <w:pStyle w:val="ConsPlusNormal"/>
              <w:jc w:val="right"/>
            </w:pPr>
            <w:r>
              <w:t>165,6127</w:t>
            </w:r>
          </w:p>
        </w:tc>
        <w:tc>
          <w:tcPr>
            <w:tcW w:w="1191" w:type="dxa"/>
          </w:tcPr>
          <w:p w:rsidR="00B70F4C" w:rsidRDefault="00B70F4C">
            <w:pPr>
              <w:pStyle w:val="ConsPlusNormal"/>
              <w:jc w:val="right"/>
            </w:pPr>
            <w:r>
              <w:t>202,2778</w:t>
            </w:r>
          </w:p>
        </w:tc>
        <w:tc>
          <w:tcPr>
            <w:tcW w:w="1191" w:type="dxa"/>
          </w:tcPr>
          <w:p w:rsidR="00B70F4C" w:rsidRDefault="00B70F4C">
            <w:pPr>
              <w:pStyle w:val="ConsPlusNormal"/>
              <w:jc w:val="right"/>
            </w:pPr>
            <w:r>
              <w:t>362,6252</w:t>
            </w:r>
          </w:p>
        </w:tc>
        <w:tc>
          <w:tcPr>
            <w:tcW w:w="1191" w:type="dxa"/>
          </w:tcPr>
          <w:p w:rsidR="00B70F4C" w:rsidRDefault="00B70F4C">
            <w:pPr>
              <w:pStyle w:val="ConsPlusNormal"/>
              <w:jc w:val="right"/>
            </w:pPr>
            <w:r>
              <w:t>345,11962</w:t>
            </w:r>
          </w:p>
        </w:tc>
        <w:tc>
          <w:tcPr>
            <w:tcW w:w="1191" w:type="dxa"/>
          </w:tcPr>
          <w:p w:rsidR="00B70F4C" w:rsidRDefault="00B70F4C">
            <w:pPr>
              <w:pStyle w:val="ConsPlusNormal"/>
              <w:jc w:val="right"/>
            </w:pPr>
            <w:r>
              <w:t>175,4925</w:t>
            </w:r>
          </w:p>
        </w:tc>
        <w:tc>
          <w:tcPr>
            <w:tcW w:w="1191" w:type="dxa"/>
          </w:tcPr>
          <w:p w:rsidR="00B70F4C" w:rsidRDefault="00B70F4C">
            <w:pPr>
              <w:pStyle w:val="ConsPlusNormal"/>
              <w:jc w:val="right"/>
            </w:pPr>
            <w:r>
              <w:t>175,4925</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tcBorders>
              <w:bottom w:val="nil"/>
            </w:tcBorders>
          </w:tcPr>
          <w:p w:rsidR="00B70F4C" w:rsidRDefault="00B70F4C">
            <w:pPr>
              <w:spacing w:after="1" w:line="0" w:lineRule="atLeast"/>
            </w:pPr>
          </w:p>
        </w:tc>
        <w:tc>
          <w:tcPr>
            <w:tcW w:w="794" w:type="dxa"/>
          </w:tcPr>
          <w:p w:rsidR="00B70F4C" w:rsidRDefault="00B70F4C">
            <w:pPr>
              <w:pStyle w:val="ConsPlusNormal"/>
            </w:pPr>
            <w:r>
              <w:t xml:space="preserve">ФБ </w:t>
            </w:r>
            <w:hyperlink w:anchor="P4213" w:history="1">
              <w:r>
                <w:rPr>
                  <w:color w:val="0000FF"/>
                </w:rPr>
                <w:t>&lt;**&gt;</w:t>
              </w:r>
            </w:hyperlink>
          </w:p>
        </w:tc>
        <w:tc>
          <w:tcPr>
            <w:tcW w:w="1701" w:type="dxa"/>
          </w:tcPr>
          <w:p w:rsidR="00B70F4C" w:rsidRDefault="00B70F4C">
            <w:pPr>
              <w:pStyle w:val="ConsPlusNormal"/>
              <w:jc w:val="right"/>
            </w:pPr>
            <w:r>
              <w:t>138,33227268</w:t>
            </w:r>
          </w:p>
        </w:tc>
        <w:tc>
          <w:tcPr>
            <w:tcW w:w="1701" w:type="dxa"/>
          </w:tcPr>
          <w:p w:rsidR="00B70F4C" w:rsidRDefault="00B70F4C">
            <w:pPr>
              <w:pStyle w:val="ConsPlusNormal"/>
              <w:jc w:val="right"/>
            </w:pPr>
            <w:r>
              <w:t>115,4379547</w:t>
            </w:r>
          </w:p>
        </w:tc>
        <w:tc>
          <w:tcPr>
            <w:tcW w:w="1531" w:type="dxa"/>
          </w:tcPr>
          <w:p w:rsidR="00B70F4C" w:rsidRDefault="00B70F4C">
            <w:pPr>
              <w:pStyle w:val="ConsPlusNormal"/>
              <w:jc w:val="right"/>
            </w:pPr>
            <w:r>
              <w:t>61,432222</w:t>
            </w:r>
          </w:p>
        </w:tc>
        <w:tc>
          <w:tcPr>
            <w:tcW w:w="1701" w:type="dxa"/>
          </w:tcPr>
          <w:p w:rsidR="00B70F4C" w:rsidRDefault="00B70F4C">
            <w:pPr>
              <w:pStyle w:val="ConsPlusNormal"/>
              <w:jc w:val="right"/>
            </w:pPr>
            <w:r>
              <w:t>62,57170711</w:t>
            </w:r>
          </w:p>
        </w:tc>
        <w:tc>
          <w:tcPr>
            <w:tcW w:w="1191" w:type="dxa"/>
          </w:tcPr>
          <w:p w:rsidR="00B70F4C" w:rsidRDefault="00B70F4C">
            <w:pPr>
              <w:pStyle w:val="ConsPlusNormal"/>
              <w:jc w:val="right"/>
            </w:pPr>
            <w:r>
              <w:t>51,1333</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12,8123</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tcBorders>
              <w:bottom w:val="nil"/>
            </w:tcBorders>
          </w:tcPr>
          <w:p w:rsidR="00B70F4C" w:rsidRDefault="00B70F4C">
            <w:pPr>
              <w:spacing w:after="1" w:line="0" w:lineRule="atLeast"/>
            </w:pPr>
          </w:p>
        </w:tc>
        <w:tc>
          <w:tcPr>
            <w:tcW w:w="794" w:type="dxa"/>
          </w:tcPr>
          <w:p w:rsidR="00B70F4C" w:rsidRDefault="00B70F4C">
            <w:pPr>
              <w:pStyle w:val="ConsPlusNormal"/>
            </w:pPr>
            <w:r>
              <w:t>РБ</w:t>
            </w:r>
          </w:p>
        </w:tc>
        <w:tc>
          <w:tcPr>
            <w:tcW w:w="1701" w:type="dxa"/>
          </w:tcPr>
          <w:p w:rsidR="00B70F4C" w:rsidRDefault="00B70F4C">
            <w:pPr>
              <w:pStyle w:val="ConsPlusNormal"/>
              <w:jc w:val="right"/>
            </w:pPr>
            <w:r>
              <w:t>32,500</w:t>
            </w:r>
          </w:p>
        </w:tc>
        <w:tc>
          <w:tcPr>
            <w:tcW w:w="1701" w:type="dxa"/>
          </w:tcPr>
          <w:p w:rsidR="00B70F4C" w:rsidRDefault="00B70F4C">
            <w:pPr>
              <w:pStyle w:val="ConsPlusNormal"/>
              <w:jc w:val="right"/>
            </w:pPr>
            <w:r>
              <w:t>54,150</w:t>
            </w:r>
          </w:p>
        </w:tc>
        <w:tc>
          <w:tcPr>
            <w:tcW w:w="1531" w:type="dxa"/>
          </w:tcPr>
          <w:p w:rsidR="00B70F4C" w:rsidRDefault="00B70F4C">
            <w:pPr>
              <w:pStyle w:val="ConsPlusNormal"/>
              <w:jc w:val="right"/>
            </w:pPr>
            <w:r>
              <w:t>17,99730131</w:t>
            </w:r>
          </w:p>
        </w:tc>
        <w:tc>
          <w:tcPr>
            <w:tcW w:w="1701" w:type="dxa"/>
          </w:tcPr>
          <w:p w:rsidR="00B70F4C" w:rsidRDefault="00B70F4C">
            <w:pPr>
              <w:pStyle w:val="ConsPlusNormal"/>
              <w:jc w:val="right"/>
            </w:pPr>
            <w:r>
              <w:t>295,146</w:t>
            </w:r>
          </w:p>
        </w:tc>
        <w:tc>
          <w:tcPr>
            <w:tcW w:w="1191" w:type="dxa"/>
          </w:tcPr>
          <w:p w:rsidR="00B70F4C" w:rsidRDefault="00B70F4C">
            <w:pPr>
              <w:pStyle w:val="ConsPlusNormal"/>
              <w:jc w:val="right"/>
            </w:pPr>
            <w:r>
              <w:t>94,5794</w:t>
            </w:r>
          </w:p>
        </w:tc>
        <w:tc>
          <w:tcPr>
            <w:tcW w:w="1191" w:type="dxa"/>
          </w:tcPr>
          <w:p w:rsidR="00B70F4C" w:rsidRDefault="00B70F4C">
            <w:pPr>
              <w:pStyle w:val="ConsPlusNormal"/>
              <w:jc w:val="right"/>
            </w:pPr>
            <w:r>
              <w:t>181,9777</w:t>
            </w:r>
          </w:p>
        </w:tc>
        <w:tc>
          <w:tcPr>
            <w:tcW w:w="1191" w:type="dxa"/>
          </w:tcPr>
          <w:p w:rsidR="00B70F4C" w:rsidRDefault="00B70F4C">
            <w:pPr>
              <w:pStyle w:val="ConsPlusNormal"/>
              <w:jc w:val="right"/>
            </w:pPr>
            <w:r>
              <w:t>349,8129</w:t>
            </w:r>
          </w:p>
        </w:tc>
        <w:tc>
          <w:tcPr>
            <w:tcW w:w="1191" w:type="dxa"/>
          </w:tcPr>
          <w:p w:rsidR="00B70F4C" w:rsidRDefault="00B70F4C">
            <w:pPr>
              <w:pStyle w:val="ConsPlusNormal"/>
              <w:jc w:val="right"/>
            </w:pPr>
            <w:r>
              <w:t>345,11962</w:t>
            </w:r>
          </w:p>
        </w:tc>
        <w:tc>
          <w:tcPr>
            <w:tcW w:w="1191" w:type="dxa"/>
          </w:tcPr>
          <w:p w:rsidR="00B70F4C" w:rsidRDefault="00B70F4C">
            <w:pPr>
              <w:pStyle w:val="ConsPlusNormal"/>
              <w:jc w:val="right"/>
            </w:pPr>
            <w:r>
              <w:t>175,4925</w:t>
            </w:r>
          </w:p>
        </w:tc>
        <w:tc>
          <w:tcPr>
            <w:tcW w:w="1191" w:type="dxa"/>
          </w:tcPr>
          <w:p w:rsidR="00B70F4C" w:rsidRDefault="00B70F4C">
            <w:pPr>
              <w:pStyle w:val="ConsPlusNormal"/>
              <w:jc w:val="right"/>
            </w:pPr>
            <w:r>
              <w:t>175,4925</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blPrEx>
          <w:tblBorders>
            <w:insideH w:val="nil"/>
          </w:tblBorders>
        </w:tblPrEx>
        <w:tc>
          <w:tcPr>
            <w:tcW w:w="3175" w:type="dxa"/>
            <w:vMerge/>
            <w:tcBorders>
              <w:bottom w:val="nil"/>
            </w:tcBorders>
          </w:tcPr>
          <w:p w:rsidR="00B70F4C" w:rsidRDefault="00B70F4C">
            <w:pPr>
              <w:spacing w:after="1" w:line="0" w:lineRule="atLeast"/>
            </w:pPr>
          </w:p>
        </w:tc>
        <w:tc>
          <w:tcPr>
            <w:tcW w:w="794" w:type="dxa"/>
            <w:tcBorders>
              <w:bottom w:val="nil"/>
            </w:tcBorders>
          </w:tcPr>
          <w:p w:rsidR="00B70F4C" w:rsidRDefault="00B70F4C">
            <w:pPr>
              <w:pStyle w:val="ConsPlusNormal"/>
            </w:pPr>
            <w:r>
              <w:t>МБ</w:t>
            </w:r>
          </w:p>
        </w:tc>
        <w:tc>
          <w:tcPr>
            <w:tcW w:w="1701" w:type="dxa"/>
            <w:tcBorders>
              <w:bottom w:val="nil"/>
            </w:tcBorders>
          </w:tcPr>
          <w:p w:rsidR="00B70F4C" w:rsidRDefault="00B70F4C">
            <w:pPr>
              <w:pStyle w:val="ConsPlusNormal"/>
              <w:jc w:val="right"/>
            </w:pPr>
            <w:r>
              <w:t>18,500</w:t>
            </w:r>
          </w:p>
        </w:tc>
        <w:tc>
          <w:tcPr>
            <w:tcW w:w="1701" w:type="dxa"/>
            <w:tcBorders>
              <w:bottom w:val="nil"/>
            </w:tcBorders>
          </w:tcPr>
          <w:p w:rsidR="00B70F4C" w:rsidRDefault="00B70F4C">
            <w:pPr>
              <w:pStyle w:val="ConsPlusNormal"/>
              <w:jc w:val="right"/>
            </w:pPr>
            <w:r>
              <w:t>18,800</w:t>
            </w:r>
          </w:p>
        </w:tc>
        <w:tc>
          <w:tcPr>
            <w:tcW w:w="1531" w:type="dxa"/>
            <w:tcBorders>
              <w:bottom w:val="nil"/>
            </w:tcBorders>
          </w:tcPr>
          <w:p w:rsidR="00B70F4C" w:rsidRDefault="00B70F4C">
            <w:pPr>
              <w:pStyle w:val="ConsPlusNormal"/>
              <w:jc w:val="right"/>
            </w:pPr>
            <w:r>
              <w:t>19,100</w:t>
            </w:r>
          </w:p>
        </w:tc>
        <w:tc>
          <w:tcPr>
            <w:tcW w:w="1701" w:type="dxa"/>
            <w:tcBorders>
              <w:bottom w:val="nil"/>
            </w:tcBorders>
          </w:tcPr>
          <w:p w:rsidR="00B70F4C" w:rsidRDefault="00B70F4C">
            <w:pPr>
              <w:pStyle w:val="ConsPlusNormal"/>
              <w:jc w:val="right"/>
            </w:pPr>
            <w:r>
              <w:t>19,500</w:t>
            </w:r>
          </w:p>
        </w:tc>
        <w:tc>
          <w:tcPr>
            <w:tcW w:w="1191" w:type="dxa"/>
            <w:tcBorders>
              <w:bottom w:val="nil"/>
            </w:tcBorders>
          </w:tcPr>
          <w:p w:rsidR="00B70F4C" w:rsidRDefault="00B70F4C">
            <w:pPr>
              <w:pStyle w:val="ConsPlusNormal"/>
              <w:jc w:val="right"/>
            </w:pPr>
            <w:r>
              <w:t>19,900</w:t>
            </w:r>
          </w:p>
        </w:tc>
        <w:tc>
          <w:tcPr>
            <w:tcW w:w="1191" w:type="dxa"/>
            <w:tcBorders>
              <w:bottom w:val="nil"/>
            </w:tcBorders>
          </w:tcPr>
          <w:p w:rsidR="00B70F4C" w:rsidRDefault="00B70F4C">
            <w:pPr>
              <w:pStyle w:val="ConsPlusNormal"/>
              <w:jc w:val="right"/>
            </w:pPr>
            <w:r>
              <w:t>20,300</w:t>
            </w:r>
          </w:p>
        </w:tc>
        <w:tc>
          <w:tcPr>
            <w:tcW w:w="1191" w:type="dxa"/>
            <w:tcBorders>
              <w:bottom w:val="nil"/>
            </w:tcBorders>
          </w:tcPr>
          <w:p w:rsidR="00B70F4C" w:rsidRDefault="00B70F4C">
            <w:pPr>
              <w:pStyle w:val="ConsPlusNormal"/>
              <w:jc w:val="right"/>
            </w:pPr>
            <w:r>
              <w:t>0,000</w:t>
            </w:r>
          </w:p>
        </w:tc>
        <w:tc>
          <w:tcPr>
            <w:tcW w:w="1191" w:type="dxa"/>
            <w:tcBorders>
              <w:bottom w:val="nil"/>
            </w:tcBorders>
          </w:tcPr>
          <w:p w:rsidR="00B70F4C" w:rsidRDefault="00B70F4C">
            <w:pPr>
              <w:pStyle w:val="ConsPlusNormal"/>
              <w:jc w:val="right"/>
            </w:pPr>
            <w:r>
              <w:t>0,000</w:t>
            </w:r>
          </w:p>
        </w:tc>
        <w:tc>
          <w:tcPr>
            <w:tcW w:w="1191" w:type="dxa"/>
            <w:tcBorders>
              <w:bottom w:val="nil"/>
            </w:tcBorders>
          </w:tcPr>
          <w:p w:rsidR="00B70F4C" w:rsidRDefault="00B70F4C">
            <w:pPr>
              <w:pStyle w:val="ConsPlusNormal"/>
              <w:jc w:val="right"/>
            </w:pPr>
            <w:r>
              <w:t>0,000</w:t>
            </w:r>
          </w:p>
        </w:tc>
        <w:tc>
          <w:tcPr>
            <w:tcW w:w="1191" w:type="dxa"/>
            <w:tcBorders>
              <w:bottom w:val="nil"/>
            </w:tcBorders>
          </w:tcPr>
          <w:p w:rsidR="00B70F4C" w:rsidRDefault="00B70F4C">
            <w:pPr>
              <w:pStyle w:val="ConsPlusNormal"/>
              <w:jc w:val="right"/>
            </w:pPr>
            <w:r>
              <w:t>0,000</w:t>
            </w:r>
          </w:p>
        </w:tc>
        <w:tc>
          <w:tcPr>
            <w:tcW w:w="850" w:type="dxa"/>
            <w:tcBorders>
              <w:bottom w:val="nil"/>
            </w:tcBorders>
          </w:tcPr>
          <w:p w:rsidR="00B70F4C" w:rsidRDefault="00B70F4C">
            <w:pPr>
              <w:pStyle w:val="ConsPlusNormal"/>
              <w:jc w:val="right"/>
            </w:pPr>
            <w:r>
              <w:t>0,000</w:t>
            </w:r>
          </w:p>
        </w:tc>
        <w:tc>
          <w:tcPr>
            <w:tcW w:w="850" w:type="dxa"/>
            <w:tcBorders>
              <w:bottom w:val="nil"/>
            </w:tcBorders>
          </w:tcPr>
          <w:p w:rsidR="00B70F4C" w:rsidRDefault="00B70F4C">
            <w:pPr>
              <w:pStyle w:val="ConsPlusNormal"/>
              <w:jc w:val="right"/>
            </w:pPr>
            <w:r>
              <w:t>0,000</w:t>
            </w:r>
          </w:p>
        </w:tc>
      </w:tr>
      <w:tr w:rsidR="00B70F4C">
        <w:tblPrEx>
          <w:tblBorders>
            <w:insideH w:val="nil"/>
          </w:tblBorders>
        </w:tblPrEx>
        <w:tc>
          <w:tcPr>
            <w:tcW w:w="19449" w:type="dxa"/>
            <w:gridSpan w:val="14"/>
            <w:tcBorders>
              <w:top w:val="nil"/>
            </w:tcBorders>
          </w:tcPr>
          <w:p w:rsidR="00B70F4C" w:rsidRDefault="00B70F4C">
            <w:pPr>
              <w:pStyle w:val="ConsPlusNormal"/>
              <w:jc w:val="both"/>
            </w:pPr>
            <w:r>
              <w:t xml:space="preserve">(в ред. </w:t>
            </w:r>
            <w:hyperlink r:id="rId139" w:history="1">
              <w:r>
                <w:rPr>
                  <w:color w:val="0000FF"/>
                </w:rPr>
                <w:t>Постановления</w:t>
              </w:r>
            </w:hyperlink>
            <w:r>
              <w:t xml:space="preserve"> Правительства РБ от 10.12.2021 N 721)</w:t>
            </w:r>
          </w:p>
        </w:tc>
      </w:tr>
      <w:tr w:rsidR="00B70F4C">
        <w:tc>
          <w:tcPr>
            <w:tcW w:w="3175" w:type="dxa"/>
            <w:vMerge w:val="restart"/>
          </w:tcPr>
          <w:p w:rsidR="00B70F4C" w:rsidRDefault="00B70F4C">
            <w:pPr>
              <w:pStyle w:val="ConsPlusNormal"/>
            </w:pPr>
            <w:r>
              <w:t>1.1.1.1.1. Субсидирование части расходов субъектов малого и среднего предпринимательства - юридических лиц со средней численностью работников, равной 50 и более человек, на уплату процентов по кредитам, привлеченным в российских кредитных организациях, на основе конкурсного отбора</w:t>
            </w:r>
          </w:p>
        </w:tc>
        <w:tc>
          <w:tcPr>
            <w:tcW w:w="794" w:type="dxa"/>
          </w:tcPr>
          <w:p w:rsidR="00B70F4C" w:rsidRDefault="00B70F4C">
            <w:pPr>
              <w:pStyle w:val="ConsPlusNormal"/>
            </w:pPr>
            <w:r>
              <w:t>Всего</w:t>
            </w:r>
          </w:p>
        </w:tc>
        <w:tc>
          <w:tcPr>
            <w:tcW w:w="1701" w:type="dxa"/>
          </w:tcPr>
          <w:p w:rsidR="00B70F4C" w:rsidRDefault="00B70F4C">
            <w:pPr>
              <w:pStyle w:val="ConsPlusNormal"/>
              <w:jc w:val="right"/>
            </w:pPr>
            <w:r>
              <w:t>25,50180168</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tcPr>
          <w:p w:rsidR="00B70F4C" w:rsidRDefault="00B70F4C">
            <w:pPr>
              <w:spacing w:after="1" w:line="0" w:lineRule="atLeast"/>
            </w:pPr>
          </w:p>
        </w:tc>
        <w:tc>
          <w:tcPr>
            <w:tcW w:w="794" w:type="dxa"/>
          </w:tcPr>
          <w:p w:rsidR="00B70F4C" w:rsidRDefault="00B70F4C">
            <w:pPr>
              <w:pStyle w:val="ConsPlusNormal"/>
            </w:pPr>
            <w:r>
              <w:t>ФБ</w:t>
            </w:r>
          </w:p>
        </w:tc>
        <w:tc>
          <w:tcPr>
            <w:tcW w:w="1701" w:type="dxa"/>
          </w:tcPr>
          <w:p w:rsidR="00B70F4C" w:rsidRDefault="00B70F4C">
            <w:pPr>
              <w:pStyle w:val="ConsPlusNormal"/>
              <w:jc w:val="right"/>
            </w:pPr>
            <w:r>
              <w:t>25,50180168</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tcPr>
          <w:p w:rsidR="00B70F4C" w:rsidRDefault="00B70F4C">
            <w:pPr>
              <w:spacing w:after="1" w:line="0" w:lineRule="atLeast"/>
            </w:pPr>
          </w:p>
        </w:tc>
        <w:tc>
          <w:tcPr>
            <w:tcW w:w="794" w:type="dxa"/>
          </w:tcPr>
          <w:p w:rsidR="00B70F4C" w:rsidRDefault="00B70F4C">
            <w:pPr>
              <w:pStyle w:val="ConsPlusNormal"/>
            </w:pPr>
            <w:r>
              <w:t>РБ</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tcPr>
          <w:p w:rsidR="00B70F4C" w:rsidRDefault="00B70F4C">
            <w:pPr>
              <w:spacing w:after="1" w:line="0" w:lineRule="atLeast"/>
            </w:pPr>
          </w:p>
        </w:tc>
        <w:tc>
          <w:tcPr>
            <w:tcW w:w="794" w:type="dxa"/>
          </w:tcPr>
          <w:p w:rsidR="00B70F4C" w:rsidRDefault="00B70F4C">
            <w:pPr>
              <w:pStyle w:val="ConsPlusNormal"/>
            </w:pPr>
            <w:r>
              <w:t>МБ</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val="restart"/>
          </w:tcPr>
          <w:p w:rsidR="00B70F4C" w:rsidRDefault="00B70F4C">
            <w:pPr>
              <w:pStyle w:val="ConsPlusNormal"/>
            </w:pPr>
            <w:r>
              <w:t xml:space="preserve">1.1.1.1.2. Поддержка начинающих малых </w:t>
            </w:r>
            <w:r>
              <w:lastRenderedPageBreak/>
              <w:t>инновационных компаний - предоставление субсидий (грантов) на основе проведения республиканского конкурса предпринимательских проектов "Лучший проект начинающего предпринимателя"</w:t>
            </w:r>
          </w:p>
        </w:tc>
        <w:tc>
          <w:tcPr>
            <w:tcW w:w="794" w:type="dxa"/>
          </w:tcPr>
          <w:p w:rsidR="00B70F4C" w:rsidRDefault="00B70F4C">
            <w:pPr>
              <w:pStyle w:val="ConsPlusNormal"/>
            </w:pPr>
            <w:r>
              <w:lastRenderedPageBreak/>
              <w:t>Всего</w:t>
            </w:r>
          </w:p>
        </w:tc>
        <w:tc>
          <w:tcPr>
            <w:tcW w:w="1701" w:type="dxa"/>
          </w:tcPr>
          <w:p w:rsidR="00B70F4C" w:rsidRDefault="00B70F4C">
            <w:pPr>
              <w:pStyle w:val="ConsPlusNormal"/>
              <w:jc w:val="right"/>
            </w:pPr>
            <w:r>
              <w:t>1,000</w:t>
            </w:r>
          </w:p>
        </w:tc>
        <w:tc>
          <w:tcPr>
            <w:tcW w:w="1701" w:type="dxa"/>
          </w:tcPr>
          <w:p w:rsidR="00B70F4C" w:rsidRDefault="00B70F4C">
            <w:pPr>
              <w:pStyle w:val="ConsPlusNormal"/>
              <w:jc w:val="right"/>
            </w:pPr>
            <w:r>
              <w:t>1,000</w:t>
            </w:r>
          </w:p>
        </w:tc>
        <w:tc>
          <w:tcPr>
            <w:tcW w:w="1531" w:type="dxa"/>
          </w:tcPr>
          <w:p w:rsidR="00B70F4C" w:rsidRDefault="00B70F4C">
            <w:pPr>
              <w:pStyle w:val="ConsPlusNormal"/>
              <w:jc w:val="right"/>
            </w:pPr>
            <w:r>
              <w:t>1,000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tcPr>
          <w:p w:rsidR="00B70F4C" w:rsidRDefault="00B70F4C">
            <w:pPr>
              <w:spacing w:after="1" w:line="0" w:lineRule="atLeast"/>
            </w:pPr>
          </w:p>
        </w:tc>
        <w:tc>
          <w:tcPr>
            <w:tcW w:w="794" w:type="dxa"/>
          </w:tcPr>
          <w:p w:rsidR="00B70F4C" w:rsidRDefault="00B70F4C">
            <w:pPr>
              <w:pStyle w:val="ConsPlusNormal"/>
            </w:pPr>
            <w:r>
              <w:t xml:space="preserve">ФБ </w:t>
            </w:r>
            <w:hyperlink w:anchor="P4213" w:history="1">
              <w:r>
                <w:rPr>
                  <w:color w:val="0000FF"/>
                </w:rPr>
                <w:t>&lt;**&gt;</w:t>
              </w:r>
            </w:hyperlink>
          </w:p>
        </w:tc>
        <w:tc>
          <w:tcPr>
            <w:tcW w:w="1701" w:type="dxa"/>
          </w:tcPr>
          <w:p w:rsidR="00B70F4C" w:rsidRDefault="00B70F4C">
            <w:pPr>
              <w:pStyle w:val="ConsPlusNormal"/>
              <w:jc w:val="right"/>
            </w:pPr>
            <w:r>
              <w:lastRenderedPageBreak/>
              <w:t>1,000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tcPr>
          <w:p w:rsidR="00B70F4C" w:rsidRDefault="00B70F4C">
            <w:pPr>
              <w:spacing w:after="1" w:line="0" w:lineRule="atLeast"/>
            </w:pPr>
          </w:p>
        </w:tc>
        <w:tc>
          <w:tcPr>
            <w:tcW w:w="794" w:type="dxa"/>
          </w:tcPr>
          <w:p w:rsidR="00B70F4C" w:rsidRDefault="00B70F4C">
            <w:pPr>
              <w:pStyle w:val="ConsPlusNormal"/>
            </w:pPr>
            <w:r>
              <w:t>РБ</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1,000</w:t>
            </w:r>
          </w:p>
        </w:tc>
        <w:tc>
          <w:tcPr>
            <w:tcW w:w="1531" w:type="dxa"/>
          </w:tcPr>
          <w:p w:rsidR="00B70F4C" w:rsidRDefault="00B70F4C">
            <w:pPr>
              <w:pStyle w:val="ConsPlusNormal"/>
              <w:jc w:val="right"/>
            </w:pPr>
            <w:r>
              <w:t>1,000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tcPr>
          <w:p w:rsidR="00B70F4C" w:rsidRDefault="00B70F4C">
            <w:pPr>
              <w:spacing w:after="1" w:line="0" w:lineRule="atLeast"/>
            </w:pPr>
          </w:p>
        </w:tc>
        <w:tc>
          <w:tcPr>
            <w:tcW w:w="794" w:type="dxa"/>
          </w:tcPr>
          <w:p w:rsidR="00B70F4C" w:rsidRDefault="00B70F4C">
            <w:pPr>
              <w:pStyle w:val="ConsPlusNormal"/>
            </w:pPr>
            <w:r>
              <w:t>МБ</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val="restart"/>
          </w:tcPr>
          <w:p w:rsidR="00B70F4C" w:rsidRDefault="00B70F4C">
            <w:pPr>
              <w:pStyle w:val="ConsPlusNormal"/>
            </w:pPr>
            <w:r>
              <w:t xml:space="preserve">1.1.1.1.3. Предоставление субсидий на обеспечение деятельности </w:t>
            </w:r>
            <w:proofErr w:type="gramStart"/>
            <w:r>
              <w:t>республиканского</w:t>
            </w:r>
            <w:proofErr w:type="gramEnd"/>
            <w:r>
              <w:t xml:space="preserve"> бизнес-инкубатора</w:t>
            </w:r>
          </w:p>
        </w:tc>
        <w:tc>
          <w:tcPr>
            <w:tcW w:w="794" w:type="dxa"/>
          </w:tcPr>
          <w:p w:rsidR="00B70F4C" w:rsidRDefault="00B70F4C">
            <w:pPr>
              <w:pStyle w:val="ConsPlusNormal"/>
            </w:pPr>
            <w:r>
              <w:t>Всего</w:t>
            </w:r>
          </w:p>
        </w:tc>
        <w:tc>
          <w:tcPr>
            <w:tcW w:w="1701" w:type="dxa"/>
          </w:tcPr>
          <w:p w:rsidR="00B70F4C" w:rsidRDefault="00B70F4C">
            <w:pPr>
              <w:pStyle w:val="ConsPlusNormal"/>
              <w:jc w:val="right"/>
            </w:pPr>
            <w:r>
              <w:t>2,500</w:t>
            </w:r>
          </w:p>
        </w:tc>
        <w:tc>
          <w:tcPr>
            <w:tcW w:w="1701" w:type="dxa"/>
          </w:tcPr>
          <w:p w:rsidR="00B70F4C" w:rsidRDefault="00B70F4C">
            <w:pPr>
              <w:pStyle w:val="ConsPlusNormal"/>
              <w:jc w:val="right"/>
            </w:pPr>
            <w:r>
              <w:t>2,650</w:t>
            </w:r>
          </w:p>
        </w:tc>
        <w:tc>
          <w:tcPr>
            <w:tcW w:w="1531" w:type="dxa"/>
          </w:tcPr>
          <w:p w:rsidR="00B70F4C" w:rsidRDefault="00B70F4C">
            <w:pPr>
              <w:pStyle w:val="ConsPlusNormal"/>
              <w:jc w:val="right"/>
            </w:pPr>
            <w:r>
              <w:t>2,500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tcPr>
          <w:p w:rsidR="00B70F4C" w:rsidRDefault="00B70F4C">
            <w:pPr>
              <w:spacing w:after="1" w:line="0" w:lineRule="atLeast"/>
            </w:pPr>
          </w:p>
        </w:tc>
        <w:tc>
          <w:tcPr>
            <w:tcW w:w="794" w:type="dxa"/>
          </w:tcPr>
          <w:p w:rsidR="00B70F4C" w:rsidRDefault="00B70F4C">
            <w:pPr>
              <w:pStyle w:val="ConsPlusNormal"/>
            </w:pPr>
            <w:r>
              <w:t xml:space="preserve">ФБ </w:t>
            </w:r>
            <w:hyperlink w:anchor="P4213" w:history="1">
              <w:r>
                <w:rPr>
                  <w:color w:val="0000FF"/>
                </w:rPr>
                <w:t>&lt;**&gt;</w:t>
              </w:r>
            </w:hyperlink>
          </w:p>
        </w:tc>
        <w:tc>
          <w:tcPr>
            <w:tcW w:w="1701" w:type="dxa"/>
          </w:tcPr>
          <w:p w:rsidR="00B70F4C" w:rsidRDefault="00B70F4C">
            <w:pPr>
              <w:pStyle w:val="ConsPlusNormal"/>
              <w:jc w:val="right"/>
            </w:pPr>
            <w:r>
              <w:t>2,000</w:t>
            </w:r>
          </w:p>
        </w:tc>
        <w:tc>
          <w:tcPr>
            <w:tcW w:w="1701" w:type="dxa"/>
          </w:tcPr>
          <w:p w:rsidR="00B70F4C" w:rsidRDefault="00B70F4C">
            <w:pPr>
              <w:pStyle w:val="ConsPlusNormal"/>
              <w:jc w:val="right"/>
            </w:pPr>
            <w:r>
              <w:t>2,000</w:t>
            </w:r>
          </w:p>
        </w:tc>
        <w:tc>
          <w:tcPr>
            <w:tcW w:w="1531" w:type="dxa"/>
          </w:tcPr>
          <w:p w:rsidR="00B70F4C" w:rsidRDefault="00B70F4C">
            <w:pPr>
              <w:pStyle w:val="ConsPlusNormal"/>
              <w:jc w:val="right"/>
            </w:pPr>
            <w:r>
              <w:t>2,000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tcPr>
          <w:p w:rsidR="00B70F4C" w:rsidRDefault="00B70F4C">
            <w:pPr>
              <w:spacing w:after="1" w:line="0" w:lineRule="atLeast"/>
            </w:pPr>
          </w:p>
        </w:tc>
        <w:tc>
          <w:tcPr>
            <w:tcW w:w="794" w:type="dxa"/>
          </w:tcPr>
          <w:p w:rsidR="00B70F4C" w:rsidRDefault="00B70F4C">
            <w:pPr>
              <w:pStyle w:val="ConsPlusNormal"/>
            </w:pPr>
            <w:r>
              <w:t>РБ</w:t>
            </w:r>
          </w:p>
        </w:tc>
        <w:tc>
          <w:tcPr>
            <w:tcW w:w="1701" w:type="dxa"/>
          </w:tcPr>
          <w:p w:rsidR="00B70F4C" w:rsidRDefault="00B70F4C">
            <w:pPr>
              <w:pStyle w:val="ConsPlusNormal"/>
              <w:jc w:val="right"/>
            </w:pPr>
            <w:r>
              <w:t>0,500</w:t>
            </w:r>
          </w:p>
        </w:tc>
        <w:tc>
          <w:tcPr>
            <w:tcW w:w="1701" w:type="dxa"/>
          </w:tcPr>
          <w:p w:rsidR="00B70F4C" w:rsidRDefault="00B70F4C">
            <w:pPr>
              <w:pStyle w:val="ConsPlusNormal"/>
              <w:jc w:val="right"/>
            </w:pPr>
            <w:r>
              <w:t>0,650</w:t>
            </w:r>
          </w:p>
        </w:tc>
        <w:tc>
          <w:tcPr>
            <w:tcW w:w="1531" w:type="dxa"/>
          </w:tcPr>
          <w:p w:rsidR="00B70F4C" w:rsidRDefault="00B70F4C">
            <w:pPr>
              <w:pStyle w:val="ConsPlusNormal"/>
              <w:jc w:val="right"/>
            </w:pPr>
            <w:r>
              <w:t>0,500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tcPr>
          <w:p w:rsidR="00B70F4C" w:rsidRDefault="00B70F4C">
            <w:pPr>
              <w:spacing w:after="1" w:line="0" w:lineRule="atLeast"/>
            </w:pPr>
          </w:p>
        </w:tc>
        <w:tc>
          <w:tcPr>
            <w:tcW w:w="794" w:type="dxa"/>
          </w:tcPr>
          <w:p w:rsidR="00B70F4C" w:rsidRDefault="00B70F4C">
            <w:pPr>
              <w:pStyle w:val="ConsPlusNormal"/>
            </w:pPr>
            <w:r>
              <w:t>МБ</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val="restart"/>
            <w:tcBorders>
              <w:bottom w:val="nil"/>
            </w:tcBorders>
          </w:tcPr>
          <w:p w:rsidR="00B70F4C" w:rsidRDefault="00B70F4C">
            <w:pPr>
              <w:pStyle w:val="ConsPlusNormal"/>
            </w:pPr>
            <w:r>
              <w:t>1.1.1.1.4. Субсидирование части расходов субъектов малого и среднего предпринимательства, связанных с уплатой первого взноса по договорам лизинга оборудования</w:t>
            </w:r>
          </w:p>
        </w:tc>
        <w:tc>
          <w:tcPr>
            <w:tcW w:w="794" w:type="dxa"/>
          </w:tcPr>
          <w:p w:rsidR="00B70F4C" w:rsidRDefault="00B70F4C">
            <w:pPr>
              <w:pStyle w:val="ConsPlusNormal"/>
            </w:pPr>
            <w:r>
              <w:t>Всего</w:t>
            </w:r>
          </w:p>
        </w:tc>
        <w:tc>
          <w:tcPr>
            <w:tcW w:w="1701" w:type="dxa"/>
          </w:tcPr>
          <w:p w:rsidR="00B70F4C" w:rsidRDefault="00B70F4C">
            <w:pPr>
              <w:pStyle w:val="ConsPlusNormal"/>
              <w:jc w:val="right"/>
            </w:pPr>
            <w:r>
              <w:t>75,000</w:t>
            </w:r>
          </w:p>
        </w:tc>
        <w:tc>
          <w:tcPr>
            <w:tcW w:w="1701" w:type="dxa"/>
          </w:tcPr>
          <w:p w:rsidR="00B70F4C" w:rsidRDefault="00B70F4C">
            <w:pPr>
              <w:pStyle w:val="ConsPlusNormal"/>
              <w:jc w:val="right"/>
            </w:pPr>
            <w:r>
              <w:t>35,9379547</w:t>
            </w:r>
          </w:p>
        </w:tc>
        <w:tc>
          <w:tcPr>
            <w:tcW w:w="1531" w:type="dxa"/>
          </w:tcPr>
          <w:p w:rsidR="00B70F4C" w:rsidRDefault="00B70F4C">
            <w:pPr>
              <w:pStyle w:val="ConsPlusNormal"/>
              <w:jc w:val="right"/>
            </w:pPr>
            <w:r>
              <w:t>1,5003</w:t>
            </w:r>
          </w:p>
        </w:tc>
        <w:tc>
          <w:tcPr>
            <w:tcW w:w="1701" w:type="dxa"/>
          </w:tcPr>
          <w:p w:rsidR="00B70F4C" w:rsidRDefault="00B70F4C">
            <w:pPr>
              <w:pStyle w:val="ConsPlusNormal"/>
              <w:jc w:val="right"/>
            </w:pPr>
            <w:r>
              <w:t>1,066</w:t>
            </w:r>
          </w:p>
        </w:tc>
        <w:tc>
          <w:tcPr>
            <w:tcW w:w="1191" w:type="dxa"/>
          </w:tcPr>
          <w:p w:rsidR="00B70F4C" w:rsidRDefault="00B70F4C">
            <w:pPr>
              <w:pStyle w:val="ConsPlusNormal"/>
              <w:jc w:val="right"/>
            </w:pPr>
            <w:r>
              <w:t>15,000</w:t>
            </w:r>
          </w:p>
        </w:tc>
        <w:tc>
          <w:tcPr>
            <w:tcW w:w="1191" w:type="dxa"/>
          </w:tcPr>
          <w:p w:rsidR="00B70F4C" w:rsidRDefault="00B70F4C">
            <w:pPr>
              <w:pStyle w:val="ConsPlusNormal"/>
              <w:jc w:val="right"/>
            </w:pPr>
            <w:r>
              <w:t>15,000</w:t>
            </w:r>
          </w:p>
        </w:tc>
        <w:tc>
          <w:tcPr>
            <w:tcW w:w="1191" w:type="dxa"/>
          </w:tcPr>
          <w:p w:rsidR="00B70F4C" w:rsidRDefault="00B70F4C">
            <w:pPr>
              <w:pStyle w:val="ConsPlusNormal"/>
              <w:jc w:val="right"/>
            </w:pPr>
            <w:r>
              <w:t>20,1996</w:t>
            </w:r>
          </w:p>
        </w:tc>
        <w:tc>
          <w:tcPr>
            <w:tcW w:w="1191" w:type="dxa"/>
          </w:tcPr>
          <w:p w:rsidR="00B70F4C" w:rsidRDefault="00B70F4C">
            <w:pPr>
              <w:pStyle w:val="ConsPlusNormal"/>
              <w:jc w:val="right"/>
            </w:pPr>
            <w:r>
              <w:t>9,29232</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tcBorders>
              <w:bottom w:val="nil"/>
            </w:tcBorders>
          </w:tcPr>
          <w:p w:rsidR="00B70F4C" w:rsidRDefault="00B70F4C">
            <w:pPr>
              <w:spacing w:after="1" w:line="0" w:lineRule="atLeast"/>
            </w:pPr>
          </w:p>
        </w:tc>
        <w:tc>
          <w:tcPr>
            <w:tcW w:w="794" w:type="dxa"/>
          </w:tcPr>
          <w:p w:rsidR="00B70F4C" w:rsidRDefault="00B70F4C">
            <w:pPr>
              <w:pStyle w:val="ConsPlusNormal"/>
            </w:pPr>
            <w:r>
              <w:t xml:space="preserve">ФБ </w:t>
            </w:r>
            <w:hyperlink w:anchor="P4213" w:history="1">
              <w:r>
                <w:rPr>
                  <w:color w:val="0000FF"/>
                </w:rPr>
                <w:t>&lt;**&gt;</w:t>
              </w:r>
            </w:hyperlink>
          </w:p>
        </w:tc>
        <w:tc>
          <w:tcPr>
            <w:tcW w:w="1701" w:type="dxa"/>
          </w:tcPr>
          <w:p w:rsidR="00B70F4C" w:rsidRDefault="00B70F4C">
            <w:pPr>
              <w:pStyle w:val="ConsPlusNormal"/>
              <w:jc w:val="right"/>
            </w:pPr>
            <w:r>
              <w:t>60,000</w:t>
            </w:r>
          </w:p>
        </w:tc>
        <w:tc>
          <w:tcPr>
            <w:tcW w:w="1701" w:type="dxa"/>
          </w:tcPr>
          <w:p w:rsidR="00B70F4C" w:rsidRDefault="00B70F4C">
            <w:pPr>
              <w:pStyle w:val="ConsPlusNormal"/>
              <w:jc w:val="right"/>
            </w:pPr>
            <w:r>
              <w:t>23,4379547</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tcBorders>
              <w:bottom w:val="nil"/>
            </w:tcBorders>
          </w:tcPr>
          <w:p w:rsidR="00B70F4C" w:rsidRDefault="00B70F4C">
            <w:pPr>
              <w:spacing w:after="1" w:line="0" w:lineRule="atLeast"/>
            </w:pPr>
          </w:p>
        </w:tc>
        <w:tc>
          <w:tcPr>
            <w:tcW w:w="794" w:type="dxa"/>
          </w:tcPr>
          <w:p w:rsidR="00B70F4C" w:rsidRDefault="00B70F4C">
            <w:pPr>
              <w:pStyle w:val="ConsPlusNormal"/>
            </w:pPr>
            <w:r>
              <w:t>РБ</w:t>
            </w:r>
          </w:p>
        </w:tc>
        <w:tc>
          <w:tcPr>
            <w:tcW w:w="1701" w:type="dxa"/>
          </w:tcPr>
          <w:p w:rsidR="00B70F4C" w:rsidRDefault="00B70F4C">
            <w:pPr>
              <w:pStyle w:val="ConsPlusNormal"/>
              <w:jc w:val="right"/>
            </w:pPr>
            <w:r>
              <w:t>15,000</w:t>
            </w:r>
          </w:p>
        </w:tc>
        <w:tc>
          <w:tcPr>
            <w:tcW w:w="1701" w:type="dxa"/>
          </w:tcPr>
          <w:p w:rsidR="00B70F4C" w:rsidRDefault="00B70F4C">
            <w:pPr>
              <w:pStyle w:val="ConsPlusNormal"/>
              <w:jc w:val="right"/>
            </w:pPr>
            <w:r>
              <w:t>12,500</w:t>
            </w:r>
          </w:p>
        </w:tc>
        <w:tc>
          <w:tcPr>
            <w:tcW w:w="1531" w:type="dxa"/>
          </w:tcPr>
          <w:p w:rsidR="00B70F4C" w:rsidRDefault="00B70F4C">
            <w:pPr>
              <w:pStyle w:val="ConsPlusNormal"/>
              <w:jc w:val="right"/>
            </w:pPr>
            <w:r>
              <w:t>1,5003</w:t>
            </w:r>
          </w:p>
        </w:tc>
        <w:tc>
          <w:tcPr>
            <w:tcW w:w="1701" w:type="dxa"/>
          </w:tcPr>
          <w:p w:rsidR="00B70F4C" w:rsidRDefault="00B70F4C">
            <w:pPr>
              <w:pStyle w:val="ConsPlusNormal"/>
              <w:jc w:val="right"/>
            </w:pPr>
            <w:r>
              <w:t>1,066</w:t>
            </w:r>
          </w:p>
        </w:tc>
        <w:tc>
          <w:tcPr>
            <w:tcW w:w="1191" w:type="dxa"/>
          </w:tcPr>
          <w:p w:rsidR="00B70F4C" w:rsidRDefault="00B70F4C">
            <w:pPr>
              <w:pStyle w:val="ConsPlusNormal"/>
              <w:jc w:val="right"/>
            </w:pPr>
            <w:r>
              <w:t>15,000</w:t>
            </w:r>
          </w:p>
        </w:tc>
        <w:tc>
          <w:tcPr>
            <w:tcW w:w="1191" w:type="dxa"/>
          </w:tcPr>
          <w:p w:rsidR="00B70F4C" w:rsidRDefault="00B70F4C">
            <w:pPr>
              <w:pStyle w:val="ConsPlusNormal"/>
              <w:jc w:val="right"/>
            </w:pPr>
            <w:r>
              <w:t>15,000</w:t>
            </w:r>
          </w:p>
        </w:tc>
        <w:tc>
          <w:tcPr>
            <w:tcW w:w="1191" w:type="dxa"/>
          </w:tcPr>
          <w:p w:rsidR="00B70F4C" w:rsidRDefault="00B70F4C">
            <w:pPr>
              <w:pStyle w:val="ConsPlusNormal"/>
              <w:jc w:val="right"/>
            </w:pPr>
            <w:r>
              <w:t>20,1996</w:t>
            </w:r>
          </w:p>
        </w:tc>
        <w:tc>
          <w:tcPr>
            <w:tcW w:w="1191" w:type="dxa"/>
          </w:tcPr>
          <w:p w:rsidR="00B70F4C" w:rsidRDefault="00B70F4C">
            <w:pPr>
              <w:pStyle w:val="ConsPlusNormal"/>
              <w:jc w:val="right"/>
            </w:pPr>
            <w:r>
              <w:t>9,29232</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blPrEx>
          <w:tblBorders>
            <w:insideH w:val="nil"/>
          </w:tblBorders>
        </w:tblPrEx>
        <w:tc>
          <w:tcPr>
            <w:tcW w:w="3175" w:type="dxa"/>
            <w:vMerge/>
            <w:tcBorders>
              <w:bottom w:val="nil"/>
            </w:tcBorders>
          </w:tcPr>
          <w:p w:rsidR="00B70F4C" w:rsidRDefault="00B70F4C">
            <w:pPr>
              <w:spacing w:after="1" w:line="0" w:lineRule="atLeast"/>
            </w:pPr>
          </w:p>
        </w:tc>
        <w:tc>
          <w:tcPr>
            <w:tcW w:w="794" w:type="dxa"/>
            <w:tcBorders>
              <w:bottom w:val="nil"/>
            </w:tcBorders>
          </w:tcPr>
          <w:p w:rsidR="00B70F4C" w:rsidRDefault="00B70F4C">
            <w:pPr>
              <w:pStyle w:val="ConsPlusNormal"/>
            </w:pPr>
            <w:r>
              <w:t>МБ</w:t>
            </w:r>
          </w:p>
        </w:tc>
        <w:tc>
          <w:tcPr>
            <w:tcW w:w="1701" w:type="dxa"/>
            <w:tcBorders>
              <w:bottom w:val="nil"/>
            </w:tcBorders>
          </w:tcPr>
          <w:p w:rsidR="00B70F4C" w:rsidRDefault="00B70F4C">
            <w:pPr>
              <w:pStyle w:val="ConsPlusNormal"/>
              <w:jc w:val="right"/>
            </w:pPr>
            <w:r>
              <w:t>0,000</w:t>
            </w:r>
          </w:p>
        </w:tc>
        <w:tc>
          <w:tcPr>
            <w:tcW w:w="1701" w:type="dxa"/>
            <w:tcBorders>
              <w:bottom w:val="nil"/>
            </w:tcBorders>
          </w:tcPr>
          <w:p w:rsidR="00B70F4C" w:rsidRDefault="00B70F4C">
            <w:pPr>
              <w:pStyle w:val="ConsPlusNormal"/>
              <w:jc w:val="right"/>
            </w:pPr>
            <w:r>
              <w:t>0,000</w:t>
            </w:r>
          </w:p>
        </w:tc>
        <w:tc>
          <w:tcPr>
            <w:tcW w:w="1531" w:type="dxa"/>
            <w:tcBorders>
              <w:bottom w:val="nil"/>
            </w:tcBorders>
          </w:tcPr>
          <w:p w:rsidR="00B70F4C" w:rsidRDefault="00B70F4C">
            <w:pPr>
              <w:pStyle w:val="ConsPlusNormal"/>
              <w:jc w:val="right"/>
            </w:pPr>
            <w:r>
              <w:t>0,000</w:t>
            </w:r>
          </w:p>
        </w:tc>
        <w:tc>
          <w:tcPr>
            <w:tcW w:w="1701" w:type="dxa"/>
            <w:tcBorders>
              <w:bottom w:val="nil"/>
            </w:tcBorders>
          </w:tcPr>
          <w:p w:rsidR="00B70F4C" w:rsidRDefault="00B70F4C">
            <w:pPr>
              <w:pStyle w:val="ConsPlusNormal"/>
              <w:jc w:val="right"/>
            </w:pPr>
            <w:r>
              <w:t>0,000</w:t>
            </w:r>
          </w:p>
        </w:tc>
        <w:tc>
          <w:tcPr>
            <w:tcW w:w="1191" w:type="dxa"/>
            <w:tcBorders>
              <w:bottom w:val="nil"/>
            </w:tcBorders>
          </w:tcPr>
          <w:p w:rsidR="00B70F4C" w:rsidRDefault="00B70F4C">
            <w:pPr>
              <w:pStyle w:val="ConsPlusNormal"/>
              <w:jc w:val="right"/>
            </w:pPr>
            <w:r>
              <w:t>0,000</w:t>
            </w:r>
          </w:p>
        </w:tc>
        <w:tc>
          <w:tcPr>
            <w:tcW w:w="1191" w:type="dxa"/>
            <w:tcBorders>
              <w:bottom w:val="nil"/>
            </w:tcBorders>
          </w:tcPr>
          <w:p w:rsidR="00B70F4C" w:rsidRDefault="00B70F4C">
            <w:pPr>
              <w:pStyle w:val="ConsPlusNormal"/>
              <w:jc w:val="right"/>
            </w:pPr>
            <w:r>
              <w:t>0,000</w:t>
            </w:r>
          </w:p>
        </w:tc>
        <w:tc>
          <w:tcPr>
            <w:tcW w:w="1191" w:type="dxa"/>
            <w:tcBorders>
              <w:bottom w:val="nil"/>
            </w:tcBorders>
          </w:tcPr>
          <w:p w:rsidR="00B70F4C" w:rsidRDefault="00B70F4C">
            <w:pPr>
              <w:pStyle w:val="ConsPlusNormal"/>
              <w:jc w:val="right"/>
            </w:pPr>
            <w:r>
              <w:t>0,000</w:t>
            </w:r>
          </w:p>
        </w:tc>
        <w:tc>
          <w:tcPr>
            <w:tcW w:w="1191" w:type="dxa"/>
            <w:tcBorders>
              <w:bottom w:val="nil"/>
            </w:tcBorders>
          </w:tcPr>
          <w:p w:rsidR="00B70F4C" w:rsidRDefault="00B70F4C">
            <w:pPr>
              <w:pStyle w:val="ConsPlusNormal"/>
              <w:jc w:val="right"/>
            </w:pPr>
            <w:r>
              <w:t>0,000</w:t>
            </w:r>
          </w:p>
        </w:tc>
        <w:tc>
          <w:tcPr>
            <w:tcW w:w="1191" w:type="dxa"/>
            <w:tcBorders>
              <w:bottom w:val="nil"/>
            </w:tcBorders>
          </w:tcPr>
          <w:p w:rsidR="00B70F4C" w:rsidRDefault="00B70F4C">
            <w:pPr>
              <w:pStyle w:val="ConsPlusNormal"/>
              <w:jc w:val="right"/>
            </w:pPr>
            <w:r>
              <w:t>0,000</w:t>
            </w:r>
          </w:p>
        </w:tc>
        <w:tc>
          <w:tcPr>
            <w:tcW w:w="1191" w:type="dxa"/>
            <w:tcBorders>
              <w:bottom w:val="nil"/>
            </w:tcBorders>
          </w:tcPr>
          <w:p w:rsidR="00B70F4C" w:rsidRDefault="00B70F4C">
            <w:pPr>
              <w:pStyle w:val="ConsPlusNormal"/>
              <w:jc w:val="right"/>
            </w:pPr>
            <w:r>
              <w:t>0,000</w:t>
            </w:r>
          </w:p>
        </w:tc>
        <w:tc>
          <w:tcPr>
            <w:tcW w:w="850" w:type="dxa"/>
            <w:tcBorders>
              <w:bottom w:val="nil"/>
            </w:tcBorders>
          </w:tcPr>
          <w:p w:rsidR="00B70F4C" w:rsidRDefault="00B70F4C">
            <w:pPr>
              <w:pStyle w:val="ConsPlusNormal"/>
              <w:jc w:val="right"/>
            </w:pPr>
            <w:r>
              <w:t>0,000</w:t>
            </w:r>
          </w:p>
        </w:tc>
        <w:tc>
          <w:tcPr>
            <w:tcW w:w="850" w:type="dxa"/>
            <w:tcBorders>
              <w:bottom w:val="nil"/>
            </w:tcBorders>
          </w:tcPr>
          <w:p w:rsidR="00B70F4C" w:rsidRDefault="00B70F4C">
            <w:pPr>
              <w:pStyle w:val="ConsPlusNormal"/>
              <w:jc w:val="right"/>
            </w:pPr>
            <w:r>
              <w:t>0,000</w:t>
            </w:r>
          </w:p>
        </w:tc>
      </w:tr>
      <w:tr w:rsidR="00B70F4C">
        <w:tblPrEx>
          <w:tblBorders>
            <w:insideH w:val="nil"/>
          </w:tblBorders>
        </w:tblPrEx>
        <w:tc>
          <w:tcPr>
            <w:tcW w:w="19449" w:type="dxa"/>
            <w:gridSpan w:val="14"/>
            <w:tcBorders>
              <w:top w:val="nil"/>
            </w:tcBorders>
          </w:tcPr>
          <w:p w:rsidR="00B70F4C" w:rsidRDefault="00B70F4C">
            <w:pPr>
              <w:pStyle w:val="ConsPlusNormal"/>
              <w:jc w:val="both"/>
            </w:pPr>
            <w:r>
              <w:t xml:space="preserve">(в ред. </w:t>
            </w:r>
            <w:hyperlink r:id="rId140" w:history="1">
              <w:r>
                <w:rPr>
                  <w:color w:val="0000FF"/>
                </w:rPr>
                <w:t>Постановления</w:t>
              </w:r>
            </w:hyperlink>
            <w:r>
              <w:t xml:space="preserve"> Правительства РБ от 10.12.2021 N 721)</w:t>
            </w:r>
          </w:p>
        </w:tc>
      </w:tr>
      <w:tr w:rsidR="00B70F4C">
        <w:tc>
          <w:tcPr>
            <w:tcW w:w="3175" w:type="dxa"/>
            <w:vMerge w:val="restart"/>
          </w:tcPr>
          <w:p w:rsidR="00B70F4C" w:rsidRDefault="00B70F4C">
            <w:pPr>
              <w:pStyle w:val="ConsPlusNormal"/>
            </w:pPr>
            <w:r>
              <w:t xml:space="preserve">1.1.1.1.5. Предоставление субсидий субъектам малого и среднего предпринимательства на возмещение части затрат, связанных с приобретением оборудования в целях создания и (или) развития и (или) модернизации производства </w:t>
            </w:r>
            <w:r>
              <w:lastRenderedPageBreak/>
              <w:t>товаров на основе конкурсного отбора</w:t>
            </w:r>
          </w:p>
        </w:tc>
        <w:tc>
          <w:tcPr>
            <w:tcW w:w="794" w:type="dxa"/>
          </w:tcPr>
          <w:p w:rsidR="00B70F4C" w:rsidRDefault="00B70F4C">
            <w:pPr>
              <w:pStyle w:val="ConsPlusNormal"/>
            </w:pPr>
            <w:r>
              <w:lastRenderedPageBreak/>
              <w:t>Всего</w:t>
            </w:r>
          </w:p>
        </w:tc>
        <w:tc>
          <w:tcPr>
            <w:tcW w:w="1701" w:type="dxa"/>
          </w:tcPr>
          <w:p w:rsidR="00B70F4C" w:rsidRDefault="00B70F4C">
            <w:pPr>
              <w:pStyle w:val="ConsPlusNormal"/>
              <w:jc w:val="right"/>
            </w:pPr>
            <w:r>
              <w:t>66,830471</w:t>
            </w:r>
          </w:p>
        </w:tc>
        <w:tc>
          <w:tcPr>
            <w:tcW w:w="1701" w:type="dxa"/>
          </w:tcPr>
          <w:p w:rsidR="00B70F4C" w:rsidRDefault="00B70F4C">
            <w:pPr>
              <w:pStyle w:val="ConsPlusNormal"/>
              <w:jc w:val="right"/>
            </w:pPr>
            <w:r>
              <w:t>70,000</w:t>
            </w:r>
          </w:p>
        </w:tc>
        <w:tc>
          <w:tcPr>
            <w:tcW w:w="1531" w:type="dxa"/>
          </w:tcPr>
          <w:p w:rsidR="00B70F4C" w:rsidRDefault="00B70F4C">
            <w:pPr>
              <w:pStyle w:val="ConsPlusNormal"/>
              <w:jc w:val="right"/>
            </w:pPr>
            <w:r>
              <w:t>44,089222</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tcPr>
          <w:p w:rsidR="00B70F4C" w:rsidRDefault="00B70F4C">
            <w:pPr>
              <w:spacing w:after="1" w:line="0" w:lineRule="atLeast"/>
            </w:pPr>
          </w:p>
        </w:tc>
        <w:tc>
          <w:tcPr>
            <w:tcW w:w="794" w:type="dxa"/>
          </w:tcPr>
          <w:p w:rsidR="00B70F4C" w:rsidRDefault="00B70F4C">
            <w:pPr>
              <w:pStyle w:val="ConsPlusNormal"/>
            </w:pPr>
            <w:r>
              <w:t xml:space="preserve">ФБ </w:t>
            </w:r>
            <w:hyperlink w:anchor="P4213" w:history="1">
              <w:r>
                <w:rPr>
                  <w:color w:val="0000FF"/>
                </w:rPr>
                <w:t>&lt;**&gt;</w:t>
              </w:r>
            </w:hyperlink>
          </w:p>
        </w:tc>
        <w:tc>
          <w:tcPr>
            <w:tcW w:w="1701" w:type="dxa"/>
          </w:tcPr>
          <w:p w:rsidR="00B70F4C" w:rsidRDefault="00B70F4C">
            <w:pPr>
              <w:pStyle w:val="ConsPlusNormal"/>
              <w:jc w:val="right"/>
            </w:pPr>
            <w:r>
              <w:t>49,830471</w:t>
            </w:r>
          </w:p>
        </w:tc>
        <w:tc>
          <w:tcPr>
            <w:tcW w:w="1701" w:type="dxa"/>
          </w:tcPr>
          <w:p w:rsidR="00B70F4C" w:rsidRDefault="00B70F4C">
            <w:pPr>
              <w:pStyle w:val="ConsPlusNormal"/>
              <w:jc w:val="right"/>
            </w:pPr>
            <w:r>
              <w:t>60,000</w:t>
            </w:r>
          </w:p>
        </w:tc>
        <w:tc>
          <w:tcPr>
            <w:tcW w:w="1531" w:type="dxa"/>
          </w:tcPr>
          <w:p w:rsidR="00B70F4C" w:rsidRDefault="00B70F4C">
            <w:pPr>
              <w:pStyle w:val="ConsPlusNormal"/>
              <w:jc w:val="right"/>
            </w:pPr>
            <w:r>
              <w:t>39,589222</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tcPr>
          <w:p w:rsidR="00B70F4C" w:rsidRDefault="00B70F4C">
            <w:pPr>
              <w:spacing w:after="1" w:line="0" w:lineRule="atLeast"/>
            </w:pPr>
          </w:p>
        </w:tc>
        <w:tc>
          <w:tcPr>
            <w:tcW w:w="794" w:type="dxa"/>
          </w:tcPr>
          <w:p w:rsidR="00B70F4C" w:rsidRDefault="00B70F4C">
            <w:pPr>
              <w:pStyle w:val="ConsPlusNormal"/>
            </w:pPr>
            <w:r>
              <w:t>РБ</w:t>
            </w:r>
          </w:p>
        </w:tc>
        <w:tc>
          <w:tcPr>
            <w:tcW w:w="1701" w:type="dxa"/>
          </w:tcPr>
          <w:p w:rsidR="00B70F4C" w:rsidRDefault="00B70F4C">
            <w:pPr>
              <w:pStyle w:val="ConsPlusNormal"/>
              <w:jc w:val="right"/>
            </w:pPr>
            <w:r>
              <w:t>17,000</w:t>
            </w:r>
          </w:p>
        </w:tc>
        <w:tc>
          <w:tcPr>
            <w:tcW w:w="1701" w:type="dxa"/>
          </w:tcPr>
          <w:p w:rsidR="00B70F4C" w:rsidRDefault="00B70F4C">
            <w:pPr>
              <w:pStyle w:val="ConsPlusNormal"/>
              <w:jc w:val="right"/>
            </w:pPr>
            <w:r>
              <w:t>10,000</w:t>
            </w:r>
          </w:p>
        </w:tc>
        <w:tc>
          <w:tcPr>
            <w:tcW w:w="1531" w:type="dxa"/>
          </w:tcPr>
          <w:p w:rsidR="00B70F4C" w:rsidRDefault="00B70F4C">
            <w:pPr>
              <w:pStyle w:val="ConsPlusNormal"/>
              <w:jc w:val="right"/>
            </w:pPr>
            <w:r>
              <w:t>4,500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tcPr>
          <w:p w:rsidR="00B70F4C" w:rsidRDefault="00B70F4C">
            <w:pPr>
              <w:spacing w:after="1" w:line="0" w:lineRule="atLeast"/>
            </w:pPr>
          </w:p>
        </w:tc>
        <w:tc>
          <w:tcPr>
            <w:tcW w:w="794" w:type="dxa"/>
          </w:tcPr>
          <w:p w:rsidR="00B70F4C" w:rsidRDefault="00B70F4C">
            <w:pPr>
              <w:pStyle w:val="ConsPlusNormal"/>
            </w:pPr>
            <w:r>
              <w:t>МБ</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val="restart"/>
          </w:tcPr>
          <w:p w:rsidR="00B70F4C" w:rsidRDefault="00B70F4C">
            <w:pPr>
              <w:pStyle w:val="ConsPlusNormal"/>
            </w:pPr>
            <w:r>
              <w:lastRenderedPageBreak/>
              <w:t>1.1.1.1.6. Предоставление субсидий организациям, образующим инфраструктуру поддержки субъектов малого и среднего предпринимательства (муниципальным фондам поддержки малого и среднего предпринимательства), для финансирования реализуемых ими мероприятий по государственной поддержке малого и среднего предпринимательства</w:t>
            </w:r>
          </w:p>
        </w:tc>
        <w:tc>
          <w:tcPr>
            <w:tcW w:w="794" w:type="dxa"/>
          </w:tcPr>
          <w:p w:rsidR="00B70F4C" w:rsidRDefault="00B70F4C">
            <w:pPr>
              <w:pStyle w:val="ConsPlusNormal"/>
            </w:pPr>
            <w:r>
              <w:t>Всего</w:t>
            </w:r>
          </w:p>
        </w:tc>
        <w:tc>
          <w:tcPr>
            <w:tcW w:w="1701" w:type="dxa"/>
          </w:tcPr>
          <w:p w:rsidR="00B70F4C" w:rsidRDefault="00B70F4C">
            <w:pPr>
              <w:pStyle w:val="ConsPlusNormal"/>
              <w:jc w:val="right"/>
            </w:pPr>
            <w:r>
              <w:t>18,500</w:t>
            </w:r>
          </w:p>
        </w:tc>
        <w:tc>
          <w:tcPr>
            <w:tcW w:w="1701" w:type="dxa"/>
          </w:tcPr>
          <w:p w:rsidR="00B70F4C" w:rsidRDefault="00B70F4C">
            <w:pPr>
              <w:pStyle w:val="ConsPlusNormal"/>
              <w:jc w:val="right"/>
            </w:pPr>
            <w:r>
              <w:t>78,800</w:t>
            </w:r>
          </w:p>
        </w:tc>
        <w:tc>
          <w:tcPr>
            <w:tcW w:w="1531" w:type="dxa"/>
          </w:tcPr>
          <w:p w:rsidR="00B70F4C" w:rsidRDefault="00B70F4C">
            <w:pPr>
              <w:pStyle w:val="ConsPlusNormal"/>
              <w:jc w:val="right"/>
            </w:pPr>
            <w:r>
              <w:t>19,100</w:t>
            </w:r>
          </w:p>
        </w:tc>
        <w:tc>
          <w:tcPr>
            <w:tcW w:w="1701" w:type="dxa"/>
          </w:tcPr>
          <w:p w:rsidR="00B70F4C" w:rsidRDefault="00B70F4C">
            <w:pPr>
              <w:pStyle w:val="ConsPlusNormal"/>
              <w:jc w:val="right"/>
            </w:pPr>
            <w:r>
              <w:t>19,500</w:t>
            </w:r>
          </w:p>
        </w:tc>
        <w:tc>
          <w:tcPr>
            <w:tcW w:w="1191" w:type="dxa"/>
          </w:tcPr>
          <w:p w:rsidR="00B70F4C" w:rsidRDefault="00B70F4C">
            <w:pPr>
              <w:pStyle w:val="ConsPlusNormal"/>
              <w:jc w:val="right"/>
            </w:pPr>
            <w:r>
              <w:t>42,8998</w:t>
            </w:r>
          </w:p>
        </w:tc>
        <w:tc>
          <w:tcPr>
            <w:tcW w:w="1191" w:type="dxa"/>
          </w:tcPr>
          <w:p w:rsidR="00B70F4C" w:rsidRDefault="00B70F4C">
            <w:pPr>
              <w:pStyle w:val="ConsPlusNormal"/>
              <w:jc w:val="right"/>
            </w:pPr>
            <w:r>
              <w:t>20,300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tcPr>
          <w:p w:rsidR="00B70F4C" w:rsidRDefault="00B70F4C">
            <w:pPr>
              <w:spacing w:after="1" w:line="0" w:lineRule="atLeast"/>
            </w:pPr>
          </w:p>
        </w:tc>
        <w:tc>
          <w:tcPr>
            <w:tcW w:w="794" w:type="dxa"/>
          </w:tcPr>
          <w:p w:rsidR="00B70F4C" w:rsidRDefault="00B70F4C">
            <w:pPr>
              <w:pStyle w:val="ConsPlusNormal"/>
            </w:pPr>
            <w:r>
              <w:t xml:space="preserve">ФБ </w:t>
            </w:r>
            <w:hyperlink w:anchor="P4213" w:history="1">
              <w:r>
                <w:rPr>
                  <w:color w:val="0000FF"/>
                </w:rPr>
                <w:t>&lt;**&gt;</w:t>
              </w:r>
            </w:hyperlink>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30,000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tcPr>
          <w:p w:rsidR="00B70F4C" w:rsidRDefault="00B70F4C">
            <w:pPr>
              <w:spacing w:after="1" w:line="0" w:lineRule="atLeast"/>
            </w:pPr>
          </w:p>
        </w:tc>
        <w:tc>
          <w:tcPr>
            <w:tcW w:w="794" w:type="dxa"/>
          </w:tcPr>
          <w:p w:rsidR="00B70F4C" w:rsidRDefault="00B70F4C">
            <w:pPr>
              <w:pStyle w:val="ConsPlusNormal"/>
            </w:pPr>
            <w:r>
              <w:t>РБ</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30,000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22,9998</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tcPr>
          <w:p w:rsidR="00B70F4C" w:rsidRDefault="00B70F4C">
            <w:pPr>
              <w:spacing w:after="1" w:line="0" w:lineRule="atLeast"/>
            </w:pPr>
          </w:p>
        </w:tc>
        <w:tc>
          <w:tcPr>
            <w:tcW w:w="794" w:type="dxa"/>
          </w:tcPr>
          <w:p w:rsidR="00B70F4C" w:rsidRDefault="00B70F4C">
            <w:pPr>
              <w:pStyle w:val="ConsPlusNormal"/>
            </w:pPr>
            <w:r>
              <w:t>МБ</w:t>
            </w:r>
          </w:p>
        </w:tc>
        <w:tc>
          <w:tcPr>
            <w:tcW w:w="1701" w:type="dxa"/>
          </w:tcPr>
          <w:p w:rsidR="00B70F4C" w:rsidRDefault="00B70F4C">
            <w:pPr>
              <w:pStyle w:val="ConsPlusNormal"/>
              <w:jc w:val="right"/>
            </w:pPr>
            <w:r>
              <w:t>18,500</w:t>
            </w:r>
          </w:p>
        </w:tc>
        <w:tc>
          <w:tcPr>
            <w:tcW w:w="1701" w:type="dxa"/>
          </w:tcPr>
          <w:p w:rsidR="00B70F4C" w:rsidRDefault="00B70F4C">
            <w:pPr>
              <w:pStyle w:val="ConsPlusNormal"/>
              <w:jc w:val="right"/>
            </w:pPr>
            <w:r>
              <w:t>18,800</w:t>
            </w:r>
          </w:p>
        </w:tc>
        <w:tc>
          <w:tcPr>
            <w:tcW w:w="1531" w:type="dxa"/>
          </w:tcPr>
          <w:p w:rsidR="00B70F4C" w:rsidRDefault="00B70F4C">
            <w:pPr>
              <w:pStyle w:val="ConsPlusNormal"/>
              <w:jc w:val="right"/>
            </w:pPr>
            <w:r>
              <w:t>19,100</w:t>
            </w:r>
          </w:p>
        </w:tc>
        <w:tc>
          <w:tcPr>
            <w:tcW w:w="1701" w:type="dxa"/>
          </w:tcPr>
          <w:p w:rsidR="00B70F4C" w:rsidRDefault="00B70F4C">
            <w:pPr>
              <w:pStyle w:val="ConsPlusNormal"/>
              <w:jc w:val="right"/>
            </w:pPr>
            <w:r>
              <w:t>19,500</w:t>
            </w:r>
          </w:p>
        </w:tc>
        <w:tc>
          <w:tcPr>
            <w:tcW w:w="1191" w:type="dxa"/>
          </w:tcPr>
          <w:p w:rsidR="00B70F4C" w:rsidRDefault="00B70F4C">
            <w:pPr>
              <w:pStyle w:val="ConsPlusNormal"/>
              <w:jc w:val="right"/>
            </w:pPr>
            <w:r>
              <w:t>19,900</w:t>
            </w:r>
          </w:p>
        </w:tc>
        <w:tc>
          <w:tcPr>
            <w:tcW w:w="1191" w:type="dxa"/>
          </w:tcPr>
          <w:p w:rsidR="00B70F4C" w:rsidRDefault="00B70F4C">
            <w:pPr>
              <w:pStyle w:val="ConsPlusNormal"/>
              <w:jc w:val="right"/>
            </w:pPr>
            <w:r>
              <w:t>20,300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val="restart"/>
          </w:tcPr>
          <w:p w:rsidR="00B70F4C" w:rsidRDefault="00B70F4C">
            <w:pPr>
              <w:pStyle w:val="ConsPlusNormal"/>
            </w:pPr>
            <w:r>
              <w:t>1.1.1.1.7. Предоставление субсидий микрокредитной компании "Фонд поддержки малого предпринимательства Республики Бурятия" на финансовое обеспечение затрат в целях развития деятельности</w:t>
            </w:r>
          </w:p>
        </w:tc>
        <w:tc>
          <w:tcPr>
            <w:tcW w:w="794" w:type="dxa"/>
          </w:tcPr>
          <w:p w:rsidR="00B70F4C" w:rsidRDefault="00B70F4C">
            <w:pPr>
              <w:pStyle w:val="ConsPlusNormal"/>
            </w:pPr>
            <w:r>
              <w:t>Всего</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5,15263288</w:t>
            </w:r>
          </w:p>
        </w:tc>
        <w:tc>
          <w:tcPr>
            <w:tcW w:w="1701" w:type="dxa"/>
          </w:tcPr>
          <w:p w:rsidR="00B70F4C" w:rsidRDefault="00B70F4C">
            <w:pPr>
              <w:pStyle w:val="ConsPlusNormal"/>
              <w:jc w:val="right"/>
            </w:pPr>
            <w:r>
              <w:t>64,12869634</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14,9777</w:t>
            </w:r>
          </w:p>
        </w:tc>
        <w:tc>
          <w:tcPr>
            <w:tcW w:w="1191" w:type="dxa"/>
          </w:tcPr>
          <w:p w:rsidR="00B70F4C" w:rsidRDefault="00B70F4C">
            <w:pPr>
              <w:pStyle w:val="ConsPlusNormal"/>
              <w:jc w:val="right"/>
            </w:pPr>
            <w:r>
              <w:t>194,6822</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tcPr>
          <w:p w:rsidR="00B70F4C" w:rsidRDefault="00B70F4C">
            <w:pPr>
              <w:spacing w:after="1" w:line="0" w:lineRule="atLeast"/>
            </w:pPr>
          </w:p>
        </w:tc>
        <w:tc>
          <w:tcPr>
            <w:tcW w:w="794" w:type="dxa"/>
          </w:tcPr>
          <w:p w:rsidR="00B70F4C" w:rsidRDefault="00B70F4C">
            <w:pPr>
              <w:pStyle w:val="ConsPlusNormal"/>
            </w:pPr>
            <w:r>
              <w:t xml:space="preserve">ФБ </w:t>
            </w:r>
            <w:hyperlink w:anchor="P4213" w:history="1">
              <w:r>
                <w:rPr>
                  <w:color w:val="0000FF"/>
                </w:rPr>
                <w:t>&lt;**&gt;</w:t>
              </w:r>
            </w:hyperlink>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45,92970711</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11,156</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tcPr>
          <w:p w:rsidR="00B70F4C" w:rsidRDefault="00B70F4C">
            <w:pPr>
              <w:spacing w:after="1" w:line="0" w:lineRule="atLeast"/>
            </w:pPr>
          </w:p>
        </w:tc>
        <w:tc>
          <w:tcPr>
            <w:tcW w:w="794" w:type="dxa"/>
          </w:tcPr>
          <w:p w:rsidR="00B70F4C" w:rsidRDefault="00B70F4C">
            <w:pPr>
              <w:pStyle w:val="ConsPlusNormal"/>
            </w:pPr>
            <w:r>
              <w:t>РБ</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5,15263288</w:t>
            </w:r>
          </w:p>
        </w:tc>
        <w:tc>
          <w:tcPr>
            <w:tcW w:w="1701" w:type="dxa"/>
          </w:tcPr>
          <w:p w:rsidR="00B70F4C" w:rsidRDefault="00B70F4C">
            <w:pPr>
              <w:pStyle w:val="ConsPlusNormal"/>
              <w:jc w:val="right"/>
            </w:pPr>
            <w:r>
              <w:t>18,19898923</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14,9777</w:t>
            </w:r>
          </w:p>
        </w:tc>
        <w:tc>
          <w:tcPr>
            <w:tcW w:w="1191" w:type="dxa"/>
          </w:tcPr>
          <w:p w:rsidR="00B70F4C" w:rsidRDefault="00B70F4C">
            <w:pPr>
              <w:pStyle w:val="ConsPlusNormal"/>
              <w:jc w:val="right"/>
            </w:pPr>
            <w:r>
              <w:t>183,5262</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val="restart"/>
          </w:tcPr>
          <w:p w:rsidR="00B70F4C" w:rsidRDefault="00B70F4C">
            <w:pPr>
              <w:pStyle w:val="ConsPlusNormal"/>
            </w:pPr>
            <w:r>
              <w:t>1.1.1.1.8. Предоставление субсидий на создание и обеспечение деятельности центров молодежного инновационного творчества</w:t>
            </w:r>
          </w:p>
        </w:tc>
        <w:tc>
          <w:tcPr>
            <w:tcW w:w="794" w:type="dxa"/>
          </w:tcPr>
          <w:p w:rsidR="00B70F4C" w:rsidRDefault="00B70F4C">
            <w:pPr>
              <w:pStyle w:val="ConsPlusNormal"/>
            </w:pPr>
            <w:r>
              <w:t>Всего</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20,88736843</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tcPr>
          <w:p w:rsidR="00B70F4C" w:rsidRDefault="00B70F4C">
            <w:pPr>
              <w:spacing w:after="1" w:line="0" w:lineRule="atLeast"/>
            </w:pPr>
          </w:p>
        </w:tc>
        <w:tc>
          <w:tcPr>
            <w:tcW w:w="794" w:type="dxa"/>
          </w:tcPr>
          <w:p w:rsidR="00B70F4C" w:rsidRDefault="00B70F4C">
            <w:pPr>
              <w:pStyle w:val="ConsPlusNormal"/>
            </w:pPr>
            <w:r>
              <w:t>ФБ</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19,843</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tcPr>
          <w:p w:rsidR="00B70F4C" w:rsidRDefault="00B70F4C">
            <w:pPr>
              <w:spacing w:after="1" w:line="0" w:lineRule="atLeast"/>
            </w:pPr>
          </w:p>
        </w:tc>
        <w:tc>
          <w:tcPr>
            <w:tcW w:w="794" w:type="dxa"/>
          </w:tcPr>
          <w:p w:rsidR="00B70F4C" w:rsidRDefault="00B70F4C">
            <w:pPr>
              <w:pStyle w:val="ConsPlusNormal"/>
            </w:pPr>
            <w:r>
              <w:t>РБ</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1,04436843</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tcPr>
          <w:p w:rsidR="00B70F4C" w:rsidRDefault="00B70F4C">
            <w:pPr>
              <w:spacing w:after="1" w:line="0" w:lineRule="atLeast"/>
            </w:pPr>
          </w:p>
        </w:tc>
        <w:tc>
          <w:tcPr>
            <w:tcW w:w="794" w:type="dxa"/>
          </w:tcPr>
          <w:p w:rsidR="00B70F4C" w:rsidRDefault="00B70F4C">
            <w:pPr>
              <w:pStyle w:val="ConsPlusNormal"/>
            </w:pPr>
            <w:r>
              <w:t>МБ</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val="restart"/>
          </w:tcPr>
          <w:p w:rsidR="00B70F4C" w:rsidRDefault="00B70F4C">
            <w:pPr>
              <w:pStyle w:val="ConsPlusNormal"/>
            </w:pPr>
            <w:r>
              <w:t xml:space="preserve">1.1.1.1.9. Предоставление </w:t>
            </w:r>
            <w:r>
              <w:lastRenderedPageBreak/>
              <w:t>субсидии на создание и (или) развитие инфраструктуры поддержки субъектов малого и среднего предпринимательства, осуществляющих деятельность в области промышленного и сельскохозяйственного производства, а также разработку и внедрение инновационной продукции и (или) экспорт товаров (работ, услуг), - Центра поддержки экспорта субъектов малого и среднего предпринимательства</w:t>
            </w:r>
          </w:p>
        </w:tc>
        <w:tc>
          <w:tcPr>
            <w:tcW w:w="794" w:type="dxa"/>
          </w:tcPr>
          <w:p w:rsidR="00B70F4C" w:rsidRDefault="00B70F4C">
            <w:pPr>
              <w:pStyle w:val="ConsPlusNormal"/>
            </w:pPr>
            <w:r>
              <w:lastRenderedPageBreak/>
              <w:t>Всего</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2,15053764</w:t>
            </w:r>
          </w:p>
        </w:tc>
        <w:tc>
          <w:tcPr>
            <w:tcW w:w="1191" w:type="dxa"/>
          </w:tcPr>
          <w:p w:rsidR="00B70F4C" w:rsidRDefault="00B70F4C">
            <w:pPr>
              <w:pStyle w:val="ConsPlusNormal"/>
              <w:jc w:val="right"/>
            </w:pPr>
            <w:r>
              <w:t>6,383</w:t>
            </w:r>
          </w:p>
        </w:tc>
        <w:tc>
          <w:tcPr>
            <w:tcW w:w="1191" w:type="dxa"/>
          </w:tcPr>
          <w:p w:rsidR="00B70F4C" w:rsidRDefault="00B70F4C">
            <w:pPr>
              <w:pStyle w:val="ConsPlusNormal"/>
              <w:jc w:val="right"/>
            </w:pPr>
            <w:r>
              <w:t>3,1325</w:t>
            </w:r>
          </w:p>
        </w:tc>
        <w:tc>
          <w:tcPr>
            <w:tcW w:w="1191" w:type="dxa"/>
          </w:tcPr>
          <w:p w:rsidR="00B70F4C" w:rsidRDefault="00B70F4C">
            <w:pPr>
              <w:pStyle w:val="ConsPlusNormal"/>
              <w:jc w:val="right"/>
            </w:pPr>
            <w:r>
              <w:t>3,181</w:t>
            </w:r>
          </w:p>
        </w:tc>
        <w:tc>
          <w:tcPr>
            <w:tcW w:w="1191" w:type="dxa"/>
          </w:tcPr>
          <w:p w:rsidR="00B70F4C" w:rsidRDefault="00B70F4C">
            <w:pPr>
              <w:pStyle w:val="ConsPlusNormal"/>
              <w:jc w:val="right"/>
            </w:pPr>
            <w:r>
              <w:t>5,000</w:t>
            </w:r>
          </w:p>
        </w:tc>
        <w:tc>
          <w:tcPr>
            <w:tcW w:w="1191" w:type="dxa"/>
          </w:tcPr>
          <w:p w:rsidR="00B70F4C" w:rsidRDefault="00B70F4C">
            <w:pPr>
              <w:pStyle w:val="ConsPlusNormal"/>
              <w:jc w:val="right"/>
            </w:pPr>
            <w:r>
              <w:t>4,000</w:t>
            </w:r>
          </w:p>
        </w:tc>
        <w:tc>
          <w:tcPr>
            <w:tcW w:w="1191" w:type="dxa"/>
          </w:tcPr>
          <w:p w:rsidR="00B70F4C" w:rsidRDefault="00B70F4C">
            <w:pPr>
              <w:pStyle w:val="ConsPlusNormal"/>
              <w:jc w:val="right"/>
            </w:pPr>
            <w:r>
              <w:t>7,000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tcPr>
          <w:p w:rsidR="00B70F4C" w:rsidRDefault="00B70F4C">
            <w:pPr>
              <w:spacing w:after="1" w:line="0" w:lineRule="atLeast"/>
            </w:pPr>
          </w:p>
        </w:tc>
        <w:tc>
          <w:tcPr>
            <w:tcW w:w="794" w:type="dxa"/>
          </w:tcPr>
          <w:p w:rsidR="00B70F4C" w:rsidRDefault="00B70F4C">
            <w:pPr>
              <w:pStyle w:val="ConsPlusNormal"/>
            </w:pPr>
            <w:r>
              <w:t>ФБ</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2,000</w:t>
            </w:r>
          </w:p>
        </w:tc>
        <w:tc>
          <w:tcPr>
            <w:tcW w:w="1191" w:type="dxa"/>
          </w:tcPr>
          <w:p w:rsidR="00B70F4C" w:rsidRDefault="00B70F4C">
            <w:pPr>
              <w:pStyle w:val="ConsPlusNormal"/>
              <w:jc w:val="right"/>
            </w:pPr>
            <w:r>
              <w:t>6,000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tcPr>
          <w:p w:rsidR="00B70F4C" w:rsidRDefault="00B70F4C">
            <w:pPr>
              <w:spacing w:after="1" w:line="0" w:lineRule="atLeast"/>
            </w:pPr>
          </w:p>
        </w:tc>
        <w:tc>
          <w:tcPr>
            <w:tcW w:w="794" w:type="dxa"/>
          </w:tcPr>
          <w:p w:rsidR="00B70F4C" w:rsidRDefault="00B70F4C">
            <w:pPr>
              <w:pStyle w:val="ConsPlusNormal"/>
            </w:pPr>
            <w:r>
              <w:t>РБ</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0,15053764</w:t>
            </w:r>
          </w:p>
        </w:tc>
        <w:tc>
          <w:tcPr>
            <w:tcW w:w="1191" w:type="dxa"/>
          </w:tcPr>
          <w:p w:rsidR="00B70F4C" w:rsidRDefault="00B70F4C">
            <w:pPr>
              <w:pStyle w:val="ConsPlusNormal"/>
              <w:jc w:val="right"/>
            </w:pPr>
            <w:r>
              <w:t>0,383</w:t>
            </w:r>
          </w:p>
        </w:tc>
        <w:tc>
          <w:tcPr>
            <w:tcW w:w="1191" w:type="dxa"/>
          </w:tcPr>
          <w:p w:rsidR="00B70F4C" w:rsidRDefault="00B70F4C">
            <w:pPr>
              <w:pStyle w:val="ConsPlusNormal"/>
              <w:jc w:val="right"/>
            </w:pPr>
            <w:r>
              <w:t>3,1325</w:t>
            </w:r>
          </w:p>
        </w:tc>
        <w:tc>
          <w:tcPr>
            <w:tcW w:w="1191" w:type="dxa"/>
          </w:tcPr>
          <w:p w:rsidR="00B70F4C" w:rsidRDefault="00B70F4C">
            <w:pPr>
              <w:pStyle w:val="ConsPlusNormal"/>
              <w:jc w:val="right"/>
            </w:pPr>
            <w:r>
              <w:t>3,181</w:t>
            </w:r>
          </w:p>
        </w:tc>
        <w:tc>
          <w:tcPr>
            <w:tcW w:w="1191" w:type="dxa"/>
          </w:tcPr>
          <w:p w:rsidR="00B70F4C" w:rsidRDefault="00B70F4C">
            <w:pPr>
              <w:pStyle w:val="ConsPlusNormal"/>
              <w:jc w:val="right"/>
            </w:pPr>
            <w:r>
              <w:t>5,000</w:t>
            </w:r>
          </w:p>
        </w:tc>
        <w:tc>
          <w:tcPr>
            <w:tcW w:w="1191" w:type="dxa"/>
          </w:tcPr>
          <w:p w:rsidR="00B70F4C" w:rsidRDefault="00B70F4C">
            <w:pPr>
              <w:pStyle w:val="ConsPlusNormal"/>
              <w:jc w:val="right"/>
            </w:pPr>
            <w:r>
              <w:t>4,000</w:t>
            </w:r>
          </w:p>
        </w:tc>
        <w:tc>
          <w:tcPr>
            <w:tcW w:w="1191" w:type="dxa"/>
          </w:tcPr>
          <w:p w:rsidR="00B70F4C" w:rsidRDefault="00B70F4C">
            <w:pPr>
              <w:pStyle w:val="ConsPlusNormal"/>
              <w:jc w:val="right"/>
            </w:pPr>
            <w:r>
              <w:t>7,000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tcPr>
          <w:p w:rsidR="00B70F4C" w:rsidRDefault="00B70F4C">
            <w:pPr>
              <w:spacing w:after="1" w:line="0" w:lineRule="atLeast"/>
            </w:pPr>
          </w:p>
        </w:tc>
        <w:tc>
          <w:tcPr>
            <w:tcW w:w="794" w:type="dxa"/>
          </w:tcPr>
          <w:p w:rsidR="00B70F4C" w:rsidRDefault="00B70F4C">
            <w:pPr>
              <w:pStyle w:val="ConsPlusNormal"/>
            </w:pPr>
            <w:r>
              <w:t>МБ</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val="restart"/>
            <w:tcBorders>
              <w:bottom w:val="nil"/>
            </w:tcBorders>
          </w:tcPr>
          <w:p w:rsidR="00B70F4C" w:rsidRDefault="00B70F4C">
            <w:pPr>
              <w:pStyle w:val="ConsPlusNormal"/>
            </w:pPr>
            <w:r>
              <w:t>1.1.1.1.10. Предоставление субсидий на обеспечение деятельности промышленного (индустриального) парка</w:t>
            </w:r>
          </w:p>
        </w:tc>
        <w:tc>
          <w:tcPr>
            <w:tcW w:w="794" w:type="dxa"/>
          </w:tcPr>
          <w:p w:rsidR="00B70F4C" w:rsidRDefault="00B70F4C">
            <w:pPr>
              <w:pStyle w:val="ConsPlusNormal"/>
            </w:pPr>
            <w:r>
              <w:t>Всего</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4,300</w:t>
            </w:r>
          </w:p>
        </w:tc>
        <w:tc>
          <w:tcPr>
            <w:tcW w:w="1701" w:type="dxa"/>
          </w:tcPr>
          <w:p w:rsidR="00B70F4C" w:rsidRDefault="00B70F4C">
            <w:pPr>
              <w:pStyle w:val="ConsPlusNormal"/>
              <w:jc w:val="right"/>
            </w:pPr>
            <w:r>
              <w:t>10,080</w:t>
            </w:r>
          </w:p>
        </w:tc>
        <w:tc>
          <w:tcPr>
            <w:tcW w:w="1191" w:type="dxa"/>
          </w:tcPr>
          <w:p w:rsidR="00B70F4C" w:rsidRDefault="00B70F4C">
            <w:pPr>
              <w:pStyle w:val="ConsPlusNormal"/>
              <w:jc w:val="right"/>
            </w:pPr>
            <w:r>
              <w:t>8,400</w:t>
            </w:r>
          </w:p>
        </w:tc>
        <w:tc>
          <w:tcPr>
            <w:tcW w:w="1191" w:type="dxa"/>
          </w:tcPr>
          <w:p w:rsidR="00B70F4C" w:rsidRDefault="00B70F4C">
            <w:pPr>
              <w:pStyle w:val="ConsPlusNormal"/>
              <w:jc w:val="right"/>
            </w:pPr>
            <w:r>
              <w:t>7,000</w:t>
            </w:r>
          </w:p>
        </w:tc>
        <w:tc>
          <w:tcPr>
            <w:tcW w:w="1191" w:type="dxa"/>
          </w:tcPr>
          <w:p w:rsidR="00B70F4C" w:rsidRDefault="00B70F4C">
            <w:pPr>
              <w:pStyle w:val="ConsPlusNormal"/>
              <w:jc w:val="right"/>
            </w:pPr>
            <w:r>
              <w:t>7,3004</w:t>
            </w:r>
          </w:p>
        </w:tc>
        <w:tc>
          <w:tcPr>
            <w:tcW w:w="1191" w:type="dxa"/>
          </w:tcPr>
          <w:p w:rsidR="00B70F4C" w:rsidRDefault="00B70F4C">
            <w:pPr>
              <w:pStyle w:val="ConsPlusNormal"/>
              <w:jc w:val="right"/>
            </w:pPr>
            <w:r>
              <w:t>7,8374</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tcBorders>
              <w:bottom w:val="nil"/>
            </w:tcBorders>
          </w:tcPr>
          <w:p w:rsidR="00B70F4C" w:rsidRDefault="00B70F4C">
            <w:pPr>
              <w:spacing w:after="1" w:line="0" w:lineRule="atLeast"/>
            </w:pPr>
          </w:p>
        </w:tc>
        <w:tc>
          <w:tcPr>
            <w:tcW w:w="794" w:type="dxa"/>
          </w:tcPr>
          <w:p w:rsidR="00B70F4C" w:rsidRDefault="00B70F4C">
            <w:pPr>
              <w:pStyle w:val="ConsPlusNormal"/>
            </w:pPr>
            <w:r>
              <w:t>ФБ</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tcBorders>
              <w:bottom w:val="nil"/>
            </w:tcBorders>
          </w:tcPr>
          <w:p w:rsidR="00B70F4C" w:rsidRDefault="00B70F4C">
            <w:pPr>
              <w:spacing w:after="1" w:line="0" w:lineRule="atLeast"/>
            </w:pPr>
          </w:p>
        </w:tc>
        <w:tc>
          <w:tcPr>
            <w:tcW w:w="794" w:type="dxa"/>
          </w:tcPr>
          <w:p w:rsidR="00B70F4C" w:rsidRDefault="00B70F4C">
            <w:pPr>
              <w:pStyle w:val="ConsPlusNormal"/>
            </w:pPr>
            <w:r>
              <w:t>РБ</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4,300</w:t>
            </w:r>
          </w:p>
        </w:tc>
        <w:tc>
          <w:tcPr>
            <w:tcW w:w="1701" w:type="dxa"/>
          </w:tcPr>
          <w:p w:rsidR="00B70F4C" w:rsidRDefault="00B70F4C">
            <w:pPr>
              <w:pStyle w:val="ConsPlusNormal"/>
              <w:jc w:val="right"/>
            </w:pPr>
            <w:r>
              <w:t>10,080</w:t>
            </w:r>
          </w:p>
        </w:tc>
        <w:tc>
          <w:tcPr>
            <w:tcW w:w="1191" w:type="dxa"/>
          </w:tcPr>
          <w:p w:rsidR="00B70F4C" w:rsidRDefault="00B70F4C">
            <w:pPr>
              <w:pStyle w:val="ConsPlusNormal"/>
              <w:jc w:val="right"/>
            </w:pPr>
            <w:r>
              <w:t>8,400</w:t>
            </w:r>
          </w:p>
        </w:tc>
        <w:tc>
          <w:tcPr>
            <w:tcW w:w="1191" w:type="dxa"/>
          </w:tcPr>
          <w:p w:rsidR="00B70F4C" w:rsidRDefault="00B70F4C">
            <w:pPr>
              <w:pStyle w:val="ConsPlusNormal"/>
              <w:jc w:val="right"/>
            </w:pPr>
            <w:r>
              <w:t>7,000</w:t>
            </w:r>
          </w:p>
        </w:tc>
        <w:tc>
          <w:tcPr>
            <w:tcW w:w="1191" w:type="dxa"/>
          </w:tcPr>
          <w:p w:rsidR="00B70F4C" w:rsidRDefault="00B70F4C">
            <w:pPr>
              <w:pStyle w:val="ConsPlusNormal"/>
              <w:jc w:val="right"/>
            </w:pPr>
            <w:r>
              <w:t>7,3004</w:t>
            </w:r>
          </w:p>
        </w:tc>
        <w:tc>
          <w:tcPr>
            <w:tcW w:w="1191" w:type="dxa"/>
          </w:tcPr>
          <w:p w:rsidR="00B70F4C" w:rsidRDefault="00B70F4C">
            <w:pPr>
              <w:pStyle w:val="ConsPlusNormal"/>
              <w:jc w:val="right"/>
            </w:pPr>
            <w:r>
              <w:t>7,8374</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blPrEx>
          <w:tblBorders>
            <w:insideH w:val="nil"/>
          </w:tblBorders>
        </w:tblPrEx>
        <w:tc>
          <w:tcPr>
            <w:tcW w:w="3175" w:type="dxa"/>
            <w:vMerge/>
            <w:tcBorders>
              <w:bottom w:val="nil"/>
            </w:tcBorders>
          </w:tcPr>
          <w:p w:rsidR="00B70F4C" w:rsidRDefault="00B70F4C">
            <w:pPr>
              <w:spacing w:after="1" w:line="0" w:lineRule="atLeast"/>
            </w:pPr>
          </w:p>
        </w:tc>
        <w:tc>
          <w:tcPr>
            <w:tcW w:w="794" w:type="dxa"/>
            <w:tcBorders>
              <w:bottom w:val="nil"/>
            </w:tcBorders>
          </w:tcPr>
          <w:p w:rsidR="00B70F4C" w:rsidRDefault="00B70F4C">
            <w:pPr>
              <w:pStyle w:val="ConsPlusNormal"/>
            </w:pPr>
            <w:r>
              <w:t>МБ</w:t>
            </w:r>
          </w:p>
        </w:tc>
        <w:tc>
          <w:tcPr>
            <w:tcW w:w="1701" w:type="dxa"/>
            <w:tcBorders>
              <w:bottom w:val="nil"/>
            </w:tcBorders>
          </w:tcPr>
          <w:p w:rsidR="00B70F4C" w:rsidRDefault="00B70F4C">
            <w:pPr>
              <w:pStyle w:val="ConsPlusNormal"/>
              <w:jc w:val="right"/>
            </w:pPr>
            <w:r>
              <w:t>0,000</w:t>
            </w:r>
          </w:p>
        </w:tc>
        <w:tc>
          <w:tcPr>
            <w:tcW w:w="1701" w:type="dxa"/>
            <w:tcBorders>
              <w:bottom w:val="nil"/>
            </w:tcBorders>
          </w:tcPr>
          <w:p w:rsidR="00B70F4C" w:rsidRDefault="00B70F4C">
            <w:pPr>
              <w:pStyle w:val="ConsPlusNormal"/>
              <w:jc w:val="right"/>
            </w:pPr>
            <w:r>
              <w:t>0,000</w:t>
            </w:r>
          </w:p>
        </w:tc>
        <w:tc>
          <w:tcPr>
            <w:tcW w:w="1531" w:type="dxa"/>
            <w:tcBorders>
              <w:bottom w:val="nil"/>
            </w:tcBorders>
          </w:tcPr>
          <w:p w:rsidR="00B70F4C" w:rsidRDefault="00B70F4C">
            <w:pPr>
              <w:pStyle w:val="ConsPlusNormal"/>
              <w:jc w:val="right"/>
            </w:pPr>
            <w:r>
              <w:t>0,000</w:t>
            </w:r>
          </w:p>
        </w:tc>
        <w:tc>
          <w:tcPr>
            <w:tcW w:w="1701" w:type="dxa"/>
            <w:tcBorders>
              <w:bottom w:val="nil"/>
            </w:tcBorders>
          </w:tcPr>
          <w:p w:rsidR="00B70F4C" w:rsidRDefault="00B70F4C">
            <w:pPr>
              <w:pStyle w:val="ConsPlusNormal"/>
              <w:jc w:val="right"/>
            </w:pPr>
            <w:r>
              <w:t>0,000</w:t>
            </w:r>
          </w:p>
        </w:tc>
        <w:tc>
          <w:tcPr>
            <w:tcW w:w="1191" w:type="dxa"/>
            <w:tcBorders>
              <w:bottom w:val="nil"/>
            </w:tcBorders>
          </w:tcPr>
          <w:p w:rsidR="00B70F4C" w:rsidRDefault="00B70F4C">
            <w:pPr>
              <w:pStyle w:val="ConsPlusNormal"/>
              <w:jc w:val="right"/>
            </w:pPr>
            <w:r>
              <w:t>0,000</w:t>
            </w:r>
          </w:p>
        </w:tc>
        <w:tc>
          <w:tcPr>
            <w:tcW w:w="1191" w:type="dxa"/>
            <w:tcBorders>
              <w:bottom w:val="nil"/>
            </w:tcBorders>
          </w:tcPr>
          <w:p w:rsidR="00B70F4C" w:rsidRDefault="00B70F4C">
            <w:pPr>
              <w:pStyle w:val="ConsPlusNormal"/>
              <w:jc w:val="right"/>
            </w:pPr>
            <w:r>
              <w:t>0,000</w:t>
            </w:r>
          </w:p>
        </w:tc>
        <w:tc>
          <w:tcPr>
            <w:tcW w:w="1191" w:type="dxa"/>
            <w:tcBorders>
              <w:bottom w:val="nil"/>
            </w:tcBorders>
          </w:tcPr>
          <w:p w:rsidR="00B70F4C" w:rsidRDefault="00B70F4C">
            <w:pPr>
              <w:pStyle w:val="ConsPlusNormal"/>
              <w:jc w:val="right"/>
            </w:pPr>
            <w:r>
              <w:t>0,000</w:t>
            </w:r>
          </w:p>
        </w:tc>
        <w:tc>
          <w:tcPr>
            <w:tcW w:w="1191" w:type="dxa"/>
            <w:tcBorders>
              <w:bottom w:val="nil"/>
            </w:tcBorders>
          </w:tcPr>
          <w:p w:rsidR="00B70F4C" w:rsidRDefault="00B70F4C">
            <w:pPr>
              <w:pStyle w:val="ConsPlusNormal"/>
              <w:jc w:val="right"/>
            </w:pPr>
            <w:r>
              <w:t>0,000</w:t>
            </w:r>
          </w:p>
        </w:tc>
        <w:tc>
          <w:tcPr>
            <w:tcW w:w="1191" w:type="dxa"/>
            <w:tcBorders>
              <w:bottom w:val="nil"/>
            </w:tcBorders>
          </w:tcPr>
          <w:p w:rsidR="00B70F4C" w:rsidRDefault="00B70F4C">
            <w:pPr>
              <w:pStyle w:val="ConsPlusNormal"/>
              <w:jc w:val="right"/>
            </w:pPr>
            <w:r>
              <w:t>0,000</w:t>
            </w:r>
          </w:p>
        </w:tc>
        <w:tc>
          <w:tcPr>
            <w:tcW w:w="1191" w:type="dxa"/>
            <w:tcBorders>
              <w:bottom w:val="nil"/>
            </w:tcBorders>
          </w:tcPr>
          <w:p w:rsidR="00B70F4C" w:rsidRDefault="00B70F4C">
            <w:pPr>
              <w:pStyle w:val="ConsPlusNormal"/>
              <w:jc w:val="right"/>
            </w:pPr>
            <w:r>
              <w:t>0,000</w:t>
            </w:r>
          </w:p>
        </w:tc>
        <w:tc>
          <w:tcPr>
            <w:tcW w:w="850" w:type="dxa"/>
            <w:tcBorders>
              <w:bottom w:val="nil"/>
            </w:tcBorders>
          </w:tcPr>
          <w:p w:rsidR="00B70F4C" w:rsidRDefault="00B70F4C">
            <w:pPr>
              <w:pStyle w:val="ConsPlusNormal"/>
              <w:jc w:val="right"/>
            </w:pPr>
            <w:r>
              <w:t>0,000</w:t>
            </w:r>
          </w:p>
        </w:tc>
        <w:tc>
          <w:tcPr>
            <w:tcW w:w="850" w:type="dxa"/>
            <w:tcBorders>
              <w:bottom w:val="nil"/>
            </w:tcBorders>
          </w:tcPr>
          <w:p w:rsidR="00B70F4C" w:rsidRDefault="00B70F4C">
            <w:pPr>
              <w:pStyle w:val="ConsPlusNormal"/>
              <w:jc w:val="right"/>
            </w:pPr>
            <w:r>
              <w:t>0,000</w:t>
            </w:r>
          </w:p>
        </w:tc>
      </w:tr>
      <w:tr w:rsidR="00B70F4C">
        <w:tblPrEx>
          <w:tblBorders>
            <w:insideH w:val="nil"/>
          </w:tblBorders>
        </w:tblPrEx>
        <w:tc>
          <w:tcPr>
            <w:tcW w:w="19449" w:type="dxa"/>
            <w:gridSpan w:val="14"/>
            <w:tcBorders>
              <w:top w:val="nil"/>
            </w:tcBorders>
          </w:tcPr>
          <w:p w:rsidR="00B70F4C" w:rsidRDefault="00B70F4C">
            <w:pPr>
              <w:pStyle w:val="ConsPlusNormal"/>
              <w:jc w:val="both"/>
            </w:pPr>
            <w:r>
              <w:t xml:space="preserve">(в ред. </w:t>
            </w:r>
            <w:hyperlink r:id="rId141" w:history="1">
              <w:r>
                <w:rPr>
                  <w:color w:val="0000FF"/>
                </w:rPr>
                <w:t>Постановления</w:t>
              </w:r>
            </w:hyperlink>
            <w:r>
              <w:t xml:space="preserve"> Правительства РБ от 10.12.2021 N 721)</w:t>
            </w:r>
          </w:p>
        </w:tc>
      </w:tr>
      <w:tr w:rsidR="00B70F4C">
        <w:tc>
          <w:tcPr>
            <w:tcW w:w="3175" w:type="dxa"/>
            <w:vMerge w:val="restart"/>
          </w:tcPr>
          <w:p w:rsidR="00B70F4C" w:rsidRDefault="00B70F4C">
            <w:pPr>
              <w:pStyle w:val="ConsPlusNormal"/>
            </w:pPr>
            <w:r>
              <w:t xml:space="preserve">1.1.1.1.11. Предоставление субсидии на создание и (или) развитие инфраструктуры поддержки субъектов малого и среднего предпринимательства, направленной на содействие развитию системы кредитования, - Гарантийного </w:t>
            </w:r>
            <w:r>
              <w:lastRenderedPageBreak/>
              <w:t>фонда Бурятии</w:t>
            </w:r>
          </w:p>
        </w:tc>
        <w:tc>
          <w:tcPr>
            <w:tcW w:w="794" w:type="dxa"/>
          </w:tcPr>
          <w:p w:rsidR="00B70F4C" w:rsidRDefault="00B70F4C">
            <w:pPr>
              <w:pStyle w:val="ConsPlusNormal"/>
            </w:pPr>
            <w:r>
              <w:lastRenderedPageBreak/>
              <w:t>Всего</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31,5963</w:t>
            </w:r>
          </w:p>
        </w:tc>
        <w:tc>
          <w:tcPr>
            <w:tcW w:w="1191" w:type="dxa"/>
          </w:tcPr>
          <w:p w:rsidR="00B70F4C" w:rsidRDefault="00B70F4C">
            <w:pPr>
              <w:pStyle w:val="ConsPlusNormal"/>
              <w:jc w:val="right"/>
            </w:pPr>
            <w:r>
              <w:t>104,0827</w:t>
            </w:r>
          </w:p>
        </w:tc>
        <w:tc>
          <w:tcPr>
            <w:tcW w:w="1191" w:type="dxa"/>
          </w:tcPr>
          <w:p w:rsidR="00B70F4C" w:rsidRDefault="00B70F4C">
            <w:pPr>
              <w:pStyle w:val="ConsPlusNormal"/>
              <w:jc w:val="right"/>
            </w:pPr>
            <w:r>
              <w:t>5,362</w:t>
            </w:r>
          </w:p>
        </w:tc>
        <w:tc>
          <w:tcPr>
            <w:tcW w:w="1191" w:type="dxa"/>
          </w:tcPr>
          <w:p w:rsidR="00B70F4C" w:rsidRDefault="00B70F4C">
            <w:pPr>
              <w:pStyle w:val="ConsPlusNormal"/>
              <w:jc w:val="right"/>
            </w:pPr>
            <w:r>
              <w:t>57,9951</w:t>
            </w:r>
          </w:p>
        </w:tc>
        <w:tc>
          <w:tcPr>
            <w:tcW w:w="1191" w:type="dxa"/>
          </w:tcPr>
          <w:p w:rsidR="00B70F4C" w:rsidRDefault="00B70F4C">
            <w:pPr>
              <w:pStyle w:val="ConsPlusNormal"/>
              <w:jc w:val="right"/>
            </w:pPr>
            <w:r>
              <w:t>61,4925</w:t>
            </w:r>
          </w:p>
        </w:tc>
        <w:tc>
          <w:tcPr>
            <w:tcW w:w="1191" w:type="dxa"/>
          </w:tcPr>
          <w:p w:rsidR="00B70F4C" w:rsidRDefault="00B70F4C">
            <w:pPr>
              <w:pStyle w:val="ConsPlusNormal"/>
              <w:jc w:val="right"/>
            </w:pPr>
            <w:r>
              <w:t>36,4925</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tcPr>
          <w:p w:rsidR="00B70F4C" w:rsidRDefault="00B70F4C">
            <w:pPr>
              <w:spacing w:after="1" w:line="0" w:lineRule="atLeast"/>
            </w:pPr>
          </w:p>
        </w:tc>
        <w:tc>
          <w:tcPr>
            <w:tcW w:w="794" w:type="dxa"/>
          </w:tcPr>
          <w:p w:rsidR="00B70F4C" w:rsidRDefault="00B70F4C">
            <w:pPr>
              <w:pStyle w:val="ConsPlusNormal"/>
            </w:pPr>
            <w:r>
              <w:t>ФБ</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12,7805</w:t>
            </w:r>
          </w:p>
        </w:tc>
        <w:tc>
          <w:tcPr>
            <w:tcW w:w="1191" w:type="dxa"/>
          </w:tcPr>
          <w:p w:rsidR="00B70F4C" w:rsidRDefault="00B70F4C">
            <w:pPr>
              <w:pStyle w:val="ConsPlusNormal"/>
              <w:jc w:val="right"/>
            </w:pPr>
            <w:r>
              <w:t>1,6563</w:t>
            </w:r>
          </w:p>
        </w:tc>
        <w:tc>
          <w:tcPr>
            <w:tcW w:w="1191" w:type="dxa"/>
          </w:tcPr>
          <w:p w:rsidR="00B70F4C" w:rsidRDefault="00B70F4C">
            <w:pPr>
              <w:pStyle w:val="ConsPlusNormal"/>
              <w:jc w:val="right"/>
            </w:pPr>
            <w:r>
              <w:t>1,6563</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tcPr>
          <w:p w:rsidR="00B70F4C" w:rsidRDefault="00B70F4C">
            <w:pPr>
              <w:spacing w:after="1" w:line="0" w:lineRule="atLeast"/>
            </w:pPr>
          </w:p>
        </w:tc>
        <w:tc>
          <w:tcPr>
            <w:tcW w:w="794" w:type="dxa"/>
          </w:tcPr>
          <w:p w:rsidR="00B70F4C" w:rsidRDefault="00B70F4C">
            <w:pPr>
              <w:pStyle w:val="ConsPlusNormal"/>
            </w:pPr>
            <w:r>
              <w:t>РБ</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18,8158</w:t>
            </w:r>
          </w:p>
        </w:tc>
        <w:tc>
          <w:tcPr>
            <w:tcW w:w="1191" w:type="dxa"/>
          </w:tcPr>
          <w:p w:rsidR="00B70F4C" w:rsidRDefault="00B70F4C">
            <w:pPr>
              <w:pStyle w:val="ConsPlusNormal"/>
              <w:jc w:val="right"/>
            </w:pPr>
            <w:r>
              <w:t>104,0827</w:t>
            </w:r>
          </w:p>
        </w:tc>
        <w:tc>
          <w:tcPr>
            <w:tcW w:w="1191" w:type="dxa"/>
          </w:tcPr>
          <w:p w:rsidR="00B70F4C" w:rsidRDefault="00B70F4C">
            <w:pPr>
              <w:pStyle w:val="ConsPlusNormal"/>
              <w:jc w:val="right"/>
            </w:pPr>
            <w:r>
              <w:t>3,7057</w:t>
            </w:r>
          </w:p>
        </w:tc>
        <w:tc>
          <w:tcPr>
            <w:tcW w:w="1191" w:type="dxa"/>
          </w:tcPr>
          <w:p w:rsidR="00B70F4C" w:rsidRDefault="00B70F4C">
            <w:pPr>
              <w:pStyle w:val="ConsPlusNormal"/>
              <w:jc w:val="right"/>
            </w:pPr>
            <w:r>
              <w:t>57,9951</w:t>
            </w:r>
          </w:p>
        </w:tc>
        <w:tc>
          <w:tcPr>
            <w:tcW w:w="1191" w:type="dxa"/>
          </w:tcPr>
          <w:p w:rsidR="00B70F4C" w:rsidRDefault="00B70F4C">
            <w:pPr>
              <w:pStyle w:val="ConsPlusNormal"/>
              <w:jc w:val="right"/>
            </w:pPr>
            <w:r>
              <w:t>61,4925</w:t>
            </w:r>
          </w:p>
        </w:tc>
        <w:tc>
          <w:tcPr>
            <w:tcW w:w="1191" w:type="dxa"/>
          </w:tcPr>
          <w:p w:rsidR="00B70F4C" w:rsidRDefault="00B70F4C">
            <w:pPr>
              <w:pStyle w:val="ConsPlusNormal"/>
              <w:jc w:val="right"/>
            </w:pPr>
            <w:r>
              <w:t>36,4925</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tcPr>
          <w:p w:rsidR="00B70F4C" w:rsidRDefault="00B70F4C">
            <w:pPr>
              <w:spacing w:after="1" w:line="0" w:lineRule="atLeast"/>
            </w:pPr>
          </w:p>
        </w:tc>
        <w:tc>
          <w:tcPr>
            <w:tcW w:w="794" w:type="dxa"/>
          </w:tcPr>
          <w:p w:rsidR="00B70F4C" w:rsidRDefault="00B70F4C">
            <w:pPr>
              <w:pStyle w:val="ConsPlusNormal"/>
            </w:pPr>
            <w:r>
              <w:t>МБ</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val="restart"/>
          </w:tcPr>
          <w:p w:rsidR="00B70F4C" w:rsidRDefault="00B70F4C">
            <w:pPr>
              <w:pStyle w:val="ConsPlusNormal"/>
            </w:pPr>
            <w:r>
              <w:lastRenderedPageBreak/>
              <w:t>1.1.1.1.12. Предоставление субсидии на создание и (или) развитие инфраструктуры поддержки субъектов малого и среднего предпринимательства, направленной на оказание консультационной поддержки, - Центра поддержки предпринимательства</w:t>
            </w:r>
          </w:p>
        </w:tc>
        <w:tc>
          <w:tcPr>
            <w:tcW w:w="794" w:type="dxa"/>
          </w:tcPr>
          <w:p w:rsidR="00B70F4C" w:rsidRDefault="00B70F4C">
            <w:pPr>
              <w:pStyle w:val="ConsPlusNormal"/>
            </w:pPr>
            <w:r>
              <w:t>Всего</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2,15053764</w:t>
            </w:r>
          </w:p>
        </w:tc>
        <w:tc>
          <w:tcPr>
            <w:tcW w:w="1191" w:type="dxa"/>
          </w:tcPr>
          <w:p w:rsidR="00B70F4C" w:rsidRDefault="00B70F4C">
            <w:pPr>
              <w:pStyle w:val="ConsPlusNormal"/>
              <w:jc w:val="right"/>
            </w:pPr>
            <w:r>
              <w:t>16,6383</w:t>
            </w:r>
          </w:p>
        </w:tc>
        <w:tc>
          <w:tcPr>
            <w:tcW w:w="1191" w:type="dxa"/>
          </w:tcPr>
          <w:p w:rsidR="00B70F4C" w:rsidRDefault="00B70F4C">
            <w:pPr>
              <w:pStyle w:val="ConsPlusNormal"/>
              <w:jc w:val="right"/>
            </w:pPr>
            <w:r>
              <w:t>17,7847</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tcPr>
          <w:p w:rsidR="00B70F4C" w:rsidRDefault="00B70F4C">
            <w:pPr>
              <w:spacing w:after="1" w:line="0" w:lineRule="atLeast"/>
            </w:pPr>
          </w:p>
        </w:tc>
        <w:tc>
          <w:tcPr>
            <w:tcW w:w="794" w:type="dxa"/>
          </w:tcPr>
          <w:p w:rsidR="00B70F4C" w:rsidRDefault="00B70F4C">
            <w:pPr>
              <w:pStyle w:val="ConsPlusNormal"/>
            </w:pPr>
            <w:r>
              <w:t>ФБ</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2,000</w:t>
            </w:r>
          </w:p>
        </w:tc>
        <w:tc>
          <w:tcPr>
            <w:tcW w:w="1191" w:type="dxa"/>
          </w:tcPr>
          <w:p w:rsidR="00B70F4C" w:rsidRDefault="00B70F4C">
            <w:pPr>
              <w:pStyle w:val="ConsPlusNormal"/>
              <w:jc w:val="right"/>
            </w:pPr>
            <w:r>
              <w:t>10,000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tcPr>
          <w:p w:rsidR="00B70F4C" w:rsidRDefault="00B70F4C">
            <w:pPr>
              <w:spacing w:after="1" w:line="0" w:lineRule="atLeast"/>
            </w:pPr>
          </w:p>
        </w:tc>
        <w:tc>
          <w:tcPr>
            <w:tcW w:w="794" w:type="dxa"/>
          </w:tcPr>
          <w:p w:rsidR="00B70F4C" w:rsidRDefault="00B70F4C">
            <w:pPr>
              <w:pStyle w:val="ConsPlusNormal"/>
            </w:pPr>
            <w:r>
              <w:t>РБ</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0,15053764</w:t>
            </w:r>
          </w:p>
        </w:tc>
        <w:tc>
          <w:tcPr>
            <w:tcW w:w="1191" w:type="dxa"/>
          </w:tcPr>
          <w:p w:rsidR="00B70F4C" w:rsidRDefault="00B70F4C">
            <w:pPr>
              <w:pStyle w:val="ConsPlusNormal"/>
              <w:jc w:val="right"/>
            </w:pPr>
            <w:r>
              <w:t>6,6383</w:t>
            </w:r>
          </w:p>
        </w:tc>
        <w:tc>
          <w:tcPr>
            <w:tcW w:w="1191" w:type="dxa"/>
          </w:tcPr>
          <w:p w:rsidR="00B70F4C" w:rsidRDefault="00B70F4C">
            <w:pPr>
              <w:pStyle w:val="ConsPlusNormal"/>
              <w:jc w:val="right"/>
            </w:pPr>
            <w:r>
              <w:t>17,7847</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tcPr>
          <w:p w:rsidR="00B70F4C" w:rsidRDefault="00B70F4C">
            <w:pPr>
              <w:spacing w:after="1" w:line="0" w:lineRule="atLeast"/>
            </w:pPr>
          </w:p>
        </w:tc>
        <w:tc>
          <w:tcPr>
            <w:tcW w:w="794" w:type="dxa"/>
          </w:tcPr>
          <w:p w:rsidR="00B70F4C" w:rsidRDefault="00B70F4C">
            <w:pPr>
              <w:pStyle w:val="ConsPlusNormal"/>
            </w:pPr>
            <w:r>
              <w:t>МБ</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val="restart"/>
          </w:tcPr>
          <w:p w:rsidR="00B70F4C" w:rsidRDefault="00B70F4C">
            <w:pPr>
              <w:pStyle w:val="ConsPlusNormal"/>
            </w:pPr>
            <w:r>
              <w:t>1.1.1.1.13. Предоставление субсидии на создание и (или) развитие инфраструктуры поддержки субъектов малого и среднего предпринимательства, осуществляющих деятельность в области промышленного и сельскохозяйственного производства, а также разработку и внедрение инновационной продукции и (или) экспорт товаров (работ, услуг), - инжинирингового центра</w:t>
            </w:r>
          </w:p>
        </w:tc>
        <w:tc>
          <w:tcPr>
            <w:tcW w:w="794" w:type="dxa"/>
          </w:tcPr>
          <w:p w:rsidR="00B70F4C" w:rsidRDefault="00B70F4C">
            <w:pPr>
              <w:pStyle w:val="ConsPlusNormal"/>
            </w:pPr>
            <w:r>
              <w:t>Всего</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7,14193549</w:t>
            </w:r>
          </w:p>
        </w:tc>
        <w:tc>
          <w:tcPr>
            <w:tcW w:w="1191" w:type="dxa"/>
          </w:tcPr>
          <w:p w:rsidR="00B70F4C" w:rsidRDefault="00B70F4C">
            <w:pPr>
              <w:pStyle w:val="ConsPlusNormal"/>
              <w:jc w:val="right"/>
            </w:pPr>
            <w:r>
              <w:t>11,7302</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tcPr>
          <w:p w:rsidR="00B70F4C" w:rsidRDefault="00B70F4C">
            <w:pPr>
              <w:spacing w:after="1" w:line="0" w:lineRule="atLeast"/>
            </w:pPr>
          </w:p>
        </w:tc>
        <w:tc>
          <w:tcPr>
            <w:tcW w:w="794" w:type="dxa"/>
          </w:tcPr>
          <w:p w:rsidR="00B70F4C" w:rsidRDefault="00B70F4C">
            <w:pPr>
              <w:pStyle w:val="ConsPlusNormal"/>
            </w:pPr>
            <w:r>
              <w:t>ФБ</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6,642</w:t>
            </w:r>
          </w:p>
        </w:tc>
        <w:tc>
          <w:tcPr>
            <w:tcW w:w="1191" w:type="dxa"/>
          </w:tcPr>
          <w:p w:rsidR="00B70F4C" w:rsidRDefault="00B70F4C">
            <w:pPr>
              <w:pStyle w:val="ConsPlusNormal"/>
              <w:jc w:val="right"/>
            </w:pPr>
            <w:r>
              <w:t>11,0263</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tcPr>
          <w:p w:rsidR="00B70F4C" w:rsidRDefault="00B70F4C">
            <w:pPr>
              <w:spacing w:after="1" w:line="0" w:lineRule="atLeast"/>
            </w:pPr>
          </w:p>
        </w:tc>
        <w:tc>
          <w:tcPr>
            <w:tcW w:w="794" w:type="dxa"/>
          </w:tcPr>
          <w:p w:rsidR="00B70F4C" w:rsidRDefault="00B70F4C">
            <w:pPr>
              <w:pStyle w:val="ConsPlusNormal"/>
            </w:pPr>
            <w:r>
              <w:t>РБ</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0,49993549</w:t>
            </w:r>
          </w:p>
        </w:tc>
        <w:tc>
          <w:tcPr>
            <w:tcW w:w="1191" w:type="dxa"/>
          </w:tcPr>
          <w:p w:rsidR="00B70F4C" w:rsidRDefault="00B70F4C">
            <w:pPr>
              <w:pStyle w:val="ConsPlusNormal"/>
              <w:jc w:val="right"/>
            </w:pPr>
            <w:r>
              <w:t>0,7039</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tcPr>
          <w:p w:rsidR="00B70F4C" w:rsidRDefault="00B70F4C">
            <w:pPr>
              <w:spacing w:after="1" w:line="0" w:lineRule="atLeast"/>
            </w:pPr>
          </w:p>
        </w:tc>
        <w:tc>
          <w:tcPr>
            <w:tcW w:w="794" w:type="dxa"/>
          </w:tcPr>
          <w:p w:rsidR="00B70F4C" w:rsidRDefault="00B70F4C">
            <w:pPr>
              <w:pStyle w:val="ConsPlusNormal"/>
            </w:pPr>
            <w:r>
              <w:t>МБ</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val="restart"/>
          </w:tcPr>
          <w:p w:rsidR="00B70F4C" w:rsidRDefault="00B70F4C">
            <w:pPr>
              <w:pStyle w:val="ConsPlusNormal"/>
            </w:pPr>
            <w:r>
              <w:t xml:space="preserve">1.1.1.1.14. Предоставление субсидий на реализацию программ (подпрограмм) развития малого и среднего </w:t>
            </w:r>
            <w:r>
              <w:lastRenderedPageBreak/>
              <w:t>предпринимательства монопрофильных муниципальных образований</w:t>
            </w:r>
          </w:p>
        </w:tc>
        <w:tc>
          <w:tcPr>
            <w:tcW w:w="794" w:type="dxa"/>
          </w:tcPr>
          <w:p w:rsidR="00B70F4C" w:rsidRDefault="00B70F4C">
            <w:pPr>
              <w:pStyle w:val="ConsPlusNormal"/>
            </w:pPr>
            <w:r>
              <w:lastRenderedPageBreak/>
              <w:t>Всего</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11,000</w:t>
            </w:r>
          </w:p>
        </w:tc>
        <w:tc>
          <w:tcPr>
            <w:tcW w:w="1191" w:type="dxa"/>
          </w:tcPr>
          <w:p w:rsidR="00B70F4C" w:rsidRDefault="00B70F4C">
            <w:pPr>
              <w:pStyle w:val="ConsPlusNormal"/>
              <w:jc w:val="right"/>
            </w:pPr>
            <w:r>
              <w:t>13,7095</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tcPr>
          <w:p w:rsidR="00B70F4C" w:rsidRDefault="00B70F4C">
            <w:pPr>
              <w:spacing w:after="1" w:line="0" w:lineRule="atLeast"/>
            </w:pPr>
          </w:p>
        </w:tc>
        <w:tc>
          <w:tcPr>
            <w:tcW w:w="794" w:type="dxa"/>
          </w:tcPr>
          <w:p w:rsidR="00B70F4C" w:rsidRDefault="00B70F4C">
            <w:pPr>
              <w:pStyle w:val="ConsPlusNormal"/>
            </w:pPr>
            <w:r>
              <w:t>ФБ</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6,000</w:t>
            </w:r>
          </w:p>
        </w:tc>
        <w:tc>
          <w:tcPr>
            <w:tcW w:w="1191" w:type="dxa"/>
          </w:tcPr>
          <w:p w:rsidR="00B70F4C" w:rsidRDefault="00B70F4C">
            <w:pPr>
              <w:pStyle w:val="ConsPlusNormal"/>
              <w:jc w:val="right"/>
            </w:pPr>
            <w:r>
              <w:t>7,3265</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tcPr>
          <w:p w:rsidR="00B70F4C" w:rsidRDefault="00B70F4C">
            <w:pPr>
              <w:spacing w:after="1" w:line="0" w:lineRule="atLeast"/>
            </w:pPr>
          </w:p>
        </w:tc>
        <w:tc>
          <w:tcPr>
            <w:tcW w:w="794" w:type="dxa"/>
          </w:tcPr>
          <w:p w:rsidR="00B70F4C" w:rsidRDefault="00B70F4C">
            <w:pPr>
              <w:pStyle w:val="ConsPlusNormal"/>
            </w:pPr>
            <w:r>
              <w:t>РБ</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5,000</w:t>
            </w:r>
          </w:p>
        </w:tc>
        <w:tc>
          <w:tcPr>
            <w:tcW w:w="1191" w:type="dxa"/>
          </w:tcPr>
          <w:p w:rsidR="00B70F4C" w:rsidRDefault="00B70F4C">
            <w:pPr>
              <w:pStyle w:val="ConsPlusNormal"/>
              <w:jc w:val="right"/>
            </w:pPr>
            <w:r>
              <w:t>6,383</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tcPr>
          <w:p w:rsidR="00B70F4C" w:rsidRDefault="00B70F4C">
            <w:pPr>
              <w:spacing w:after="1" w:line="0" w:lineRule="atLeast"/>
            </w:pPr>
          </w:p>
        </w:tc>
        <w:tc>
          <w:tcPr>
            <w:tcW w:w="794" w:type="dxa"/>
          </w:tcPr>
          <w:p w:rsidR="00B70F4C" w:rsidRDefault="00B70F4C">
            <w:pPr>
              <w:pStyle w:val="ConsPlusNormal"/>
            </w:pPr>
            <w:r>
              <w:t>МБ</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val="restart"/>
            <w:tcBorders>
              <w:bottom w:val="nil"/>
            </w:tcBorders>
          </w:tcPr>
          <w:p w:rsidR="00B70F4C" w:rsidRDefault="00B70F4C">
            <w:pPr>
              <w:pStyle w:val="ConsPlusNormal"/>
            </w:pPr>
            <w:r>
              <w:lastRenderedPageBreak/>
              <w:t>1.1.1.1.15. Предоставление субсидий на финансовое обеспечение реализации инновационных проектов, получивших поддержку ФГБУ "Фонд содействия развитию малых форм предприятий в научно-технической сфере"</w:t>
            </w:r>
          </w:p>
        </w:tc>
        <w:tc>
          <w:tcPr>
            <w:tcW w:w="794" w:type="dxa"/>
          </w:tcPr>
          <w:p w:rsidR="00B70F4C" w:rsidRDefault="00B70F4C">
            <w:pPr>
              <w:pStyle w:val="ConsPlusNormal"/>
            </w:pPr>
            <w:r>
              <w:t>Всего</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10,000</w:t>
            </w:r>
          </w:p>
        </w:tc>
        <w:tc>
          <w:tcPr>
            <w:tcW w:w="1191" w:type="dxa"/>
          </w:tcPr>
          <w:p w:rsidR="00B70F4C" w:rsidRDefault="00B70F4C">
            <w:pPr>
              <w:pStyle w:val="ConsPlusNormal"/>
              <w:jc w:val="right"/>
            </w:pPr>
            <w:r>
              <w:t>15,000</w:t>
            </w:r>
          </w:p>
        </w:tc>
        <w:tc>
          <w:tcPr>
            <w:tcW w:w="1191" w:type="dxa"/>
          </w:tcPr>
          <w:p w:rsidR="00B70F4C" w:rsidRDefault="00B70F4C">
            <w:pPr>
              <w:pStyle w:val="ConsPlusNormal"/>
              <w:jc w:val="right"/>
            </w:pPr>
            <w:r>
              <w:t>18,3938</w:t>
            </w:r>
          </w:p>
        </w:tc>
        <w:tc>
          <w:tcPr>
            <w:tcW w:w="1191" w:type="dxa"/>
          </w:tcPr>
          <w:p w:rsidR="00B70F4C" w:rsidRDefault="00B70F4C">
            <w:pPr>
              <w:pStyle w:val="ConsPlusNormal"/>
              <w:jc w:val="right"/>
            </w:pPr>
            <w:r>
              <w:t>18,5000</w:t>
            </w:r>
          </w:p>
        </w:tc>
        <w:tc>
          <w:tcPr>
            <w:tcW w:w="1191" w:type="dxa"/>
          </w:tcPr>
          <w:p w:rsidR="00B70F4C" w:rsidRDefault="00B70F4C">
            <w:pPr>
              <w:pStyle w:val="ConsPlusNormal"/>
              <w:jc w:val="right"/>
            </w:pPr>
            <w:r>
              <w:t>2,00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tcBorders>
              <w:bottom w:val="nil"/>
            </w:tcBorders>
          </w:tcPr>
          <w:p w:rsidR="00B70F4C" w:rsidRDefault="00B70F4C">
            <w:pPr>
              <w:spacing w:after="1" w:line="0" w:lineRule="atLeast"/>
            </w:pPr>
          </w:p>
        </w:tc>
        <w:tc>
          <w:tcPr>
            <w:tcW w:w="794" w:type="dxa"/>
          </w:tcPr>
          <w:p w:rsidR="00B70F4C" w:rsidRDefault="00B70F4C">
            <w:pPr>
              <w:pStyle w:val="ConsPlusNormal"/>
            </w:pPr>
            <w:r>
              <w:t>ФБ</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tcBorders>
              <w:bottom w:val="nil"/>
            </w:tcBorders>
          </w:tcPr>
          <w:p w:rsidR="00B70F4C" w:rsidRDefault="00B70F4C">
            <w:pPr>
              <w:spacing w:after="1" w:line="0" w:lineRule="atLeast"/>
            </w:pPr>
          </w:p>
        </w:tc>
        <w:tc>
          <w:tcPr>
            <w:tcW w:w="794" w:type="dxa"/>
          </w:tcPr>
          <w:p w:rsidR="00B70F4C" w:rsidRDefault="00B70F4C">
            <w:pPr>
              <w:pStyle w:val="ConsPlusNormal"/>
            </w:pPr>
            <w:r>
              <w:t>РБ</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10,000</w:t>
            </w:r>
          </w:p>
        </w:tc>
        <w:tc>
          <w:tcPr>
            <w:tcW w:w="1191" w:type="dxa"/>
          </w:tcPr>
          <w:p w:rsidR="00B70F4C" w:rsidRDefault="00B70F4C">
            <w:pPr>
              <w:pStyle w:val="ConsPlusNormal"/>
              <w:jc w:val="right"/>
            </w:pPr>
            <w:r>
              <w:t>15,000</w:t>
            </w:r>
          </w:p>
        </w:tc>
        <w:tc>
          <w:tcPr>
            <w:tcW w:w="1191" w:type="dxa"/>
          </w:tcPr>
          <w:p w:rsidR="00B70F4C" w:rsidRDefault="00B70F4C">
            <w:pPr>
              <w:pStyle w:val="ConsPlusNormal"/>
              <w:jc w:val="right"/>
            </w:pPr>
            <w:r>
              <w:t>18,3938</w:t>
            </w:r>
          </w:p>
        </w:tc>
        <w:tc>
          <w:tcPr>
            <w:tcW w:w="1191" w:type="dxa"/>
          </w:tcPr>
          <w:p w:rsidR="00B70F4C" w:rsidRDefault="00B70F4C">
            <w:pPr>
              <w:pStyle w:val="ConsPlusNormal"/>
              <w:jc w:val="right"/>
            </w:pPr>
            <w:r>
              <w:t>18,5000</w:t>
            </w:r>
          </w:p>
        </w:tc>
        <w:tc>
          <w:tcPr>
            <w:tcW w:w="1191" w:type="dxa"/>
          </w:tcPr>
          <w:p w:rsidR="00B70F4C" w:rsidRDefault="00B70F4C">
            <w:pPr>
              <w:pStyle w:val="ConsPlusNormal"/>
              <w:jc w:val="right"/>
            </w:pPr>
            <w:r>
              <w:t>2,00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blPrEx>
          <w:tblBorders>
            <w:insideH w:val="nil"/>
          </w:tblBorders>
        </w:tblPrEx>
        <w:tc>
          <w:tcPr>
            <w:tcW w:w="3175" w:type="dxa"/>
            <w:vMerge/>
            <w:tcBorders>
              <w:bottom w:val="nil"/>
            </w:tcBorders>
          </w:tcPr>
          <w:p w:rsidR="00B70F4C" w:rsidRDefault="00B70F4C">
            <w:pPr>
              <w:spacing w:after="1" w:line="0" w:lineRule="atLeast"/>
            </w:pPr>
          </w:p>
        </w:tc>
        <w:tc>
          <w:tcPr>
            <w:tcW w:w="794" w:type="dxa"/>
            <w:tcBorders>
              <w:bottom w:val="nil"/>
            </w:tcBorders>
          </w:tcPr>
          <w:p w:rsidR="00B70F4C" w:rsidRDefault="00B70F4C">
            <w:pPr>
              <w:pStyle w:val="ConsPlusNormal"/>
            </w:pPr>
            <w:r>
              <w:t>МБ</w:t>
            </w:r>
          </w:p>
        </w:tc>
        <w:tc>
          <w:tcPr>
            <w:tcW w:w="1701" w:type="dxa"/>
            <w:tcBorders>
              <w:bottom w:val="nil"/>
            </w:tcBorders>
          </w:tcPr>
          <w:p w:rsidR="00B70F4C" w:rsidRDefault="00B70F4C">
            <w:pPr>
              <w:pStyle w:val="ConsPlusNormal"/>
              <w:jc w:val="right"/>
            </w:pPr>
            <w:r>
              <w:t>0,000</w:t>
            </w:r>
          </w:p>
        </w:tc>
        <w:tc>
          <w:tcPr>
            <w:tcW w:w="1701" w:type="dxa"/>
            <w:tcBorders>
              <w:bottom w:val="nil"/>
            </w:tcBorders>
          </w:tcPr>
          <w:p w:rsidR="00B70F4C" w:rsidRDefault="00B70F4C">
            <w:pPr>
              <w:pStyle w:val="ConsPlusNormal"/>
              <w:jc w:val="right"/>
            </w:pPr>
            <w:r>
              <w:t>0,000</w:t>
            </w:r>
          </w:p>
        </w:tc>
        <w:tc>
          <w:tcPr>
            <w:tcW w:w="1531" w:type="dxa"/>
            <w:tcBorders>
              <w:bottom w:val="nil"/>
            </w:tcBorders>
          </w:tcPr>
          <w:p w:rsidR="00B70F4C" w:rsidRDefault="00B70F4C">
            <w:pPr>
              <w:pStyle w:val="ConsPlusNormal"/>
              <w:jc w:val="right"/>
            </w:pPr>
            <w:r>
              <w:t>0,000</w:t>
            </w:r>
          </w:p>
        </w:tc>
        <w:tc>
          <w:tcPr>
            <w:tcW w:w="1701" w:type="dxa"/>
            <w:tcBorders>
              <w:bottom w:val="nil"/>
            </w:tcBorders>
          </w:tcPr>
          <w:p w:rsidR="00B70F4C" w:rsidRDefault="00B70F4C">
            <w:pPr>
              <w:pStyle w:val="ConsPlusNormal"/>
              <w:jc w:val="right"/>
            </w:pPr>
            <w:r>
              <w:t>0,000</w:t>
            </w:r>
          </w:p>
        </w:tc>
        <w:tc>
          <w:tcPr>
            <w:tcW w:w="1191" w:type="dxa"/>
            <w:tcBorders>
              <w:bottom w:val="nil"/>
            </w:tcBorders>
          </w:tcPr>
          <w:p w:rsidR="00B70F4C" w:rsidRDefault="00B70F4C">
            <w:pPr>
              <w:pStyle w:val="ConsPlusNormal"/>
              <w:jc w:val="right"/>
            </w:pPr>
            <w:r>
              <w:t>0,000</w:t>
            </w:r>
          </w:p>
        </w:tc>
        <w:tc>
          <w:tcPr>
            <w:tcW w:w="1191" w:type="dxa"/>
            <w:tcBorders>
              <w:bottom w:val="nil"/>
            </w:tcBorders>
          </w:tcPr>
          <w:p w:rsidR="00B70F4C" w:rsidRDefault="00B70F4C">
            <w:pPr>
              <w:pStyle w:val="ConsPlusNormal"/>
              <w:jc w:val="right"/>
            </w:pPr>
            <w:r>
              <w:t>0,000</w:t>
            </w:r>
          </w:p>
        </w:tc>
        <w:tc>
          <w:tcPr>
            <w:tcW w:w="1191" w:type="dxa"/>
            <w:tcBorders>
              <w:bottom w:val="nil"/>
            </w:tcBorders>
          </w:tcPr>
          <w:p w:rsidR="00B70F4C" w:rsidRDefault="00B70F4C">
            <w:pPr>
              <w:pStyle w:val="ConsPlusNormal"/>
              <w:jc w:val="right"/>
            </w:pPr>
            <w:r>
              <w:t>0,000</w:t>
            </w:r>
          </w:p>
        </w:tc>
        <w:tc>
          <w:tcPr>
            <w:tcW w:w="1191" w:type="dxa"/>
            <w:tcBorders>
              <w:bottom w:val="nil"/>
            </w:tcBorders>
          </w:tcPr>
          <w:p w:rsidR="00B70F4C" w:rsidRDefault="00B70F4C">
            <w:pPr>
              <w:pStyle w:val="ConsPlusNormal"/>
              <w:jc w:val="right"/>
            </w:pPr>
            <w:r>
              <w:t>0,000</w:t>
            </w:r>
          </w:p>
        </w:tc>
        <w:tc>
          <w:tcPr>
            <w:tcW w:w="1191" w:type="dxa"/>
            <w:tcBorders>
              <w:bottom w:val="nil"/>
            </w:tcBorders>
          </w:tcPr>
          <w:p w:rsidR="00B70F4C" w:rsidRDefault="00B70F4C">
            <w:pPr>
              <w:pStyle w:val="ConsPlusNormal"/>
              <w:jc w:val="right"/>
            </w:pPr>
            <w:r>
              <w:t>0,000</w:t>
            </w:r>
          </w:p>
        </w:tc>
        <w:tc>
          <w:tcPr>
            <w:tcW w:w="1191" w:type="dxa"/>
            <w:tcBorders>
              <w:bottom w:val="nil"/>
            </w:tcBorders>
          </w:tcPr>
          <w:p w:rsidR="00B70F4C" w:rsidRDefault="00B70F4C">
            <w:pPr>
              <w:pStyle w:val="ConsPlusNormal"/>
              <w:jc w:val="right"/>
            </w:pPr>
            <w:r>
              <w:t>0,000</w:t>
            </w:r>
          </w:p>
        </w:tc>
        <w:tc>
          <w:tcPr>
            <w:tcW w:w="850" w:type="dxa"/>
            <w:tcBorders>
              <w:bottom w:val="nil"/>
            </w:tcBorders>
          </w:tcPr>
          <w:p w:rsidR="00B70F4C" w:rsidRDefault="00B70F4C">
            <w:pPr>
              <w:pStyle w:val="ConsPlusNormal"/>
              <w:jc w:val="right"/>
            </w:pPr>
            <w:r>
              <w:t>0,000</w:t>
            </w:r>
          </w:p>
        </w:tc>
        <w:tc>
          <w:tcPr>
            <w:tcW w:w="850" w:type="dxa"/>
            <w:tcBorders>
              <w:bottom w:val="nil"/>
            </w:tcBorders>
          </w:tcPr>
          <w:p w:rsidR="00B70F4C" w:rsidRDefault="00B70F4C">
            <w:pPr>
              <w:pStyle w:val="ConsPlusNormal"/>
              <w:jc w:val="right"/>
            </w:pPr>
            <w:r>
              <w:t>0,000</w:t>
            </w:r>
          </w:p>
        </w:tc>
      </w:tr>
      <w:tr w:rsidR="00B70F4C">
        <w:tblPrEx>
          <w:tblBorders>
            <w:insideH w:val="nil"/>
          </w:tblBorders>
        </w:tblPrEx>
        <w:tc>
          <w:tcPr>
            <w:tcW w:w="19449" w:type="dxa"/>
            <w:gridSpan w:val="14"/>
            <w:tcBorders>
              <w:top w:val="nil"/>
            </w:tcBorders>
          </w:tcPr>
          <w:p w:rsidR="00B70F4C" w:rsidRDefault="00B70F4C">
            <w:pPr>
              <w:pStyle w:val="ConsPlusNormal"/>
              <w:jc w:val="both"/>
            </w:pPr>
            <w:r>
              <w:t xml:space="preserve">(в ред. </w:t>
            </w:r>
            <w:hyperlink r:id="rId142" w:history="1">
              <w:r>
                <w:rPr>
                  <w:color w:val="0000FF"/>
                </w:rPr>
                <w:t>Постановления</w:t>
              </w:r>
            </w:hyperlink>
            <w:r>
              <w:t xml:space="preserve"> Правительства РБ от 10.12.2021 N 721)</w:t>
            </w:r>
          </w:p>
        </w:tc>
      </w:tr>
      <w:tr w:rsidR="00B70F4C">
        <w:tc>
          <w:tcPr>
            <w:tcW w:w="3175" w:type="dxa"/>
            <w:vMerge w:val="restart"/>
          </w:tcPr>
          <w:p w:rsidR="00B70F4C" w:rsidRDefault="00B70F4C">
            <w:pPr>
              <w:pStyle w:val="ConsPlusNormal"/>
            </w:pPr>
            <w:r>
              <w:t>1.1.1.1.16. Предоставление субсидии Гарантийному фонду Бурятии для обеспечения доступа СМСП молокоперерабатывающей промышленности к финансовым ресурсам посредством предоставления им займа</w:t>
            </w:r>
          </w:p>
        </w:tc>
        <w:tc>
          <w:tcPr>
            <w:tcW w:w="794" w:type="dxa"/>
          </w:tcPr>
          <w:p w:rsidR="00B70F4C" w:rsidRDefault="00B70F4C">
            <w:pPr>
              <w:pStyle w:val="ConsPlusNormal"/>
            </w:pPr>
            <w:r>
              <w:t>Всего</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250,000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tcPr>
          <w:p w:rsidR="00B70F4C" w:rsidRDefault="00B70F4C">
            <w:pPr>
              <w:spacing w:after="1" w:line="0" w:lineRule="atLeast"/>
            </w:pPr>
          </w:p>
        </w:tc>
        <w:tc>
          <w:tcPr>
            <w:tcW w:w="794" w:type="dxa"/>
          </w:tcPr>
          <w:p w:rsidR="00B70F4C" w:rsidRDefault="00B70F4C">
            <w:pPr>
              <w:pStyle w:val="ConsPlusNormal"/>
            </w:pPr>
            <w:r>
              <w:t>ФБ</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tcPr>
          <w:p w:rsidR="00B70F4C" w:rsidRDefault="00B70F4C">
            <w:pPr>
              <w:spacing w:after="1" w:line="0" w:lineRule="atLeast"/>
            </w:pPr>
          </w:p>
        </w:tc>
        <w:tc>
          <w:tcPr>
            <w:tcW w:w="794" w:type="dxa"/>
          </w:tcPr>
          <w:p w:rsidR="00B70F4C" w:rsidRDefault="00B70F4C">
            <w:pPr>
              <w:pStyle w:val="ConsPlusNormal"/>
            </w:pPr>
            <w:r>
              <w:t>РБ</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250,000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tcPr>
          <w:p w:rsidR="00B70F4C" w:rsidRDefault="00B70F4C">
            <w:pPr>
              <w:spacing w:after="1" w:line="0" w:lineRule="atLeast"/>
            </w:pPr>
          </w:p>
        </w:tc>
        <w:tc>
          <w:tcPr>
            <w:tcW w:w="794" w:type="dxa"/>
          </w:tcPr>
          <w:p w:rsidR="00B70F4C" w:rsidRDefault="00B70F4C">
            <w:pPr>
              <w:pStyle w:val="ConsPlusNormal"/>
            </w:pPr>
            <w:r>
              <w:t>МБ</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val="restart"/>
          </w:tcPr>
          <w:p w:rsidR="00B70F4C" w:rsidRDefault="00B70F4C">
            <w:pPr>
              <w:pStyle w:val="ConsPlusNormal"/>
            </w:pPr>
            <w:r>
              <w:t xml:space="preserve">1.1.1.1.17. Предоставление субсидии на создание и (или) развитие инфраструктуры поддержки субъектов малого и среднего предпринимательства, направленной на оказание консультационной поддержки, - Центра инноваций социальной </w:t>
            </w:r>
            <w:r>
              <w:lastRenderedPageBreak/>
              <w:t>сферы</w:t>
            </w:r>
          </w:p>
        </w:tc>
        <w:tc>
          <w:tcPr>
            <w:tcW w:w="794" w:type="dxa"/>
          </w:tcPr>
          <w:p w:rsidR="00B70F4C" w:rsidRDefault="00B70F4C">
            <w:pPr>
              <w:pStyle w:val="ConsPlusNormal"/>
            </w:pPr>
            <w:r>
              <w:lastRenderedPageBreak/>
              <w:t>Всего</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2,1277</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tcPr>
          <w:p w:rsidR="00B70F4C" w:rsidRDefault="00B70F4C">
            <w:pPr>
              <w:spacing w:after="1" w:line="0" w:lineRule="atLeast"/>
            </w:pPr>
          </w:p>
        </w:tc>
        <w:tc>
          <w:tcPr>
            <w:tcW w:w="794" w:type="dxa"/>
          </w:tcPr>
          <w:p w:rsidR="00B70F4C" w:rsidRDefault="00B70F4C">
            <w:pPr>
              <w:pStyle w:val="ConsPlusNormal"/>
            </w:pPr>
            <w:r>
              <w:t>ФБ</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2,000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tcPr>
          <w:p w:rsidR="00B70F4C" w:rsidRDefault="00B70F4C">
            <w:pPr>
              <w:spacing w:after="1" w:line="0" w:lineRule="atLeast"/>
            </w:pPr>
          </w:p>
        </w:tc>
        <w:tc>
          <w:tcPr>
            <w:tcW w:w="794" w:type="dxa"/>
          </w:tcPr>
          <w:p w:rsidR="00B70F4C" w:rsidRDefault="00B70F4C">
            <w:pPr>
              <w:pStyle w:val="ConsPlusNormal"/>
            </w:pPr>
            <w:r>
              <w:t>РБ</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0,1277</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tcPr>
          <w:p w:rsidR="00B70F4C" w:rsidRDefault="00B70F4C">
            <w:pPr>
              <w:spacing w:after="1" w:line="0" w:lineRule="atLeast"/>
            </w:pPr>
          </w:p>
        </w:tc>
        <w:tc>
          <w:tcPr>
            <w:tcW w:w="794" w:type="dxa"/>
          </w:tcPr>
          <w:p w:rsidR="00B70F4C" w:rsidRDefault="00B70F4C">
            <w:pPr>
              <w:pStyle w:val="ConsPlusNormal"/>
            </w:pPr>
            <w:r>
              <w:t>МБ</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val="restart"/>
          </w:tcPr>
          <w:p w:rsidR="00B70F4C" w:rsidRDefault="00B70F4C">
            <w:pPr>
              <w:pStyle w:val="ConsPlusNormal"/>
            </w:pPr>
            <w:r>
              <w:lastRenderedPageBreak/>
              <w:t>1.1.1.1.18. Предоставление субсидии на создание и (или) развитие инфраструктуры поддержки субъектов малого и среднего предпринимательства, направленной на оказание консультационной поддержки, - Центра народно-художественных промыслов</w:t>
            </w:r>
          </w:p>
        </w:tc>
        <w:tc>
          <w:tcPr>
            <w:tcW w:w="794" w:type="dxa"/>
          </w:tcPr>
          <w:p w:rsidR="00B70F4C" w:rsidRDefault="00B70F4C">
            <w:pPr>
              <w:pStyle w:val="ConsPlusNormal"/>
            </w:pPr>
            <w:r>
              <w:t>Всего</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2,1277</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tcPr>
          <w:p w:rsidR="00B70F4C" w:rsidRDefault="00B70F4C">
            <w:pPr>
              <w:spacing w:after="1" w:line="0" w:lineRule="atLeast"/>
            </w:pPr>
          </w:p>
        </w:tc>
        <w:tc>
          <w:tcPr>
            <w:tcW w:w="794" w:type="dxa"/>
          </w:tcPr>
          <w:p w:rsidR="00B70F4C" w:rsidRDefault="00B70F4C">
            <w:pPr>
              <w:pStyle w:val="ConsPlusNormal"/>
            </w:pPr>
            <w:r>
              <w:t>ФБ</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2,000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tcPr>
          <w:p w:rsidR="00B70F4C" w:rsidRDefault="00B70F4C">
            <w:pPr>
              <w:spacing w:after="1" w:line="0" w:lineRule="atLeast"/>
            </w:pPr>
          </w:p>
        </w:tc>
        <w:tc>
          <w:tcPr>
            <w:tcW w:w="794" w:type="dxa"/>
          </w:tcPr>
          <w:p w:rsidR="00B70F4C" w:rsidRDefault="00B70F4C">
            <w:pPr>
              <w:pStyle w:val="ConsPlusNormal"/>
            </w:pPr>
            <w:r>
              <w:t>РБ</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0,1277</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tcPr>
          <w:p w:rsidR="00B70F4C" w:rsidRDefault="00B70F4C">
            <w:pPr>
              <w:spacing w:after="1" w:line="0" w:lineRule="atLeast"/>
            </w:pPr>
          </w:p>
        </w:tc>
        <w:tc>
          <w:tcPr>
            <w:tcW w:w="794" w:type="dxa"/>
          </w:tcPr>
          <w:p w:rsidR="00B70F4C" w:rsidRDefault="00B70F4C">
            <w:pPr>
              <w:pStyle w:val="ConsPlusNormal"/>
            </w:pPr>
            <w:r>
              <w:t>МБ</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val="restart"/>
          </w:tcPr>
          <w:p w:rsidR="00B70F4C" w:rsidRDefault="00B70F4C">
            <w:pPr>
              <w:pStyle w:val="ConsPlusNormal"/>
            </w:pPr>
            <w:r>
              <w:t>1.1.1.1.19. Предоставление субсидий на организацию оказания комплекса услуг, сервисов и мер поддержки субъектам малого и среднего предпринимательства в центрах "Мой бизнес"</w:t>
            </w:r>
          </w:p>
        </w:tc>
        <w:tc>
          <w:tcPr>
            <w:tcW w:w="794" w:type="dxa"/>
          </w:tcPr>
          <w:p w:rsidR="00B70F4C" w:rsidRDefault="00B70F4C">
            <w:pPr>
              <w:pStyle w:val="ConsPlusNormal"/>
            </w:pPr>
            <w:r>
              <w:t>Всего</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83,400</w:t>
            </w:r>
          </w:p>
        </w:tc>
        <w:tc>
          <w:tcPr>
            <w:tcW w:w="1191" w:type="dxa"/>
          </w:tcPr>
          <w:p w:rsidR="00B70F4C" w:rsidRDefault="00B70F4C">
            <w:pPr>
              <w:pStyle w:val="ConsPlusNormal"/>
              <w:jc w:val="right"/>
            </w:pPr>
            <w:r>
              <w:t>110,000</w:t>
            </w:r>
          </w:p>
        </w:tc>
        <w:tc>
          <w:tcPr>
            <w:tcW w:w="1191" w:type="dxa"/>
          </w:tcPr>
          <w:p w:rsidR="00B70F4C" w:rsidRDefault="00B70F4C">
            <w:pPr>
              <w:pStyle w:val="ConsPlusNormal"/>
              <w:jc w:val="right"/>
            </w:pPr>
            <w:r>
              <w:t>110,000</w:t>
            </w:r>
          </w:p>
        </w:tc>
        <w:tc>
          <w:tcPr>
            <w:tcW w:w="1191" w:type="dxa"/>
          </w:tcPr>
          <w:p w:rsidR="00B70F4C" w:rsidRDefault="00B70F4C">
            <w:pPr>
              <w:pStyle w:val="ConsPlusNormal"/>
              <w:jc w:val="right"/>
            </w:pPr>
            <w:r>
              <w:t>132,000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tcPr>
          <w:p w:rsidR="00B70F4C" w:rsidRDefault="00B70F4C">
            <w:pPr>
              <w:spacing w:after="1" w:line="0" w:lineRule="atLeast"/>
            </w:pPr>
          </w:p>
        </w:tc>
        <w:tc>
          <w:tcPr>
            <w:tcW w:w="794" w:type="dxa"/>
          </w:tcPr>
          <w:p w:rsidR="00B70F4C" w:rsidRDefault="00B70F4C">
            <w:pPr>
              <w:pStyle w:val="ConsPlusNormal"/>
            </w:pPr>
            <w:r>
              <w:t>ФБ</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tcPr>
          <w:p w:rsidR="00B70F4C" w:rsidRDefault="00B70F4C">
            <w:pPr>
              <w:spacing w:after="1" w:line="0" w:lineRule="atLeast"/>
            </w:pPr>
          </w:p>
        </w:tc>
        <w:tc>
          <w:tcPr>
            <w:tcW w:w="794" w:type="dxa"/>
          </w:tcPr>
          <w:p w:rsidR="00B70F4C" w:rsidRDefault="00B70F4C">
            <w:pPr>
              <w:pStyle w:val="ConsPlusNormal"/>
            </w:pPr>
            <w:r>
              <w:t>РБ</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83,400</w:t>
            </w:r>
          </w:p>
        </w:tc>
        <w:tc>
          <w:tcPr>
            <w:tcW w:w="1191" w:type="dxa"/>
          </w:tcPr>
          <w:p w:rsidR="00B70F4C" w:rsidRDefault="00B70F4C">
            <w:pPr>
              <w:pStyle w:val="ConsPlusNormal"/>
              <w:jc w:val="right"/>
            </w:pPr>
            <w:r>
              <w:t>110,000</w:t>
            </w:r>
          </w:p>
        </w:tc>
        <w:tc>
          <w:tcPr>
            <w:tcW w:w="1191" w:type="dxa"/>
          </w:tcPr>
          <w:p w:rsidR="00B70F4C" w:rsidRDefault="00B70F4C">
            <w:pPr>
              <w:pStyle w:val="ConsPlusNormal"/>
              <w:jc w:val="right"/>
            </w:pPr>
            <w:r>
              <w:t>110,000</w:t>
            </w:r>
          </w:p>
        </w:tc>
        <w:tc>
          <w:tcPr>
            <w:tcW w:w="1191" w:type="dxa"/>
          </w:tcPr>
          <w:p w:rsidR="00B70F4C" w:rsidRDefault="00B70F4C">
            <w:pPr>
              <w:pStyle w:val="ConsPlusNormal"/>
              <w:jc w:val="right"/>
            </w:pPr>
            <w:r>
              <w:t>132,000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val="restart"/>
          </w:tcPr>
          <w:p w:rsidR="00B70F4C" w:rsidRDefault="00B70F4C">
            <w:pPr>
              <w:pStyle w:val="ConsPlusNormal"/>
            </w:pPr>
            <w:r>
              <w:t>1.1.1.1.20. Предоставление субсидий на реализацию 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tc>
        <w:tc>
          <w:tcPr>
            <w:tcW w:w="794" w:type="dxa"/>
          </w:tcPr>
          <w:p w:rsidR="00B70F4C" w:rsidRDefault="00B70F4C">
            <w:pPr>
              <w:pStyle w:val="ConsPlusNormal"/>
            </w:pPr>
            <w:r>
              <w:t>Всего</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tcPr>
          <w:p w:rsidR="00B70F4C" w:rsidRDefault="00B70F4C">
            <w:pPr>
              <w:spacing w:after="1" w:line="0" w:lineRule="atLeast"/>
            </w:pPr>
          </w:p>
        </w:tc>
        <w:tc>
          <w:tcPr>
            <w:tcW w:w="794" w:type="dxa"/>
          </w:tcPr>
          <w:p w:rsidR="00B70F4C" w:rsidRDefault="00B70F4C">
            <w:pPr>
              <w:pStyle w:val="ConsPlusNormal"/>
            </w:pPr>
            <w:r>
              <w:t>ФБ</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tcPr>
          <w:p w:rsidR="00B70F4C" w:rsidRDefault="00B70F4C">
            <w:pPr>
              <w:spacing w:after="1" w:line="0" w:lineRule="atLeast"/>
            </w:pPr>
          </w:p>
        </w:tc>
        <w:tc>
          <w:tcPr>
            <w:tcW w:w="794" w:type="dxa"/>
          </w:tcPr>
          <w:p w:rsidR="00B70F4C" w:rsidRDefault="00B70F4C">
            <w:pPr>
              <w:pStyle w:val="ConsPlusNormal"/>
            </w:pPr>
            <w:r>
              <w:t>РБ</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val="restart"/>
          </w:tcPr>
          <w:p w:rsidR="00B70F4C" w:rsidRDefault="00B70F4C">
            <w:pPr>
              <w:pStyle w:val="ConsPlusNormal"/>
            </w:pPr>
            <w:r>
              <w:lastRenderedPageBreak/>
              <w:t>1.1.1.1.21. Предоставление субсидии некоммерческим организациям, не являющимся государственными (муниципальными) учреждениями, в целях предотвращения распространения новой коронавирусной инфекции</w:t>
            </w:r>
          </w:p>
        </w:tc>
        <w:tc>
          <w:tcPr>
            <w:tcW w:w="794" w:type="dxa"/>
          </w:tcPr>
          <w:p w:rsidR="00B70F4C" w:rsidRDefault="00B70F4C">
            <w:pPr>
              <w:pStyle w:val="ConsPlusNormal"/>
            </w:pPr>
            <w:r>
              <w:t>Всего</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30,000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tcPr>
          <w:p w:rsidR="00B70F4C" w:rsidRDefault="00B70F4C">
            <w:pPr>
              <w:spacing w:after="1" w:line="0" w:lineRule="atLeast"/>
            </w:pPr>
          </w:p>
        </w:tc>
        <w:tc>
          <w:tcPr>
            <w:tcW w:w="794" w:type="dxa"/>
          </w:tcPr>
          <w:p w:rsidR="00B70F4C" w:rsidRDefault="00B70F4C">
            <w:pPr>
              <w:pStyle w:val="ConsPlusNormal"/>
            </w:pPr>
            <w:r>
              <w:t>ФБ</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tcPr>
          <w:p w:rsidR="00B70F4C" w:rsidRDefault="00B70F4C">
            <w:pPr>
              <w:spacing w:after="1" w:line="0" w:lineRule="atLeast"/>
            </w:pPr>
          </w:p>
        </w:tc>
        <w:tc>
          <w:tcPr>
            <w:tcW w:w="794" w:type="dxa"/>
          </w:tcPr>
          <w:p w:rsidR="00B70F4C" w:rsidRDefault="00B70F4C">
            <w:pPr>
              <w:pStyle w:val="ConsPlusNormal"/>
            </w:pPr>
            <w:r>
              <w:t>РБ</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30,000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val="restart"/>
            <w:tcBorders>
              <w:bottom w:val="nil"/>
            </w:tcBorders>
          </w:tcPr>
          <w:p w:rsidR="00B70F4C" w:rsidRDefault="00B70F4C">
            <w:pPr>
              <w:pStyle w:val="ConsPlusNormal"/>
            </w:pPr>
            <w:r>
              <w:t xml:space="preserve">1.1.1.1.22. </w:t>
            </w:r>
            <w:proofErr w:type="gramStart"/>
            <w:r>
              <w:t>Субсидии из республиканского бюджета юридическим лицам (за исключением государственных и муниципальных учреждений), индивидуальным предпринимателям, ведущим деятельность в отраслях российской экономики, в наибольшей степени пострадавших в условиях ухудшения экономической ситуации в результате распространения новой коронавирусной инфекции, на возмещение затрат по оплате заработной платы работникам</w:t>
            </w:r>
            <w:proofErr w:type="gramEnd"/>
          </w:p>
        </w:tc>
        <w:tc>
          <w:tcPr>
            <w:tcW w:w="794" w:type="dxa"/>
          </w:tcPr>
          <w:p w:rsidR="00B70F4C" w:rsidRDefault="00B70F4C">
            <w:pPr>
              <w:pStyle w:val="ConsPlusNormal"/>
            </w:pPr>
            <w:r>
              <w:t>Всего</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137,5421</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tcBorders>
              <w:bottom w:val="nil"/>
            </w:tcBorders>
          </w:tcPr>
          <w:p w:rsidR="00B70F4C" w:rsidRDefault="00B70F4C">
            <w:pPr>
              <w:spacing w:after="1" w:line="0" w:lineRule="atLeast"/>
            </w:pPr>
          </w:p>
        </w:tc>
        <w:tc>
          <w:tcPr>
            <w:tcW w:w="794" w:type="dxa"/>
          </w:tcPr>
          <w:p w:rsidR="00B70F4C" w:rsidRDefault="00B70F4C">
            <w:pPr>
              <w:pStyle w:val="ConsPlusNormal"/>
            </w:pPr>
            <w:r>
              <w:t>ФБ</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blPrEx>
          <w:tblBorders>
            <w:insideH w:val="nil"/>
          </w:tblBorders>
        </w:tblPrEx>
        <w:tc>
          <w:tcPr>
            <w:tcW w:w="3175" w:type="dxa"/>
            <w:vMerge/>
            <w:tcBorders>
              <w:bottom w:val="nil"/>
            </w:tcBorders>
          </w:tcPr>
          <w:p w:rsidR="00B70F4C" w:rsidRDefault="00B70F4C">
            <w:pPr>
              <w:spacing w:after="1" w:line="0" w:lineRule="atLeast"/>
            </w:pPr>
          </w:p>
        </w:tc>
        <w:tc>
          <w:tcPr>
            <w:tcW w:w="794" w:type="dxa"/>
            <w:tcBorders>
              <w:bottom w:val="nil"/>
            </w:tcBorders>
          </w:tcPr>
          <w:p w:rsidR="00B70F4C" w:rsidRDefault="00B70F4C">
            <w:pPr>
              <w:pStyle w:val="ConsPlusNormal"/>
            </w:pPr>
            <w:r>
              <w:t>РБ</w:t>
            </w:r>
          </w:p>
        </w:tc>
        <w:tc>
          <w:tcPr>
            <w:tcW w:w="1701" w:type="dxa"/>
            <w:tcBorders>
              <w:bottom w:val="nil"/>
            </w:tcBorders>
          </w:tcPr>
          <w:p w:rsidR="00B70F4C" w:rsidRDefault="00B70F4C">
            <w:pPr>
              <w:pStyle w:val="ConsPlusNormal"/>
              <w:jc w:val="right"/>
            </w:pPr>
            <w:r>
              <w:t>0,000</w:t>
            </w:r>
          </w:p>
        </w:tc>
        <w:tc>
          <w:tcPr>
            <w:tcW w:w="1701" w:type="dxa"/>
            <w:tcBorders>
              <w:bottom w:val="nil"/>
            </w:tcBorders>
          </w:tcPr>
          <w:p w:rsidR="00B70F4C" w:rsidRDefault="00B70F4C">
            <w:pPr>
              <w:pStyle w:val="ConsPlusNormal"/>
              <w:jc w:val="right"/>
            </w:pPr>
            <w:r>
              <w:t>0,000</w:t>
            </w:r>
          </w:p>
        </w:tc>
        <w:tc>
          <w:tcPr>
            <w:tcW w:w="1531" w:type="dxa"/>
            <w:tcBorders>
              <w:bottom w:val="nil"/>
            </w:tcBorders>
          </w:tcPr>
          <w:p w:rsidR="00B70F4C" w:rsidRDefault="00B70F4C">
            <w:pPr>
              <w:pStyle w:val="ConsPlusNormal"/>
              <w:jc w:val="right"/>
            </w:pPr>
            <w:r>
              <w:t>0,000</w:t>
            </w:r>
          </w:p>
        </w:tc>
        <w:tc>
          <w:tcPr>
            <w:tcW w:w="1701" w:type="dxa"/>
            <w:tcBorders>
              <w:bottom w:val="nil"/>
            </w:tcBorders>
          </w:tcPr>
          <w:p w:rsidR="00B70F4C" w:rsidRDefault="00B70F4C">
            <w:pPr>
              <w:pStyle w:val="ConsPlusNormal"/>
              <w:jc w:val="right"/>
            </w:pPr>
            <w:r>
              <w:t>0,000</w:t>
            </w:r>
          </w:p>
        </w:tc>
        <w:tc>
          <w:tcPr>
            <w:tcW w:w="1191" w:type="dxa"/>
            <w:tcBorders>
              <w:bottom w:val="nil"/>
            </w:tcBorders>
          </w:tcPr>
          <w:p w:rsidR="00B70F4C" w:rsidRDefault="00B70F4C">
            <w:pPr>
              <w:pStyle w:val="ConsPlusNormal"/>
              <w:jc w:val="right"/>
            </w:pPr>
            <w:r>
              <w:t>0,000</w:t>
            </w:r>
          </w:p>
        </w:tc>
        <w:tc>
          <w:tcPr>
            <w:tcW w:w="1191" w:type="dxa"/>
            <w:tcBorders>
              <w:bottom w:val="nil"/>
            </w:tcBorders>
          </w:tcPr>
          <w:p w:rsidR="00B70F4C" w:rsidRDefault="00B70F4C">
            <w:pPr>
              <w:pStyle w:val="ConsPlusNormal"/>
              <w:jc w:val="right"/>
            </w:pPr>
            <w:r>
              <w:t>0,000</w:t>
            </w:r>
          </w:p>
        </w:tc>
        <w:tc>
          <w:tcPr>
            <w:tcW w:w="1191" w:type="dxa"/>
            <w:tcBorders>
              <w:bottom w:val="nil"/>
            </w:tcBorders>
          </w:tcPr>
          <w:p w:rsidR="00B70F4C" w:rsidRDefault="00B70F4C">
            <w:pPr>
              <w:pStyle w:val="ConsPlusNormal"/>
              <w:jc w:val="right"/>
            </w:pPr>
            <w:r>
              <w:t>0,000</w:t>
            </w:r>
          </w:p>
        </w:tc>
        <w:tc>
          <w:tcPr>
            <w:tcW w:w="1191" w:type="dxa"/>
            <w:tcBorders>
              <w:bottom w:val="nil"/>
            </w:tcBorders>
          </w:tcPr>
          <w:p w:rsidR="00B70F4C" w:rsidRDefault="00B70F4C">
            <w:pPr>
              <w:pStyle w:val="ConsPlusNormal"/>
              <w:jc w:val="right"/>
            </w:pPr>
            <w:r>
              <w:t>137,5421</w:t>
            </w:r>
          </w:p>
        </w:tc>
        <w:tc>
          <w:tcPr>
            <w:tcW w:w="1191" w:type="dxa"/>
            <w:tcBorders>
              <w:bottom w:val="nil"/>
            </w:tcBorders>
          </w:tcPr>
          <w:p w:rsidR="00B70F4C" w:rsidRDefault="00B70F4C">
            <w:pPr>
              <w:pStyle w:val="ConsPlusNormal"/>
              <w:jc w:val="right"/>
            </w:pPr>
            <w:r>
              <w:t>0,000</w:t>
            </w:r>
          </w:p>
        </w:tc>
        <w:tc>
          <w:tcPr>
            <w:tcW w:w="1191" w:type="dxa"/>
            <w:tcBorders>
              <w:bottom w:val="nil"/>
            </w:tcBorders>
          </w:tcPr>
          <w:p w:rsidR="00B70F4C" w:rsidRDefault="00B70F4C">
            <w:pPr>
              <w:pStyle w:val="ConsPlusNormal"/>
              <w:jc w:val="right"/>
            </w:pPr>
            <w:r>
              <w:t>0,000</w:t>
            </w:r>
          </w:p>
        </w:tc>
        <w:tc>
          <w:tcPr>
            <w:tcW w:w="850" w:type="dxa"/>
            <w:tcBorders>
              <w:bottom w:val="nil"/>
            </w:tcBorders>
          </w:tcPr>
          <w:p w:rsidR="00B70F4C" w:rsidRDefault="00B70F4C">
            <w:pPr>
              <w:pStyle w:val="ConsPlusNormal"/>
              <w:jc w:val="right"/>
            </w:pPr>
            <w:r>
              <w:t>0,000</w:t>
            </w:r>
          </w:p>
        </w:tc>
        <w:tc>
          <w:tcPr>
            <w:tcW w:w="850" w:type="dxa"/>
            <w:tcBorders>
              <w:bottom w:val="nil"/>
            </w:tcBorders>
          </w:tcPr>
          <w:p w:rsidR="00B70F4C" w:rsidRDefault="00B70F4C">
            <w:pPr>
              <w:pStyle w:val="ConsPlusNormal"/>
              <w:jc w:val="right"/>
            </w:pPr>
            <w:r>
              <w:t>0,000</w:t>
            </w:r>
          </w:p>
        </w:tc>
      </w:tr>
      <w:tr w:rsidR="00B70F4C">
        <w:tblPrEx>
          <w:tblBorders>
            <w:insideH w:val="nil"/>
          </w:tblBorders>
        </w:tblPrEx>
        <w:tc>
          <w:tcPr>
            <w:tcW w:w="19449" w:type="dxa"/>
            <w:gridSpan w:val="14"/>
            <w:tcBorders>
              <w:top w:val="nil"/>
            </w:tcBorders>
          </w:tcPr>
          <w:p w:rsidR="00B70F4C" w:rsidRDefault="00B70F4C">
            <w:pPr>
              <w:pStyle w:val="ConsPlusNormal"/>
              <w:jc w:val="both"/>
            </w:pPr>
            <w:r>
              <w:t xml:space="preserve">(пп. 1.1.1.1.22 </w:t>
            </w:r>
            <w:proofErr w:type="gramStart"/>
            <w:r>
              <w:t>введен</w:t>
            </w:r>
            <w:proofErr w:type="gramEnd"/>
            <w:r>
              <w:t xml:space="preserve"> </w:t>
            </w:r>
            <w:hyperlink r:id="rId143" w:history="1">
              <w:r>
                <w:rPr>
                  <w:color w:val="0000FF"/>
                </w:rPr>
                <w:t>Постановлением</w:t>
              </w:r>
            </w:hyperlink>
            <w:r>
              <w:t xml:space="preserve"> Правительства РБ от 10.12.2021 N 721)</w:t>
            </w:r>
          </w:p>
        </w:tc>
      </w:tr>
      <w:tr w:rsidR="00B70F4C">
        <w:tc>
          <w:tcPr>
            <w:tcW w:w="3175" w:type="dxa"/>
            <w:vMerge w:val="restart"/>
            <w:tcBorders>
              <w:bottom w:val="nil"/>
            </w:tcBorders>
          </w:tcPr>
          <w:p w:rsidR="00B70F4C" w:rsidRDefault="00B70F4C">
            <w:pPr>
              <w:pStyle w:val="ConsPlusNormal"/>
            </w:pPr>
            <w:r>
              <w:t xml:space="preserve">1.1.1.1.23. Субсидии из республиканского бюджета на возмещение недополученных доходов физическим лицам, в </w:t>
            </w:r>
            <w:r>
              <w:lastRenderedPageBreak/>
              <w:t>том числе индивидуальным предпринимателям, применяющим специальный налоговый режим "Налог на профессиональный доход", в условиях ограничений, установленных в связи с ухудшением экономической ситуации в результате распространения новой коронавирусной инфекции</w:t>
            </w:r>
          </w:p>
        </w:tc>
        <w:tc>
          <w:tcPr>
            <w:tcW w:w="794" w:type="dxa"/>
          </w:tcPr>
          <w:p w:rsidR="00B70F4C" w:rsidRDefault="00B70F4C">
            <w:pPr>
              <w:pStyle w:val="ConsPlusNormal"/>
            </w:pPr>
            <w:r>
              <w:lastRenderedPageBreak/>
              <w:t>Всего</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15,4527</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tcBorders>
              <w:bottom w:val="nil"/>
            </w:tcBorders>
          </w:tcPr>
          <w:p w:rsidR="00B70F4C" w:rsidRDefault="00B70F4C">
            <w:pPr>
              <w:spacing w:after="1" w:line="0" w:lineRule="atLeast"/>
            </w:pPr>
          </w:p>
        </w:tc>
        <w:tc>
          <w:tcPr>
            <w:tcW w:w="794" w:type="dxa"/>
          </w:tcPr>
          <w:p w:rsidR="00B70F4C" w:rsidRDefault="00B70F4C">
            <w:pPr>
              <w:pStyle w:val="ConsPlusNormal"/>
            </w:pPr>
            <w:r>
              <w:t>ФБ</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blPrEx>
          <w:tblBorders>
            <w:insideH w:val="nil"/>
          </w:tblBorders>
        </w:tblPrEx>
        <w:tc>
          <w:tcPr>
            <w:tcW w:w="3175" w:type="dxa"/>
            <w:vMerge/>
            <w:tcBorders>
              <w:bottom w:val="nil"/>
            </w:tcBorders>
          </w:tcPr>
          <w:p w:rsidR="00B70F4C" w:rsidRDefault="00B70F4C">
            <w:pPr>
              <w:spacing w:after="1" w:line="0" w:lineRule="atLeast"/>
            </w:pPr>
          </w:p>
        </w:tc>
        <w:tc>
          <w:tcPr>
            <w:tcW w:w="794" w:type="dxa"/>
            <w:tcBorders>
              <w:bottom w:val="nil"/>
            </w:tcBorders>
          </w:tcPr>
          <w:p w:rsidR="00B70F4C" w:rsidRDefault="00B70F4C">
            <w:pPr>
              <w:pStyle w:val="ConsPlusNormal"/>
            </w:pPr>
            <w:r>
              <w:t>РБ</w:t>
            </w:r>
          </w:p>
        </w:tc>
        <w:tc>
          <w:tcPr>
            <w:tcW w:w="1701" w:type="dxa"/>
            <w:tcBorders>
              <w:bottom w:val="nil"/>
            </w:tcBorders>
          </w:tcPr>
          <w:p w:rsidR="00B70F4C" w:rsidRDefault="00B70F4C">
            <w:pPr>
              <w:pStyle w:val="ConsPlusNormal"/>
              <w:jc w:val="right"/>
            </w:pPr>
            <w:r>
              <w:t>0,000</w:t>
            </w:r>
          </w:p>
        </w:tc>
        <w:tc>
          <w:tcPr>
            <w:tcW w:w="1701" w:type="dxa"/>
            <w:tcBorders>
              <w:bottom w:val="nil"/>
            </w:tcBorders>
          </w:tcPr>
          <w:p w:rsidR="00B70F4C" w:rsidRDefault="00B70F4C">
            <w:pPr>
              <w:pStyle w:val="ConsPlusNormal"/>
              <w:jc w:val="right"/>
            </w:pPr>
            <w:r>
              <w:t>0,000</w:t>
            </w:r>
          </w:p>
        </w:tc>
        <w:tc>
          <w:tcPr>
            <w:tcW w:w="1531" w:type="dxa"/>
            <w:tcBorders>
              <w:bottom w:val="nil"/>
            </w:tcBorders>
          </w:tcPr>
          <w:p w:rsidR="00B70F4C" w:rsidRDefault="00B70F4C">
            <w:pPr>
              <w:pStyle w:val="ConsPlusNormal"/>
              <w:jc w:val="right"/>
            </w:pPr>
            <w:r>
              <w:t>0,000</w:t>
            </w:r>
          </w:p>
        </w:tc>
        <w:tc>
          <w:tcPr>
            <w:tcW w:w="1701" w:type="dxa"/>
            <w:tcBorders>
              <w:bottom w:val="nil"/>
            </w:tcBorders>
          </w:tcPr>
          <w:p w:rsidR="00B70F4C" w:rsidRDefault="00B70F4C">
            <w:pPr>
              <w:pStyle w:val="ConsPlusNormal"/>
              <w:jc w:val="right"/>
            </w:pPr>
            <w:r>
              <w:t>0,000</w:t>
            </w:r>
          </w:p>
        </w:tc>
        <w:tc>
          <w:tcPr>
            <w:tcW w:w="1191" w:type="dxa"/>
            <w:tcBorders>
              <w:bottom w:val="nil"/>
            </w:tcBorders>
          </w:tcPr>
          <w:p w:rsidR="00B70F4C" w:rsidRDefault="00B70F4C">
            <w:pPr>
              <w:pStyle w:val="ConsPlusNormal"/>
              <w:jc w:val="right"/>
            </w:pPr>
            <w:r>
              <w:t>0,000</w:t>
            </w:r>
          </w:p>
        </w:tc>
        <w:tc>
          <w:tcPr>
            <w:tcW w:w="1191" w:type="dxa"/>
            <w:tcBorders>
              <w:bottom w:val="nil"/>
            </w:tcBorders>
          </w:tcPr>
          <w:p w:rsidR="00B70F4C" w:rsidRDefault="00B70F4C">
            <w:pPr>
              <w:pStyle w:val="ConsPlusNormal"/>
              <w:jc w:val="right"/>
            </w:pPr>
            <w:r>
              <w:t>0,000</w:t>
            </w:r>
          </w:p>
        </w:tc>
        <w:tc>
          <w:tcPr>
            <w:tcW w:w="1191" w:type="dxa"/>
            <w:tcBorders>
              <w:bottom w:val="nil"/>
            </w:tcBorders>
          </w:tcPr>
          <w:p w:rsidR="00B70F4C" w:rsidRDefault="00B70F4C">
            <w:pPr>
              <w:pStyle w:val="ConsPlusNormal"/>
              <w:jc w:val="right"/>
            </w:pPr>
            <w:r>
              <w:t>0,000</w:t>
            </w:r>
          </w:p>
        </w:tc>
        <w:tc>
          <w:tcPr>
            <w:tcW w:w="1191" w:type="dxa"/>
            <w:tcBorders>
              <w:bottom w:val="nil"/>
            </w:tcBorders>
          </w:tcPr>
          <w:p w:rsidR="00B70F4C" w:rsidRDefault="00B70F4C">
            <w:pPr>
              <w:pStyle w:val="ConsPlusNormal"/>
              <w:jc w:val="right"/>
            </w:pPr>
            <w:r>
              <w:t>15,4527</w:t>
            </w:r>
          </w:p>
        </w:tc>
        <w:tc>
          <w:tcPr>
            <w:tcW w:w="1191" w:type="dxa"/>
            <w:tcBorders>
              <w:bottom w:val="nil"/>
            </w:tcBorders>
          </w:tcPr>
          <w:p w:rsidR="00B70F4C" w:rsidRDefault="00B70F4C">
            <w:pPr>
              <w:pStyle w:val="ConsPlusNormal"/>
              <w:jc w:val="right"/>
            </w:pPr>
            <w:r>
              <w:t>0,000</w:t>
            </w:r>
          </w:p>
        </w:tc>
        <w:tc>
          <w:tcPr>
            <w:tcW w:w="1191" w:type="dxa"/>
            <w:tcBorders>
              <w:bottom w:val="nil"/>
            </w:tcBorders>
          </w:tcPr>
          <w:p w:rsidR="00B70F4C" w:rsidRDefault="00B70F4C">
            <w:pPr>
              <w:pStyle w:val="ConsPlusNormal"/>
              <w:jc w:val="right"/>
            </w:pPr>
            <w:r>
              <w:t>0,000</w:t>
            </w:r>
          </w:p>
        </w:tc>
        <w:tc>
          <w:tcPr>
            <w:tcW w:w="850" w:type="dxa"/>
            <w:tcBorders>
              <w:bottom w:val="nil"/>
            </w:tcBorders>
          </w:tcPr>
          <w:p w:rsidR="00B70F4C" w:rsidRDefault="00B70F4C">
            <w:pPr>
              <w:pStyle w:val="ConsPlusNormal"/>
              <w:jc w:val="right"/>
            </w:pPr>
            <w:r>
              <w:t>0,000</w:t>
            </w:r>
          </w:p>
        </w:tc>
        <w:tc>
          <w:tcPr>
            <w:tcW w:w="850" w:type="dxa"/>
            <w:tcBorders>
              <w:bottom w:val="nil"/>
            </w:tcBorders>
          </w:tcPr>
          <w:p w:rsidR="00B70F4C" w:rsidRDefault="00B70F4C">
            <w:pPr>
              <w:pStyle w:val="ConsPlusNormal"/>
              <w:jc w:val="right"/>
            </w:pPr>
            <w:r>
              <w:t>0,000</w:t>
            </w:r>
          </w:p>
        </w:tc>
      </w:tr>
      <w:tr w:rsidR="00B70F4C">
        <w:tblPrEx>
          <w:tblBorders>
            <w:insideH w:val="nil"/>
          </w:tblBorders>
        </w:tblPrEx>
        <w:tc>
          <w:tcPr>
            <w:tcW w:w="19449" w:type="dxa"/>
            <w:gridSpan w:val="14"/>
            <w:tcBorders>
              <w:top w:val="nil"/>
            </w:tcBorders>
          </w:tcPr>
          <w:p w:rsidR="00B70F4C" w:rsidRDefault="00B70F4C">
            <w:pPr>
              <w:pStyle w:val="ConsPlusNormal"/>
              <w:jc w:val="both"/>
            </w:pPr>
            <w:r>
              <w:lastRenderedPageBreak/>
              <w:t xml:space="preserve">(пп. 1.1.1.1.23 </w:t>
            </w:r>
            <w:proofErr w:type="gramStart"/>
            <w:r>
              <w:t>введен</w:t>
            </w:r>
            <w:proofErr w:type="gramEnd"/>
            <w:r>
              <w:t xml:space="preserve"> </w:t>
            </w:r>
            <w:hyperlink r:id="rId144" w:history="1">
              <w:r>
                <w:rPr>
                  <w:color w:val="0000FF"/>
                </w:rPr>
                <w:t>Постановлением</w:t>
              </w:r>
            </w:hyperlink>
            <w:r>
              <w:t xml:space="preserve"> Правительства РБ от 10.12.2021 N 721)</w:t>
            </w:r>
          </w:p>
        </w:tc>
      </w:tr>
      <w:tr w:rsidR="00B70F4C">
        <w:tc>
          <w:tcPr>
            <w:tcW w:w="3175" w:type="dxa"/>
            <w:vMerge w:val="restart"/>
            <w:tcBorders>
              <w:bottom w:val="nil"/>
            </w:tcBorders>
          </w:tcPr>
          <w:p w:rsidR="00B70F4C" w:rsidRDefault="00B70F4C">
            <w:pPr>
              <w:pStyle w:val="ConsPlusNormal"/>
            </w:pPr>
            <w:bookmarkStart w:id="3" w:name="P2531"/>
            <w:bookmarkEnd w:id="3"/>
            <w:r>
              <w:t xml:space="preserve">1.1.1.1.24. Предоставление самозанятым гражданам, не являющимся индивидуальными предпринимателями, местом </w:t>
            </w:r>
            <w:proofErr w:type="gramStart"/>
            <w:r>
              <w:t>ведения</w:t>
            </w:r>
            <w:proofErr w:type="gramEnd"/>
            <w:r>
              <w:t xml:space="preserve"> деятельности которых для целей применения специального налогового режима "Налог на профессиональный доход" является Республика Бурятия, государственных имущественных преференций, предусмотренных нормативными правовыми актами Правительства Республики Бурятия</w:t>
            </w:r>
          </w:p>
        </w:tc>
        <w:tc>
          <w:tcPr>
            <w:tcW w:w="794" w:type="dxa"/>
          </w:tcPr>
          <w:p w:rsidR="00B70F4C" w:rsidRDefault="00B70F4C">
            <w:pPr>
              <w:pStyle w:val="ConsPlusNormal"/>
            </w:pPr>
            <w:r>
              <w:t>Всего</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tcBorders>
              <w:bottom w:val="nil"/>
            </w:tcBorders>
          </w:tcPr>
          <w:p w:rsidR="00B70F4C" w:rsidRDefault="00B70F4C">
            <w:pPr>
              <w:spacing w:after="1" w:line="0" w:lineRule="atLeast"/>
            </w:pPr>
          </w:p>
        </w:tc>
        <w:tc>
          <w:tcPr>
            <w:tcW w:w="794" w:type="dxa"/>
          </w:tcPr>
          <w:p w:rsidR="00B70F4C" w:rsidRDefault="00B70F4C">
            <w:pPr>
              <w:pStyle w:val="ConsPlusNormal"/>
            </w:pPr>
            <w:r>
              <w:t>ФБ</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blPrEx>
          <w:tblBorders>
            <w:insideH w:val="nil"/>
          </w:tblBorders>
        </w:tblPrEx>
        <w:tc>
          <w:tcPr>
            <w:tcW w:w="3175" w:type="dxa"/>
            <w:vMerge/>
            <w:tcBorders>
              <w:bottom w:val="nil"/>
            </w:tcBorders>
          </w:tcPr>
          <w:p w:rsidR="00B70F4C" w:rsidRDefault="00B70F4C">
            <w:pPr>
              <w:spacing w:after="1" w:line="0" w:lineRule="atLeast"/>
            </w:pPr>
          </w:p>
        </w:tc>
        <w:tc>
          <w:tcPr>
            <w:tcW w:w="794" w:type="dxa"/>
            <w:tcBorders>
              <w:bottom w:val="nil"/>
            </w:tcBorders>
          </w:tcPr>
          <w:p w:rsidR="00B70F4C" w:rsidRDefault="00B70F4C">
            <w:pPr>
              <w:pStyle w:val="ConsPlusNormal"/>
            </w:pPr>
            <w:r>
              <w:t>РБ</w:t>
            </w:r>
          </w:p>
        </w:tc>
        <w:tc>
          <w:tcPr>
            <w:tcW w:w="1701" w:type="dxa"/>
            <w:tcBorders>
              <w:bottom w:val="nil"/>
            </w:tcBorders>
          </w:tcPr>
          <w:p w:rsidR="00B70F4C" w:rsidRDefault="00B70F4C">
            <w:pPr>
              <w:pStyle w:val="ConsPlusNormal"/>
              <w:jc w:val="right"/>
            </w:pPr>
            <w:r>
              <w:t>0,000</w:t>
            </w:r>
          </w:p>
        </w:tc>
        <w:tc>
          <w:tcPr>
            <w:tcW w:w="1701" w:type="dxa"/>
            <w:tcBorders>
              <w:bottom w:val="nil"/>
            </w:tcBorders>
          </w:tcPr>
          <w:p w:rsidR="00B70F4C" w:rsidRDefault="00B70F4C">
            <w:pPr>
              <w:pStyle w:val="ConsPlusNormal"/>
              <w:jc w:val="right"/>
            </w:pPr>
            <w:r>
              <w:t>0,000</w:t>
            </w:r>
          </w:p>
        </w:tc>
        <w:tc>
          <w:tcPr>
            <w:tcW w:w="1531" w:type="dxa"/>
            <w:tcBorders>
              <w:bottom w:val="nil"/>
            </w:tcBorders>
          </w:tcPr>
          <w:p w:rsidR="00B70F4C" w:rsidRDefault="00B70F4C">
            <w:pPr>
              <w:pStyle w:val="ConsPlusNormal"/>
              <w:jc w:val="right"/>
            </w:pPr>
            <w:r>
              <w:t>0,000</w:t>
            </w:r>
          </w:p>
        </w:tc>
        <w:tc>
          <w:tcPr>
            <w:tcW w:w="1701" w:type="dxa"/>
            <w:tcBorders>
              <w:bottom w:val="nil"/>
            </w:tcBorders>
          </w:tcPr>
          <w:p w:rsidR="00B70F4C" w:rsidRDefault="00B70F4C">
            <w:pPr>
              <w:pStyle w:val="ConsPlusNormal"/>
              <w:jc w:val="right"/>
            </w:pPr>
            <w:r>
              <w:t>0,000</w:t>
            </w:r>
          </w:p>
        </w:tc>
        <w:tc>
          <w:tcPr>
            <w:tcW w:w="1191" w:type="dxa"/>
            <w:tcBorders>
              <w:bottom w:val="nil"/>
            </w:tcBorders>
          </w:tcPr>
          <w:p w:rsidR="00B70F4C" w:rsidRDefault="00B70F4C">
            <w:pPr>
              <w:pStyle w:val="ConsPlusNormal"/>
              <w:jc w:val="right"/>
            </w:pPr>
            <w:r>
              <w:t>0,000</w:t>
            </w:r>
          </w:p>
        </w:tc>
        <w:tc>
          <w:tcPr>
            <w:tcW w:w="1191" w:type="dxa"/>
            <w:tcBorders>
              <w:bottom w:val="nil"/>
            </w:tcBorders>
          </w:tcPr>
          <w:p w:rsidR="00B70F4C" w:rsidRDefault="00B70F4C">
            <w:pPr>
              <w:pStyle w:val="ConsPlusNormal"/>
              <w:jc w:val="right"/>
            </w:pPr>
            <w:r>
              <w:t>0,000</w:t>
            </w:r>
          </w:p>
        </w:tc>
        <w:tc>
          <w:tcPr>
            <w:tcW w:w="1191" w:type="dxa"/>
            <w:tcBorders>
              <w:bottom w:val="nil"/>
            </w:tcBorders>
          </w:tcPr>
          <w:p w:rsidR="00B70F4C" w:rsidRDefault="00B70F4C">
            <w:pPr>
              <w:pStyle w:val="ConsPlusNormal"/>
              <w:jc w:val="right"/>
            </w:pPr>
            <w:r>
              <w:t>0,000</w:t>
            </w:r>
          </w:p>
        </w:tc>
        <w:tc>
          <w:tcPr>
            <w:tcW w:w="1191" w:type="dxa"/>
            <w:tcBorders>
              <w:bottom w:val="nil"/>
            </w:tcBorders>
          </w:tcPr>
          <w:p w:rsidR="00B70F4C" w:rsidRDefault="00B70F4C">
            <w:pPr>
              <w:pStyle w:val="ConsPlusNormal"/>
              <w:jc w:val="right"/>
            </w:pPr>
            <w:r>
              <w:t>0,000</w:t>
            </w:r>
          </w:p>
        </w:tc>
        <w:tc>
          <w:tcPr>
            <w:tcW w:w="1191" w:type="dxa"/>
            <w:tcBorders>
              <w:bottom w:val="nil"/>
            </w:tcBorders>
          </w:tcPr>
          <w:p w:rsidR="00B70F4C" w:rsidRDefault="00B70F4C">
            <w:pPr>
              <w:pStyle w:val="ConsPlusNormal"/>
              <w:jc w:val="right"/>
            </w:pPr>
            <w:r>
              <w:t>0,000</w:t>
            </w:r>
          </w:p>
        </w:tc>
        <w:tc>
          <w:tcPr>
            <w:tcW w:w="1191" w:type="dxa"/>
            <w:tcBorders>
              <w:bottom w:val="nil"/>
            </w:tcBorders>
          </w:tcPr>
          <w:p w:rsidR="00B70F4C" w:rsidRDefault="00B70F4C">
            <w:pPr>
              <w:pStyle w:val="ConsPlusNormal"/>
              <w:jc w:val="right"/>
            </w:pPr>
            <w:r>
              <w:t>0,000</w:t>
            </w:r>
          </w:p>
        </w:tc>
        <w:tc>
          <w:tcPr>
            <w:tcW w:w="850" w:type="dxa"/>
            <w:tcBorders>
              <w:bottom w:val="nil"/>
            </w:tcBorders>
          </w:tcPr>
          <w:p w:rsidR="00B70F4C" w:rsidRDefault="00B70F4C">
            <w:pPr>
              <w:pStyle w:val="ConsPlusNormal"/>
              <w:jc w:val="right"/>
            </w:pPr>
            <w:r>
              <w:t>0,000</w:t>
            </w:r>
          </w:p>
        </w:tc>
        <w:tc>
          <w:tcPr>
            <w:tcW w:w="850" w:type="dxa"/>
            <w:tcBorders>
              <w:bottom w:val="nil"/>
            </w:tcBorders>
          </w:tcPr>
          <w:p w:rsidR="00B70F4C" w:rsidRDefault="00B70F4C">
            <w:pPr>
              <w:pStyle w:val="ConsPlusNormal"/>
              <w:jc w:val="right"/>
            </w:pPr>
            <w:r>
              <w:t>0,000</w:t>
            </w:r>
          </w:p>
        </w:tc>
      </w:tr>
      <w:tr w:rsidR="00B70F4C">
        <w:tblPrEx>
          <w:tblBorders>
            <w:insideH w:val="nil"/>
          </w:tblBorders>
        </w:tblPrEx>
        <w:tc>
          <w:tcPr>
            <w:tcW w:w="19449" w:type="dxa"/>
            <w:gridSpan w:val="14"/>
            <w:tcBorders>
              <w:top w:val="nil"/>
            </w:tcBorders>
          </w:tcPr>
          <w:p w:rsidR="00B70F4C" w:rsidRDefault="00B70F4C">
            <w:pPr>
              <w:pStyle w:val="ConsPlusNormal"/>
              <w:jc w:val="both"/>
            </w:pPr>
            <w:r>
              <w:t xml:space="preserve">(пп. 1.1.1.1.24 </w:t>
            </w:r>
            <w:proofErr w:type="gramStart"/>
            <w:r>
              <w:t>введен</w:t>
            </w:r>
            <w:proofErr w:type="gramEnd"/>
            <w:r>
              <w:t xml:space="preserve"> </w:t>
            </w:r>
            <w:hyperlink r:id="rId145" w:history="1">
              <w:r>
                <w:rPr>
                  <w:color w:val="0000FF"/>
                </w:rPr>
                <w:t>Постановлением</w:t>
              </w:r>
            </w:hyperlink>
            <w:r>
              <w:t xml:space="preserve"> Правительства РБ от 10.12.2021 N 721)</w:t>
            </w:r>
          </w:p>
        </w:tc>
      </w:tr>
      <w:tr w:rsidR="00B70F4C">
        <w:tc>
          <w:tcPr>
            <w:tcW w:w="3175" w:type="dxa"/>
            <w:vMerge w:val="restart"/>
          </w:tcPr>
          <w:p w:rsidR="00B70F4C" w:rsidRDefault="00B70F4C">
            <w:pPr>
              <w:pStyle w:val="ConsPlusNormal"/>
            </w:pPr>
            <w:r>
              <w:t xml:space="preserve">1.1.1.2. Мероприятия, </w:t>
            </w:r>
            <w:r>
              <w:lastRenderedPageBreak/>
              <w:t xml:space="preserve">финансирование которых осуществляется за счет средств республиканского бюджета </w:t>
            </w:r>
            <w:hyperlink w:anchor="P4215" w:history="1">
              <w:r>
                <w:rPr>
                  <w:color w:val="0000FF"/>
                </w:rPr>
                <w:t>&lt;****&gt;</w:t>
              </w:r>
            </w:hyperlink>
          </w:p>
        </w:tc>
        <w:tc>
          <w:tcPr>
            <w:tcW w:w="794" w:type="dxa"/>
          </w:tcPr>
          <w:p w:rsidR="00B70F4C" w:rsidRDefault="00B70F4C">
            <w:pPr>
              <w:pStyle w:val="ConsPlusNormal"/>
            </w:pPr>
            <w:r>
              <w:lastRenderedPageBreak/>
              <w:t>Всего</w:t>
            </w:r>
          </w:p>
        </w:tc>
        <w:tc>
          <w:tcPr>
            <w:tcW w:w="1701" w:type="dxa"/>
          </w:tcPr>
          <w:p w:rsidR="00B70F4C" w:rsidRDefault="00B70F4C">
            <w:pPr>
              <w:pStyle w:val="ConsPlusNormal"/>
              <w:jc w:val="right"/>
            </w:pPr>
            <w:r>
              <w:t>50,297</w:t>
            </w:r>
          </w:p>
        </w:tc>
        <w:tc>
          <w:tcPr>
            <w:tcW w:w="1701" w:type="dxa"/>
          </w:tcPr>
          <w:p w:rsidR="00B70F4C" w:rsidRDefault="00B70F4C">
            <w:pPr>
              <w:pStyle w:val="ConsPlusNormal"/>
              <w:jc w:val="right"/>
            </w:pPr>
            <w:r>
              <w:t>28,8946</w:t>
            </w:r>
          </w:p>
        </w:tc>
        <w:tc>
          <w:tcPr>
            <w:tcW w:w="1531" w:type="dxa"/>
          </w:tcPr>
          <w:p w:rsidR="00B70F4C" w:rsidRDefault="00B70F4C">
            <w:pPr>
              <w:pStyle w:val="ConsPlusNormal"/>
              <w:jc w:val="right"/>
            </w:pPr>
            <w:r>
              <w:t>7,13042269</w:t>
            </w:r>
          </w:p>
        </w:tc>
        <w:tc>
          <w:tcPr>
            <w:tcW w:w="1701" w:type="dxa"/>
          </w:tcPr>
          <w:p w:rsidR="00B70F4C" w:rsidRDefault="00B70F4C">
            <w:pPr>
              <w:pStyle w:val="ConsPlusNormal"/>
              <w:jc w:val="right"/>
            </w:pPr>
            <w:r>
              <w:t>49,734</w:t>
            </w:r>
          </w:p>
        </w:tc>
        <w:tc>
          <w:tcPr>
            <w:tcW w:w="1191" w:type="dxa"/>
          </w:tcPr>
          <w:p w:rsidR="00B70F4C" w:rsidRDefault="00B70F4C">
            <w:pPr>
              <w:pStyle w:val="ConsPlusNormal"/>
              <w:jc w:val="right"/>
            </w:pPr>
            <w:r>
              <w:t>48,9103</w:t>
            </w:r>
          </w:p>
        </w:tc>
        <w:tc>
          <w:tcPr>
            <w:tcW w:w="1191" w:type="dxa"/>
          </w:tcPr>
          <w:p w:rsidR="00B70F4C" w:rsidRDefault="00B70F4C">
            <w:pPr>
              <w:pStyle w:val="ConsPlusNormal"/>
              <w:jc w:val="right"/>
            </w:pPr>
            <w:r>
              <w:t>45,3103</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tcPr>
          <w:p w:rsidR="00B70F4C" w:rsidRDefault="00B70F4C">
            <w:pPr>
              <w:spacing w:after="1" w:line="0" w:lineRule="atLeast"/>
            </w:pPr>
          </w:p>
        </w:tc>
        <w:tc>
          <w:tcPr>
            <w:tcW w:w="794" w:type="dxa"/>
          </w:tcPr>
          <w:p w:rsidR="00B70F4C" w:rsidRDefault="00B70F4C">
            <w:pPr>
              <w:pStyle w:val="ConsPlusNormal"/>
            </w:pPr>
            <w:r>
              <w:t>РБ</w:t>
            </w:r>
          </w:p>
        </w:tc>
        <w:tc>
          <w:tcPr>
            <w:tcW w:w="1701" w:type="dxa"/>
          </w:tcPr>
          <w:p w:rsidR="00B70F4C" w:rsidRDefault="00B70F4C">
            <w:pPr>
              <w:pStyle w:val="ConsPlusNormal"/>
              <w:jc w:val="right"/>
            </w:pPr>
            <w:r>
              <w:t>50,297</w:t>
            </w:r>
          </w:p>
        </w:tc>
        <w:tc>
          <w:tcPr>
            <w:tcW w:w="1701" w:type="dxa"/>
          </w:tcPr>
          <w:p w:rsidR="00B70F4C" w:rsidRDefault="00B70F4C">
            <w:pPr>
              <w:pStyle w:val="ConsPlusNormal"/>
              <w:jc w:val="right"/>
            </w:pPr>
            <w:r>
              <w:t>28,8946</w:t>
            </w:r>
          </w:p>
        </w:tc>
        <w:tc>
          <w:tcPr>
            <w:tcW w:w="1531" w:type="dxa"/>
          </w:tcPr>
          <w:p w:rsidR="00B70F4C" w:rsidRDefault="00B70F4C">
            <w:pPr>
              <w:pStyle w:val="ConsPlusNormal"/>
              <w:jc w:val="right"/>
            </w:pPr>
            <w:r>
              <w:t>7,13042269</w:t>
            </w:r>
          </w:p>
        </w:tc>
        <w:tc>
          <w:tcPr>
            <w:tcW w:w="1701" w:type="dxa"/>
          </w:tcPr>
          <w:p w:rsidR="00B70F4C" w:rsidRDefault="00B70F4C">
            <w:pPr>
              <w:pStyle w:val="ConsPlusNormal"/>
              <w:jc w:val="right"/>
            </w:pPr>
            <w:r>
              <w:t>49,734</w:t>
            </w:r>
          </w:p>
        </w:tc>
        <w:tc>
          <w:tcPr>
            <w:tcW w:w="1191" w:type="dxa"/>
          </w:tcPr>
          <w:p w:rsidR="00B70F4C" w:rsidRDefault="00B70F4C">
            <w:pPr>
              <w:pStyle w:val="ConsPlusNormal"/>
              <w:jc w:val="right"/>
            </w:pPr>
            <w:r>
              <w:t>48,9103</w:t>
            </w:r>
          </w:p>
        </w:tc>
        <w:tc>
          <w:tcPr>
            <w:tcW w:w="1191" w:type="dxa"/>
          </w:tcPr>
          <w:p w:rsidR="00B70F4C" w:rsidRDefault="00B70F4C">
            <w:pPr>
              <w:pStyle w:val="ConsPlusNormal"/>
              <w:jc w:val="right"/>
            </w:pPr>
            <w:r>
              <w:t>45,3103</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val="restart"/>
            <w:tcBorders>
              <w:bottom w:val="nil"/>
            </w:tcBorders>
          </w:tcPr>
          <w:p w:rsidR="00B70F4C" w:rsidRDefault="00B70F4C">
            <w:pPr>
              <w:pStyle w:val="ConsPlusNormal"/>
            </w:pPr>
            <w:bookmarkStart w:id="4" w:name="P2599"/>
            <w:bookmarkEnd w:id="4"/>
            <w:r>
              <w:lastRenderedPageBreak/>
              <w:t xml:space="preserve">1.1.1.3. </w:t>
            </w:r>
            <w:proofErr w:type="gramStart"/>
            <w:r>
              <w:t>Предоставление Гарантийному фонду содействия кредитованию субъектов малого и среднего предпринимательства и развития промышленности Республики Бурятия, микрокредитной компании "Фонд поддержки малого предпринимательства Республики Бурятия", Управляющей компании республиканского бизнес-инкубатора, Управляющей компании промышленного парка, резидентам промышленного парка и Региональному оператору по обращению с твердыми коммунальными отходами государственных имущественных преференций, предусмотренных нормативными правовыми актами Правительства Республики Бурятия</w:t>
            </w:r>
            <w:proofErr w:type="gramEnd"/>
          </w:p>
        </w:tc>
        <w:tc>
          <w:tcPr>
            <w:tcW w:w="794" w:type="dxa"/>
          </w:tcPr>
          <w:p w:rsidR="00B70F4C" w:rsidRDefault="00B70F4C">
            <w:pPr>
              <w:pStyle w:val="ConsPlusNormal"/>
            </w:pPr>
            <w:r>
              <w:t>Всего</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tcBorders>
              <w:bottom w:val="nil"/>
            </w:tcBorders>
          </w:tcPr>
          <w:p w:rsidR="00B70F4C" w:rsidRDefault="00B70F4C">
            <w:pPr>
              <w:spacing w:after="1" w:line="0" w:lineRule="atLeast"/>
            </w:pPr>
          </w:p>
        </w:tc>
        <w:tc>
          <w:tcPr>
            <w:tcW w:w="794" w:type="dxa"/>
          </w:tcPr>
          <w:p w:rsidR="00B70F4C" w:rsidRDefault="00B70F4C">
            <w:pPr>
              <w:pStyle w:val="ConsPlusNormal"/>
            </w:pPr>
            <w:r>
              <w:t>РБ</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tcBorders>
              <w:bottom w:val="nil"/>
            </w:tcBorders>
          </w:tcPr>
          <w:p w:rsidR="00B70F4C" w:rsidRDefault="00B70F4C">
            <w:pPr>
              <w:spacing w:after="1" w:line="0" w:lineRule="atLeast"/>
            </w:pPr>
          </w:p>
        </w:tc>
        <w:tc>
          <w:tcPr>
            <w:tcW w:w="794" w:type="dxa"/>
          </w:tcPr>
          <w:p w:rsidR="00B70F4C" w:rsidRDefault="00B70F4C">
            <w:pPr>
              <w:pStyle w:val="ConsPlusNormal"/>
            </w:pPr>
            <w:r>
              <w:t>РБ</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blPrEx>
          <w:tblBorders>
            <w:insideH w:val="nil"/>
          </w:tblBorders>
        </w:tblPrEx>
        <w:tc>
          <w:tcPr>
            <w:tcW w:w="3175" w:type="dxa"/>
            <w:vMerge/>
            <w:tcBorders>
              <w:bottom w:val="nil"/>
            </w:tcBorders>
          </w:tcPr>
          <w:p w:rsidR="00B70F4C" w:rsidRDefault="00B70F4C">
            <w:pPr>
              <w:spacing w:after="1" w:line="0" w:lineRule="atLeast"/>
            </w:pPr>
          </w:p>
        </w:tc>
        <w:tc>
          <w:tcPr>
            <w:tcW w:w="794" w:type="dxa"/>
            <w:tcBorders>
              <w:bottom w:val="nil"/>
            </w:tcBorders>
          </w:tcPr>
          <w:p w:rsidR="00B70F4C" w:rsidRDefault="00B70F4C">
            <w:pPr>
              <w:pStyle w:val="ConsPlusNormal"/>
            </w:pPr>
            <w:r>
              <w:t>ВИ</w:t>
            </w:r>
          </w:p>
        </w:tc>
        <w:tc>
          <w:tcPr>
            <w:tcW w:w="1701" w:type="dxa"/>
            <w:tcBorders>
              <w:bottom w:val="nil"/>
            </w:tcBorders>
          </w:tcPr>
          <w:p w:rsidR="00B70F4C" w:rsidRDefault="00B70F4C">
            <w:pPr>
              <w:pStyle w:val="ConsPlusNormal"/>
              <w:jc w:val="right"/>
            </w:pPr>
            <w:r>
              <w:t>0,000</w:t>
            </w:r>
          </w:p>
        </w:tc>
        <w:tc>
          <w:tcPr>
            <w:tcW w:w="1701" w:type="dxa"/>
            <w:tcBorders>
              <w:bottom w:val="nil"/>
            </w:tcBorders>
          </w:tcPr>
          <w:p w:rsidR="00B70F4C" w:rsidRDefault="00B70F4C">
            <w:pPr>
              <w:pStyle w:val="ConsPlusNormal"/>
              <w:jc w:val="right"/>
            </w:pPr>
            <w:r>
              <w:t>0,000</w:t>
            </w:r>
          </w:p>
        </w:tc>
        <w:tc>
          <w:tcPr>
            <w:tcW w:w="1531" w:type="dxa"/>
            <w:tcBorders>
              <w:bottom w:val="nil"/>
            </w:tcBorders>
          </w:tcPr>
          <w:p w:rsidR="00B70F4C" w:rsidRDefault="00B70F4C">
            <w:pPr>
              <w:pStyle w:val="ConsPlusNormal"/>
              <w:jc w:val="right"/>
            </w:pPr>
            <w:r>
              <w:t>0,000</w:t>
            </w:r>
          </w:p>
        </w:tc>
        <w:tc>
          <w:tcPr>
            <w:tcW w:w="1701" w:type="dxa"/>
            <w:tcBorders>
              <w:bottom w:val="nil"/>
            </w:tcBorders>
          </w:tcPr>
          <w:p w:rsidR="00B70F4C" w:rsidRDefault="00B70F4C">
            <w:pPr>
              <w:pStyle w:val="ConsPlusNormal"/>
              <w:jc w:val="right"/>
            </w:pPr>
            <w:r>
              <w:t>0,000</w:t>
            </w:r>
          </w:p>
        </w:tc>
        <w:tc>
          <w:tcPr>
            <w:tcW w:w="1191" w:type="dxa"/>
            <w:tcBorders>
              <w:bottom w:val="nil"/>
            </w:tcBorders>
          </w:tcPr>
          <w:p w:rsidR="00B70F4C" w:rsidRDefault="00B70F4C">
            <w:pPr>
              <w:pStyle w:val="ConsPlusNormal"/>
              <w:jc w:val="right"/>
            </w:pPr>
            <w:r>
              <w:t>0,000</w:t>
            </w:r>
          </w:p>
        </w:tc>
        <w:tc>
          <w:tcPr>
            <w:tcW w:w="1191" w:type="dxa"/>
            <w:tcBorders>
              <w:bottom w:val="nil"/>
            </w:tcBorders>
          </w:tcPr>
          <w:p w:rsidR="00B70F4C" w:rsidRDefault="00B70F4C">
            <w:pPr>
              <w:pStyle w:val="ConsPlusNormal"/>
              <w:jc w:val="right"/>
            </w:pPr>
            <w:r>
              <w:t>0,000</w:t>
            </w:r>
          </w:p>
        </w:tc>
        <w:tc>
          <w:tcPr>
            <w:tcW w:w="1191" w:type="dxa"/>
            <w:tcBorders>
              <w:bottom w:val="nil"/>
            </w:tcBorders>
          </w:tcPr>
          <w:p w:rsidR="00B70F4C" w:rsidRDefault="00B70F4C">
            <w:pPr>
              <w:pStyle w:val="ConsPlusNormal"/>
              <w:jc w:val="right"/>
            </w:pPr>
            <w:r>
              <w:t>0,000</w:t>
            </w:r>
          </w:p>
        </w:tc>
        <w:tc>
          <w:tcPr>
            <w:tcW w:w="1191" w:type="dxa"/>
            <w:tcBorders>
              <w:bottom w:val="nil"/>
            </w:tcBorders>
          </w:tcPr>
          <w:p w:rsidR="00B70F4C" w:rsidRDefault="00B70F4C">
            <w:pPr>
              <w:pStyle w:val="ConsPlusNormal"/>
              <w:jc w:val="right"/>
            </w:pPr>
            <w:r>
              <w:t>0,000</w:t>
            </w:r>
          </w:p>
        </w:tc>
        <w:tc>
          <w:tcPr>
            <w:tcW w:w="1191" w:type="dxa"/>
            <w:tcBorders>
              <w:bottom w:val="nil"/>
            </w:tcBorders>
          </w:tcPr>
          <w:p w:rsidR="00B70F4C" w:rsidRDefault="00B70F4C">
            <w:pPr>
              <w:pStyle w:val="ConsPlusNormal"/>
              <w:jc w:val="right"/>
            </w:pPr>
            <w:r>
              <w:t>0,000</w:t>
            </w:r>
          </w:p>
        </w:tc>
        <w:tc>
          <w:tcPr>
            <w:tcW w:w="1191" w:type="dxa"/>
            <w:tcBorders>
              <w:bottom w:val="nil"/>
            </w:tcBorders>
          </w:tcPr>
          <w:p w:rsidR="00B70F4C" w:rsidRDefault="00B70F4C">
            <w:pPr>
              <w:pStyle w:val="ConsPlusNormal"/>
              <w:jc w:val="right"/>
            </w:pPr>
            <w:r>
              <w:t>0,000</w:t>
            </w:r>
          </w:p>
        </w:tc>
        <w:tc>
          <w:tcPr>
            <w:tcW w:w="850" w:type="dxa"/>
            <w:tcBorders>
              <w:bottom w:val="nil"/>
            </w:tcBorders>
          </w:tcPr>
          <w:p w:rsidR="00B70F4C" w:rsidRDefault="00B70F4C">
            <w:pPr>
              <w:pStyle w:val="ConsPlusNormal"/>
              <w:jc w:val="right"/>
            </w:pPr>
            <w:r>
              <w:t>0,000</w:t>
            </w:r>
          </w:p>
        </w:tc>
        <w:tc>
          <w:tcPr>
            <w:tcW w:w="850" w:type="dxa"/>
            <w:tcBorders>
              <w:bottom w:val="nil"/>
            </w:tcBorders>
          </w:tcPr>
          <w:p w:rsidR="00B70F4C" w:rsidRDefault="00B70F4C">
            <w:pPr>
              <w:pStyle w:val="ConsPlusNormal"/>
              <w:jc w:val="right"/>
            </w:pPr>
            <w:r>
              <w:t>0,000</w:t>
            </w:r>
          </w:p>
        </w:tc>
      </w:tr>
      <w:tr w:rsidR="00B70F4C">
        <w:tblPrEx>
          <w:tblBorders>
            <w:insideH w:val="nil"/>
          </w:tblBorders>
        </w:tblPrEx>
        <w:tc>
          <w:tcPr>
            <w:tcW w:w="19449" w:type="dxa"/>
            <w:gridSpan w:val="14"/>
            <w:tcBorders>
              <w:top w:val="nil"/>
            </w:tcBorders>
          </w:tcPr>
          <w:p w:rsidR="00B70F4C" w:rsidRDefault="00B70F4C">
            <w:pPr>
              <w:pStyle w:val="ConsPlusNormal"/>
              <w:jc w:val="both"/>
            </w:pPr>
            <w:r>
              <w:t xml:space="preserve">(в ред. </w:t>
            </w:r>
            <w:hyperlink r:id="rId146" w:history="1">
              <w:r>
                <w:rPr>
                  <w:color w:val="0000FF"/>
                </w:rPr>
                <w:t>Постановления</w:t>
              </w:r>
            </w:hyperlink>
            <w:r>
              <w:t xml:space="preserve"> Правительства РБ от 10.12.2021 N 721)</w:t>
            </w:r>
          </w:p>
        </w:tc>
      </w:tr>
      <w:tr w:rsidR="00B70F4C">
        <w:tc>
          <w:tcPr>
            <w:tcW w:w="3175" w:type="dxa"/>
            <w:vMerge w:val="restart"/>
          </w:tcPr>
          <w:p w:rsidR="00B70F4C" w:rsidRDefault="00B70F4C">
            <w:pPr>
              <w:pStyle w:val="ConsPlusNormal"/>
            </w:pPr>
            <w:r>
              <w:lastRenderedPageBreak/>
              <w:t>1.1.1.4. Мероприятия регионального проекта "Акселерация субъектов малого и среднего предпринимательства", в том числе:</w:t>
            </w:r>
          </w:p>
        </w:tc>
        <w:tc>
          <w:tcPr>
            <w:tcW w:w="794" w:type="dxa"/>
          </w:tcPr>
          <w:p w:rsidR="00B70F4C" w:rsidRDefault="00B70F4C">
            <w:pPr>
              <w:pStyle w:val="ConsPlusNormal"/>
            </w:pPr>
            <w:r>
              <w:t>Всего</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135,3237</w:t>
            </w:r>
          </w:p>
        </w:tc>
        <w:tc>
          <w:tcPr>
            <w:tcW w:w="1191" w:type="dxa"/>
          </w:tcPr>
          <w:p w:rsidR="00B70F4C" w:rsidRDefault="00B70F4C">
            <w:pPr>
              <w:pStyle w:val="ConsPlusNormal"/>
              <w:jc w:val="right"/>
            </w:pPr>
            <w:r>
              <w:t>103,1855</w:t>
            </w:r>
          </w:p>
        </w:tc>
        <w:tc>
          <w:tcPr>
            <w:tcW w:w="1191" w:type="dxa"/>
          </w:tcPr>
          <w:p w:rsidR="00B70F4C" w:rsidRDefault="00B70F4C">
            <w:pPr>
              <w:pStyle w:val="ConsPlusNormal"/>
              <w:jc w:val="right"/>
            </w:pPr>
            <w:r>
              <w:t>30,0750</w:t>
            </w:r>
          </w:p>
        </w:tc>
        <w:tc>
          <w:tcPr>
            <w:tcW w:w="1191" w:type="dxa"/>
          </w:tcPr>
          <w:p w:rsidR="00B70F4C" w:rsidRDefault="00B70F4C">
            <w:pPr>
              <w:pStyle w:val="ConsPlusNormal"/>
              <w:jc w:val="right"/>
            </w:pPr>
            <w:r>
              <w:t>21,9939</w:t>
            </w:r>
          </w:p>
        </w:tc>
        <w:tc>
          <w:tcPr>
            <w:tcW w:w="1191" w:type="dxa"/>
          </w:tcPr>
          <w:p w:rsidR="00B70F4C" w:rsidRDefault="00B70F4C">
            <w:pPr>
              <w:pStyle w:val="ConsPlusNormal"/>
              <w:jc w:val="right"/>
            </w:pPr>
            <w:r>
              <w:t>252,6672</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tcPr>
          <w:p w:rsidR="00B70F4C" w:rsidRDefault="00B70F4C">
            <w:pPr>
              <w:spacing w:after="1" w:line="0" w:lineRule="atLeast"/>
            </w:pPr>
          </w:p>
        </w:tc>
        <w:tc>
          <w:tcPr>
            <w:tcW w:w="794" w:type="dxa"/>
          </w:tcPr>
          <w:p w:rsidR="00B70F4C" w:rsidRDefault="00B70F4C">
            <w:pPr>
              <w:pStyle w:val="ConsPlusNormal"/>
            </w:pPr>
            <w:r>
              <w:t>ФБ</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132,6172</w:t>
            </w:r>
          </w:p>
        </w:tc>
        <w:tc>
          <w:tcPr>
            <w:tcW w:w="1191" w:type="dxa"/>
          </w:tcPr>
          <w:p w:rsidR="00B70F4C" w:rsidRDefault="00B70F4C">
            <w:pPr>
              <w:pStyle w:val="ConsPlusNormal"/>
              <w:jc w:val="right"/>
            </w:pPr>
            <w:r>
              <w:t>101,1218</w:t>
            </w:r>
          </w:p>
        </w:tc>
        <w:tc>
          <w:tcPr>
            <w:tcW w:w="1191" w:type="dxa"/>
          </w:tcPr>
          <w:p w:rsidR="00B70F4C" w:rsidRDefault="00B70F4C">
            <w:pPr>
              <w:pStyle w:val="ConsPlusNormal"/>
              <w:jc w:val="right"/>
            </w:pPr>
            <w:r>
              <w:t>29,4735</w:t>
            </w:r>
          </w:p>
        </w:tc>
        <w:tc>
          <w:tcPr>
            <w:tcW w:w="1191" w:type="dxa"/>
          </w:tcPr>
          <w:p w:rsidR="00B70F4C" w:rsidRDefault="00B70F4C">
            <w:pPr>
              <w:pStyle w:val="ConsPlusNormal"/>
              <w:jc w:val="right"/>
            </w:pPr>
            <w:r>
              <w:t>21,554</w:t>
            </w:r>
          </w:p>
        </w:tc>
        <w:tc>
          <w:tcPr>
            <w:tcW w:w="1191" w:type="dxa"/>
          </w:tcPr>
          <w:p w:rsidR="00B70F4C" w:rsidRDefault="00B70F4C">
            <w:pPr>
              <w:pStyle w:val="ConsPlusNormal"/>
              <w:jc w:val="right"/>
            </w:pPr>
            <w:r>
              <w:t>247,6139</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tcPr>
          <w:p w:rsidR="00B70F4C" w:rsidRDefault="00B70F4C">
            <w:pPr>
              <w:spacing w:after="1" w:line="0" w:lineRule="atLeast"/>
            </w:pPr>
          </w:p>
        </w:tc>
        <w:tc>
          <w:tcPr>
            <w:tcW w:w="794" w:type="dxa"/>
          </w:tcPr>
          <w:p w:rsidR="00B70F4C" w:rsidRDefault="00B70F4C">
            <w:pPr>
              <w:pStyle w:val="ConsPlusNormal"/>
            </w:pPr>
            <w:r>
              <w:t>РБ</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2,7065</w:t>
            </w:r>
          </w:p>
        </w:tc>
        <w:tc>
          <w:tcPr>
            <w:tcW w:w="1191" w:type="dxa"/>
          </w:tcPr>
          <w:p w:rsidR="00B70F4C" w:rsidRDefault="00B70F4C">
            <w:pPr>
              <w:pStyle w:val="ConsPlusNormal"/>
              <w:jc w:val="right"/>
            </w:pPr>
            <w:r>
              <w:t>2,0637</w:t>
            </w:r>
          </w:p>
        </w:tc>
        <w:tc>
          <w:tcPr>
            <w:tcW w:w="1191" w:type="dxa"/>
          </w:tcPr>
          <w:p w:rsidR="00B70F4C" w:rsidRDefault="00B70F4C">
            <w:pPr>
              <w:pStyle w:val="ConsPlusNormal"/>
              <w:jc w:val="right"/>
            </w:pPr>
            <w:r>
              <w:t>0,6015</w:t>
            </w:r>
          </w:p>
        </w:tc>
        <w:tc>
          <w:tcPr>
            <w:tcW w:w="1191" w:type="dxa"/>
          </w:tcPr>
          <w:p w:rsidR="00B70F4C" w:rsidRDefault="00B70F4C">
            <w:pPr>
              <w:pStyle w:val="ConsPlusNormal"/>
              <w:jc w:val="right"/>
            </w:pPr>
            <w:r>
              <w:t>0,4399</w:t>
            </w:r>
          </w:p>
        </w:tc>
        <w:tc>
          <w:tcPr>
            <w:tcW w:w="1191" w:type="dxa"/>
          </w:tcPr>
          <w:p w:rsidR="00B70F4C" w:rsidRDefault="00B70F4C">
            <w:pPr>
              <w:pStyle w:val="ConsPlusNormal"/>
              <w:jc w:val="right"/>
            </w:pPr>
            <w:r>
              <w:t>5,0533</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val="restart"/>
          </w:tcPr>
          <w:p w:rsidR="00B70F4C" w:rsidRDefault="00B70F4C">
            <w:pPr>
              <w:pStyle w:val="ConsPlusNormal"/>
            </w:pPr>
            <w:r>
              <w:t>1.1.1.4.1. 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w:t>
            </w:r>
          </w:p>
        </w:tc>
        <w:tc>
          <w:tcPr>
            <w:tcW w:w="794" w:type="dxa"/>
          </w:tcPr>
          <w:p w:rsidR="00B70F4C" w:rsidRDefault="00B70F4C">
            <w:pPr>
              <w:pStyle w:val="ConsPlusNormal"/>
            </w:pPr>
            <w:r>
              <w:t>Всего</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222,4490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tcPr>
          <w:p w:rsidR="00B70F4C" w:rsidRDefault="00B70F4C">
            <w:pPr>
              <w:spacing w:after="1" w:line="0" w:lineRule="atLeast"/>
            </w:pPr>
          </w:p>
        </w:tc>
        <w:tc>
          <w:tcPr>
            <w:tcW w:w="794" w:type="dxa"/>
          </w:tcPr>
          <w:p w:rsidR="00B70F4C" w:rsidRDefault="00B70F4C">
            <w:pPr>
              <w:pStyle w:val="ConsPlusNormal"/>
            </w:pPr>
            <w:r>
              <w:t>ФБ</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218,000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tcPr>
          <w:p w:rsidR="00B70F4C" w:rsidRDefault="00B70F4C">
            <w:pPr>
              <w:spacing w:after="1" w:line="0" w:lineRule="atLeast"/>
            </w:pPr>
          </w:p>
        </w:tc>
        <w:tc>
          <w:tcPr>
            <w:tcW w:w="794" w:type="dxa"/>
          </w:tcPr>
          <w:p w:rsidR="00B70F4C" w:rsidRDefault="00B70F4C">
            <w:pPr>
              <w:pStyle w:val="ConsPlusNormal"/>
            </w:pPr>
            <w:r>
              <w:t>РБ</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4,4490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val="restart"/>
          </w:tcPr>
          <w:p w:rsidR="00B70F4C" w:rsidRDefault="00B70F4C">
            <w:pPr>
              <w:pStyle w:val="ConsPlusNormal"/>
            </w:pPr>
            <w:r>
              <w:t>1.1.1.4.2. Предоставление субсидий на организацию оказания комплекса услуг, сервисов и мер поддержки субъектам малого и среднего предпринимательства в центрах "Мой бизнес"</w:t>
            </w:r>
          </w:p>
        </w:tc>
        <w:tc>
          <w:tcPr>
            <w:tcW w:w="794" w:type="dxa"/>
          </w:tcPr>
          <w:p w:rsidR="00B70F4C" w:rsidRDefault="00B70F4C">
            <w:pPr>
              <w:pStyle w:val="ConsPlusNormal"/>
            </w:pPr>
            <w:r>
              <w:t>Всего</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60,764</w:t>
            </w:r>
          </w:p>
        </w:tc>
        <w:tc>
          <w:tcPr>
            <w:tcW w:w="1191" w:type="dxa"/>
          </w:tcPr>
          <w:p w:rsidR="00B70F4C" w:rsidRDefault="00B70F4C">
            <w:pPr>
              <w:pStyle w:val="ConsPlusNormal"/>
              <w:jc w:val="right"/>
            </w:pPr>
            <w:r>
              <w:t>48,9202</w:t>
            </w:r>
          </w:p>
        </w:tc>
        <w:tc>
          <w:tcPr>
            <w:tcW w:w="1191" w:type="dxa"/>
          </w:tcPr>
          <w:p w:rsidR="00B70F4C" w:rsidRDefault="00B70F4C">
            <w:pPr>
              <w:pStyle w:val="ConsPlusNormal"/>
              <w:jc w:val="right"/>
            </w:pPr>
            <w:r>
              <w:t>15,0304</w:t>
            </w:r>
          </w:p>
        </w:tc>
        <w:tc>
          <w:tcPr>
            <w:tcW w:w="1191" w:type="dxa"/>
          </w:tcPr>
          <w:p w:rsidR="00B70F4C" w:rsidRDefault="00B70F4C">
            <w:pPr>
              <w:pStyle w:val="ConsPlusNormal"/>
              <w:jc w:val="right"/>
            </w:pPr>
            <w:r>
              <w:t>15,0304</w:t>
            </w:r>
          </w:p>
        </w:tc>
        <w:tc>
          <w:tcPr>
            <w:tcW w:w="1191" w:type="dxa"/>
          </w:tcPr>
          <w:p w:rsidR="00B70F4C" w:rsidRDefault="00B70F4C">
            <w:pPr>
              <w:pStyle w:val="ConsPlusNormal"/>
              <w:jc w:val="right"/>
            </w:pPr>
            <w:r>
              <w:t>15,0304</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tcPr>
          <w:p w:rsidR="00B70F4C" w:rsidRDefault="00B70F4C">
            <w:pPr>
              <w:spacing w:after="1" w:line="0" w:lineRule="atLeast"/>
            </w:pPr>
          </w:p>
        </w:tc>
        <w:tc>
          <w:tcPr>
            <w:tcW w:w="794" w:type="dxa"/>
          </w:tcPr>
          <w:p w:rsidR="00B70F4C" w:rsidRDefault="00B70F4C">
            <w:pPr>
              <w:pStyle w:val="ConsPlusNormal"/>
            </w:pPr>
            <w:r>
              <w:t>ФБ</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59,5487</w:t>
            </w:r>
          </w:p>
        </w:tc>
        <w:tc>
          <w:tcPr>
            <w:tcW w:w="1191" w:type="dxa"/>
          </w:tcPr>
          <w:p w:rsidR="00B70F4C" w:rsidRDefault="00B70F4C">
            <w:pPr>
              <w:pStyle w:val="ConsPlusNormal"/>
              <w:jc w:val="right"/>
            </w:pPr>
            <w:r>
              <w:t>47,9418</w:t>
            </w:r>
          </w:p>
        </w:tc>
        <w:tc>
          <w:tcPr>
            <w:tcW w:w="1191" w:type="dxa"/>
          </w:tcPr>
          <w:p w:rsidR="00B70F4C" w:rsidRDefault="00B70F4C">
            <w:pPr>
              <w:pStyle w:val="ConsPlusNormal"/>
              <w:jc w:val="right"/>
            </w:pPr>
            <w:r>
              <w:t>14,7298</w:t>
            </w:r>
          </w:p>
        </w:tc>
        <w:tc>
          <w:tcPr>
            <w:tcW w:w="1191" w:type="dxa"/>
          </w:tcPr>
          <w:p w:rsidR="00B70F4C" w:rsidRDefault="00B70F4C">
            <w:pPr>
              <w:pStyle w:val="ConsPlusNormal"/>
              <w:jc w:val="right"/>
            </w:pPr>
            <w:r>
              <w:t>14,7298</w:t>
            </w:r>
          </w:p>
        </w:tc>
        <w:tc>
          <w:tcPr>
            <w:tcW w:w="1191" w:type="dxa"/>
          </w:tcPr>
          <w:p w:rsidR="00B70F4C" w:rsidRDefault="00B70F4C">
            <w:pPr>
              <w:pStyle w:val="ConsPlusNormal"/>
              <w:jc w:val="right"/>
            </w:pPr>
            <w:r>
              <w:t>14,7298</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tcPr>
          <w:p w:rsidR="00B70F4C" w:rsidRDefault="00B70F4C">
            <w:pPr>
              <w:spacing w:after="1" w:line="0" w:lineRule="atLeast"/>
            </w:pPr>
          </w:p>
        </w:tc>
        <w:tc>
          <w:tcPr>
            <w:tcW w:w="794" w:type="dxa"/>
          </w:tcPr>
          <w:p w:rsidR="00B70F4C" w:rsidRDefault="00B70F4C">
            <w:pPr>
              <w:pStyle w:val="ConsPlusNormal"/>
            </w:pPr>
            <w:r>
              <w:t>РБ</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1,2153</w:t>
            </w:r>
          </w:p>
        </w:tc>
        <w:tc>
          <w:tcPr>
            <w:tcW w:w="1191" w:type="dxa"/>
          </w:tcPr>
          <w:p w:rsidR="00B70F4C" w:rsidRDefault="00B70F4C">
            <w:pPr>
              <w:pStyle w:val="ConsPlusNormal"/>
              <w:jc w:val="right"/>
            </w:pPr>
            <w:r>
              <w:t>0,9784</w:t>
            </w:r>
          </w:p>
        </w:tc>
        <w:tc>
          <w:tcPr>
            <w:tcW w:w="1191" w:type="dxa"/>
          </w:tcPr>
          <w:p w:rsidR="00B70F4C" w:rsidRDefault="00B70F4C">
            <w:pPr>
              <w:pStyle w:val="ConsPlusNormal"/>
              <w:jc w:val="right"/>
            </w:pPr>
            <w:r>
              <w:t>0,3006</w:t>
            </w:r>
          </w:p>
        </w:tc>
        <w:tc>
          <w:tcPr>
            <w:tcW w:w="1191" w:type="dxa"/>
          </w:tcPr>
          <w:p w:rsidR="00B70F4C" w:rsidRDefault="00B70F4C">
            <w:pPr>
              <w:pStyle w:val="ConsPlusNormal"/>
              <w:jc w:val="right"/>
            </w:pPr>
            <w:r>
              <w:t>0,3006</w:t>
            </w:r>
          </w:p>
        </w:tc>
        <w:tc>
          <w:tcPr>
            <w:tcW w:w="1191" w:type="dxa"/>
          </w:tcPr>
          <w:p w:rsidR="00B70F4C" w:rsidRDefault="00B70F4C">
            <w:pPr>
              <w:pStyle w:val="ConsPlusNormal"/>
              <w:jc w:val="right"/>
            </w:pPr>
            <w:r>
              <w:t>0,3006</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val="restart"/>
          </w:tcPr>
          <w:p w:rsidR="00B70F4C" w:rsidRDefault="00B70F4C">
            <w:pPr>
              <w:pStyle w:val="ConsPlusNormal"/>
            </w:pPr>
            <w:r>
              <w:t>1.1.1.4.3. Предоставление субсидий на реализацию программы поддержки субъектов малого и среднего предпринимательства в целях их ускоренного развития в моногородах</w:t>
            </w:r>
          </w:p>
        </w:tc>
        <w:tc>
          <w:tcPr>
            <w:tcW w:w="794" w:type="dxa"/>
          </w:tcPr>
          <w:p w:rsidR="00B70F4C" w:rsidRDefault="00B70F4C">
            <w:pPr>
              <w:pStyle w:val="ConsPlusNormal"/>
            </w:pPr>
            <w:r>
              <w:t>Всего</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31,1865</w:t>
            </w:r>
          </w:p>
        </w:tc>
        <w:tc>
          <w:tcPr>
            <w:tcW w:w="1191" w:type="dxa"/>
          </w:tcPr>
          <w:p w:rsidR="00B70F4C" w:rsidRDefault="00B70F4C">
            <w:pPr>
              <w:pStyle w:val="ConsPlusNormal"/>
              <w:jc w:val="right"/>
            </w:pPr>
            <w:r>
              <w:t>13,316</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tcPr>
          <w:p w:rsidR="00B70F4C" w:rsidRDefault="00B70F4C">
            <w:pPr>
              <w:spacing w:after="1" w:line="0" w:lineRule="atLeast"/>
            </w:pPr>
          </w:p>
        </w:tc>
        <w:tc>
          <w:tcPr>
            <w:tcW w:w="794" w:type="dxa"/>
          </w:tcPr>
          <w:p w:rsidR="00B70F4C" w:rsidRDefault="00B70F4C">
            <w:pPr>
              <w:pStyle w:val="ConsPlusNormal"/>
            </w:pPr>
            <w:r>
              <w:t>ФБ</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30,5628</w:t>
            </w:r>
          </w:p>
        </w:tc>
        <w:tc>
          <w:tcPr>
            <w:tcW w:w="1191" w:type="dxa"/>
          </w:tcPr>
          <w:p w:rsidR="00B70F4C" w:rsidRDefault="00B70F4C">
            <w:pPr>
              <w:pStyle w:val="ConsPlusNormal"/>
              <w:jc w:val="right"/>
            </w:pPr>
            <w:r>
              <w:t>13,0497</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tcPr>
          <w:p w:rsidR="00B70F4C" w:rsidRDefault="00B70F4C">
            <w:pPr>
              <w:spacing w:after="1" w:line="0" w:lineRule="atLeast"/>
            </w:pPr>
          </w:p>
        </w:tc>
        <w:tc>
          <w:tcPr>
            <w:tcW w:w="794" w:type="dxa"/>
          </w:tcPr>
          <w:p w:rsidR="00B70F4C" w:rsidRDefault="00B70F4C">
            <w:pPr>
              <w:pStyle w:val="ConsPlusNormal"/>
            </w:pPr>
            <w:r>
              <w:t>РБ</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0,6237</w:t>
            </w:r>
          </w:p>
        </w:tc>
        <w:tc>
          <w:tcPr>
            <w:tcW w:w="1191" w:type="dxa"/>
          </w:tcPr>
          <w:p w:rsidR="00B70F4C" w:rsidRDefault="00B70F4C">
            <w:pPr>
              <w:pStyle w:val="ConsPlusNormal"/>
              <w:jc w:val="right"/>
            </w:pPr>
            <w:r>
              <w:t>0,2663</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val="restart"/>
          </w:tcPr>
          <w:p w:rsidR="00B70F4C" w:rsidRDefault="00B70F4C">
            <w:pPr>
              <w:pStyle w:val="ConsPlusNormal"/>
            </w:pPr>
            <w:r>
              <w:t xml:space="preserve">1.1.1.4.4. Предоставление субсидий на обеспечение </w:t>
            </w:r>
            <w:r>
              <w:lastRenderedPageBreak/>
              <w:t>доступа субъектов МСП к экспортной поддержке</w:t>
            </w:r>
          </w:p>
        </w:tc>
        <w:tc>
          <w:tcPr>
            <w:tcW w:w="794" w:type="dxa"/>
          </w:tcPr>
          <w:p w:rsidR="00B70F4C" w:rsidRDefault="00B70F4C">
            <w:pPr>
              <w:pStyle w:val="ConsPlusNormal"/>
            </w:pPr>
            <w:r>
              <w:lastRenderedPageBreak/>
              <w:t>Всего</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43,3732</w:t>
            </w:r>
          </w:p>
        </w:tc>
        <w:tc>
          <w:tcPr>
            <w:tcW w:w="1191" w:type="dxa"/>
          </w:tcPr>
          <w:p w:rsidR="00B70F4C" w:rsidRDefault="00B70F4C">
            <w:pPr>
              <w:pStyle w:val="ConsPlusNormal"/>
              <w:jc w:val="right"/>
            </w:pPr>
            <w:r>
              <w:t>40,9493</w:t>
            </w:r>
          </w:p>
        </w:tc>
        <w:tc>
          <w:tcPr>
            <w:tcW w:w="1191" w:type="dxa"/>
          </w:tcPr>
          <w:p w:rsidR="00B70F4C" w:rsidRDefault="00B70F4C">
            <w:pPr>
              <w:pStyle w:val="ConsPlusNormal"/>
              <w:jc w:val="right"/>
            </w:pPr>
            <w:r>
              <w:t>15,0446</w:t>
            </w:r>
          </w:p>
        </w:tc>
        <w:tc>
          <w:tcPr>
            <w:tcW w:w="1191" w:type="dxa"/>
          </w:tcPr>
          <w:p w:rsidR="00B70F4C" w:rsidRDefault="00B70F4C">
            <w:pPr>
              <w:pStyle w:val="ConsPlusNormal"/>
              <w:jc w:val="right"/>
            </w:pPr>
            <w:r>
              <w:t>6,9635</w:t>
            </w:r>
          </w:p>
        </w:tc>
        <w:tc>
          <w:tcPr>
            <w:tcW w:w="1191" w:type="dxa"/>
          </w:tcPr>
          <w:p w:rsidR="00B70F4C" w:rsidRDefault="00B70F4C">
            <w:pPr>
              <w:pStyle w:val="ConsPlusNormal"/>
              <w:jc w:val="right"/>
            </w:pPr>
            <w:r>
              <w:t>15,1878</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tcPr>
          <w:p w:rsidR="00B70F4C" w:rsidRDefault="00B70F4C">
            <w:pPr>
              <w:spacing w:after="1" w:line="0" w:lineRule="atLeast"/>
            </w:pPr>
          </w:p>
        </w:tc>
        <w:tc>
          <w:tcPr>
            <w:tcW w:w="794" w:type="dxa"/>
          </w:tcPr>
          <w:p w:rsidR="00B70F4C" w:rsidRDefault="00B70F4C">
            <w:pPr>
              <w:pStyle w:val="ConsPlusNormal"/>
            </w:pPr>
            <w:r>
              <w:t>ФБ</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42,5057</w:t>
            </w:r>
          </w:p>
        </w:tc>
        <w:tc>
          <w:tcPr>
            <w:tcW w:w="1191" w:type="dxa"/>
          </w:tcPr>
          <w:p w:rsidR="00B70F4C" w:rsidRDefault="00B70F4C">
            <w:pPr>
              <w:pStyle w:val="ConsPlusNormal"/>
              <w:jc w:val="right"/>
            </w:pPr>
            <w:r>
              <w:t>40,1303</w:t>
            </w:r>
          </w:p>
        </w:tc>
        <w:tc>
          <w:tcPr>
            <w:tcW w:w="1191" w:type="dxa"/>
          </w:tcPr>
          <w:p w:rsidR="00B70F4C" w:rsidRDefault="00B70F4C">
            <w:pPr>
              <w:pStyle w:val="ConsPlusNormal"/>
              <w:jc w:val="right"/>
            </w:pPr>
            <w:r>
              <w:t>14,7437</w:t>
            </w:r>
          </w:p>
        </w:tc>
        <w:tc>
          <w:tcPr>
            <w:tcW w:w="1191" w:type="dxa"/>
          </w:tcPr>
          <w:p w:rsidR="00B70F4C" w:rsidRDefault="00B70F4C">
            <w:pPr>
              <w:pStyle w:val="ConsPlusNormal"/>
              <w:jc w:val="right"/>
            </w:pPr>
            <w:r>
              <w:t>6,8242</w:t>
            </w:r>
          </w:p>
        </w:tc>
        <w:tc>
          <w:tcPr>
            <w:tcW w:w="1191" w:type="dxa"/>
          </w:tcPr>
          <w:p w:rsidR="00B70F4C" w:rsidRDefault="00B70F4C">
            <w:pPr>
              <w:pStyle w:val="ConsPlusNormal"/>
              <w:jc w:val="right"/>
            </w:pPr>
            <w:r>
              <w:t>14,8841</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tcPr>
          <w:p w:rsidR="00B70F4C" w:rsidRDefault="00B70F4C">
            <w:pPr>
              <w:spacing w:after="1" w:line="0" w:lineRule="atLeast"/>
            </w:pPr>
          </w:p>
        </w:tc>
        <w:tc>
          <w:tcPr>
            <w:tcW w:w="794" w:type="dxa"/>
          </w:tcPr>
          <w:p w:rsidR="00B70F4C" w:rsidRDefault="00B70F4C">
            <w:pPr>
              <w:pStyle w:val="ConsPlusNormal"/>
            </w:pPr>
            <w:r>
              <w:t>РБ</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0,8675</w:t>
            </w:r>
          </w:p>
        </w:tc>
        <w:tc>
          <w:tcPr>
            <w:tcW w:w="1191" w:type="dxa"/>
          </w:tcPr>
          <w:p w:rsidR="00B70F4C" w:rsidRDefault="00B70F4C">
            <w:pPr>
              <w:pStyle w:val="ConsPlusNormal"/>
              <w:jc w:val="right"/>
            </w:pPr>
            <w:r>
              <w:t>0,819</w:t>
            </w:r>
          </w:p>
        </w:tc>
        <w:tc>
          <w:tcPr>
            <w:tcW w:w="1191" w:type="dxa"/>
          </w:tcPr>
          <w:p w:rsidR="00B70F4C" w:rsidRDefault="00B70F4C">
            <w:pPr>
              <w:pStyle w:val="ConsPlusNormal"/>
              <w:jc w:val="right"/>
            </w:pPr>
            <w:r>
              <w:t>0,3009</w:t>
            </w:r>
          </w:p>
        </w:tc>
        <w:tc>
          <w:tcPr>
            <w:tcW w:w="1191" w:type="dxa"/>
          </w:tcPr>
          <w:p w:rsidR="00B70F4C" w:rsidRDefault="00B70F4C">
            <w:pPr>
              <w:pStyle w:val="ConsPlusNormal"/>
              <w:jc w:val="right"/>
            </w:pPr>
            <w:r>
              <w:t>0,1393</w:t>
            </w:r>
          </w:p>
        </w:tc>
        <w:tc>
          <w:tcPr>
            <w:tcW w:w="1191" w:type="dxa"/>
          </w:tcPr>
          <w:p w:rsidR="00B70F4C" w:rsidRDefault="00B70F4C">
            <w:pPr>
              <w:pStyle w:val="ConsPlusNormal"/>
              <w:jc w:val="right"/>
            </w:pPr>
            <w:r>
              <w:t>0,3037</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val="restart"/>
          </w:tcPr>
          <w:p w:rsidR="00B70F4C" w:rsidRDefault="00B70F4C">
            <w:pPr>
              <w:pStyle w:val="ConsPlusNormal"/>
            </w:pPr>
            <w:r>
              <w:lastRenderedPageBreak/>
              <w:t>1.1.1.5. Мероприятия регионального проекта "Расширение доступа субъектов малого и среднего предпринимательства к финансовым ресурсам, в том числе к льготному финансированию", в том числе:</w:t>
            </w:r>
          </w:p>
        </w:tc>
        <w:tc>
          <w:tcPr>
            <w:tcW w:w="794" w:type="dxa"/>
          </w:tcPr>
          <w:p w:rsidR="00B70F4C" w:rsidRDefault="00B70F4C">
            <w:pPr>
              <w:pStyle w:val="ConsPlusNormal"/>
            </w:pPr>
            <w:r>
              <w:t>Всего</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80,2774</w:t>
            </w:r>
          </w:p>
        </w:tc>
        <w:tc>
          <w:tcPr>
            <w:tcW w:w="1191" w:type="dxa"/>
          </w:tcPr>
          <w:p w:rsidR="00B70F4C" w:rsidRDefault="00B70F4C">
            <w:pPr>
              <w:pStyle w:val="ConsPlusNormal"/>
              <w:jc w:val="right"/>
            </w:pPr>
            <w:r>
              <w:t>167,3402</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tcPr>
          <w:p w:rsidR="00B70F4C" w:rsidRDefault="00B70F4C">
            <w:pPr>
              <w:spacing w:after="1" w:line="0" w:lineRule="atLeast"/>
            </w:pPr>
          </w:p>
        </w:tc>
        <w:tc>
          <w:tcPr>
            <w:tcW w:w="794" w:type="dxa"/>
          </w:tcPr>
          <w:p w:rsidR="00B70F4C" w:rsidRDefault="00B70F4C">
            <w:pPr>
              <w:pStyle w:val="ConsPlusNormal"/>
            </w:pPr>
            <w:r>
              <w:t>ФБ</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78,6718</w:t>
            </w:r>
          </w:p>
        </w:tc>
        <w:tc>
          <w:tcPr>
            <w:tcW w:w="1191" w:type="dxa"/>
          </w:tcPr>
          <w:p w:rsidR="00B70F4C" w:rsidRDefault="00B70F4C">
            <w:pPr>
              <w:pStyle w:val="ConsPlusNormal"/>
              <w:jc w:val="right"/>
            </w:pPr>
            <w:r>
              <w:t>163,9934</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tcPr>
          <w:p w:rsidR="00B70F4C" w:rsidRDefault="00B70F4C">
            <w:pPr>
              <w:spacing w:after="1" w:line="0" w:lineRule="atLeast"/>
            </w:pPr>
          </w:p>
        </w:tc>
        <w:tc>
          <w:tcPr>
            <w:tcW w:w="794" w:type="dxa"/>
          </w:tcPr>
          <w:p w:rsidR="00B70F4C" w:rsidRDefault="00B70F4C">
            <w:pPr>
              <w:pStyle w:val="ConsPlusNormal"/>
            </w:pPr>
            <w:r>
              <w:t>РБ</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1,6056</w:t>
            </w:r>
          </w:p>
        </w:tc>
        <w:tc>
          <w:tcPr>
            <w:tcW w:w="1191" w:type="dxa"/>
          </w:tcPr>
          <w:p w:rsidR="00B70F4C" w:rsidRDefault="00B70F4C">
            <w:pPr>
              <w:pStyle w:val="ConsPlusNormal"/>
              <w:jc w:val="right"/>
            </w:pPr>
            <w:r>
              <w:t>3,3468</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val="restart"/>
          </w:tcPr>
          <w:p w:rsidR="00B70F4C" w:rsidRDefault="00B70F4C">
            <w:pPr>
              <w:pStyle w:val="ConsPlusNormal"/>
            </w:pPr>
            <w:r>
              <w:t>1.1.1.5.1. Предоставление субсидий на создание и (или) развитие фондов содействия кредитованию (гарантийных фондов, фондов поручительств)</w:t>
            </w:r>
          </w:p>
        </w:tc>
        <w:tc>
          <w:tcPr>
            <w:tcW w:w="794" w:type="dxa"/>
          </w:tcPr>
          <w:p w:rsidR="00B70F4C" w:rsidRDefault="00B70F4C">
            <w:pPr>
              <w:pStyle w:val="ConsPlusNormal"/>
            </w:pPr>
            <w:r>
              <w:t>Всего</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tcPr>
          <w:p w:rsidR="00B70F4C" w:rsidRDefault="00B70F4C">
            <w:pPr>
              <w:spacing w:after="1" w:line="0" w:lineRule="atLeast"/>
            </w:pPr>
          </w:p>
        </w:tc>
        <w:tc>
          <w:tcPr>
            <w:tcW w:w="794" w:type="dxa"/>
          </w:tcPr>
          <w:p w:rsidR="00B70F4C" w:rsidRDefault="00B70F4C">
            <w:pPr>
              <w:pStyle w:val="ConsPlusNormal"/>
            </w:pPr>
            <w:r>
              <w:t>ФБ</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tcPr>
          <w:p w:rsidR="00B70F4C" w:rsidRDefault="00B70F4C">
            <w:pPr>
              <w:spacing w:after="1" w:line="0" w:lineRule="atLeast"/>
            </w:pPr>
          </w:p>
        </w:tc>
        <w:tc>
          <w:tcPr>
            <w:tcW w:w="794" w:type="dxa"/>
          </w:tcPr>
          <w:p w:rsidR="00B70F4C" w:rsidRDefault="00B70F4C">
            <w:pPr>
              <w:pStyle w:val="ConsPlusNormal"/>
            </w:pPr>
            <w:r>
              <w:t>РБ</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val="restart"/>
          </w:tcPr>
          <w:p w:rsidR="00B70F4C" w:rsidRDefault="00B70F4C">
            <w:pPr>
              <w:pStyle w:val="ConsPlusNormal"/>
            </w:pPr>
            <w:r>
              <w:t>1.1.1.5.2. Предоставление субсидий на создание и (или) развитие государственных микрофинансовых организаций</w:t>
            </w:r>
          </w:p>
        </w:tc>
        <w:tc>
          <w:tcPr>
            <w:tcW w:w="794" w:type="dxa"/>
          </w:tcPr>
          <w:p w:rsidR="00B70F4C" w:rsidRDefault="00B70F4C">
            <w:pPr>
              <w:pStyle w:val="ConsPlusNormal"/>
            </w:pPr>
            <w:r>
              <w:t>Всего</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80,2774</w:t>
            </w:r>
          </w:p>
        </w:tc>
        <w:tc>
          <w:tcPr>
            <w:tcW w:w="1191" w:type="dxa"/>
          </w:tcPr>
          <w:p w:rsidR="00B70F4C" w:rsidRDefault="00B70F4C">
            <w:pPr>
              <w:pStyle w:val="ConsPlusNormal"/>
              <w:jc w:val="right"/>
            </w:pPr>
            <w:r>
              <w:t>167,3402</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tcPr>
          <w:p w:rsidR="00B70F4C" w:rsidRDefault="00B70F4C">
            <w:pPr>
              <w:spacing w:after="1" w:line="0" w:lineRule="atLeast"/>
            </w:pPr>
          </w:p>
        </w:tc>
        <w:tc>
          <w:tcPr>
            <w:tcW w:w="794" w:type="dxa"/>
          </w:tcPr>
          <w:p w:rsidR="00B70F4C" w:rsidRDefault="00B70F4C">
            <w:pPr>
              <w:pStyle w:val="ConsPlusNormal"/>
            </w:pPr>
            <w:r>
              <w:t>ФБ</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78,6718</w:t>
            </w:r>
          </w:p>
        </w:tc>
        <w:tc>
          <w:tcPr>
            <w:tcW w:w="1191" w:type="dxa"/>
          </w:tcPr>
          <w:p w:rsidR="00B70F4C" w:rsidRDefault="00B70F4C">
            <w:pPr>
              <w:pStyle w:val="ConsPlusNormal"/>
              <w:jc w:val="right"/>
            </w:pPr>
            <w:r>
              <w:t>163,9934</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tcPr>
          <w:p w:rsidR="00B70F4C" w:rsidRDefault="00B70F4C">
            <w:pPr>
              <w:spacing w:after="1" w:line="0" w:lineRule="atLeast"/>
            </w:pPr>
          </w:p>
        </w:tc>
        <w:tc>
          <w:tcPr>
            <w:tcW w:w="794" w:type="dxa"/>
          </w:tcPr>
          <w:p w:rsidR="00B70F4C" w:rsidRDefault="00B70F4C">
            <w:pPr>
              <w:pStyle w:val="ConsPlusNormal"/>
            </w:pPr>
            <w:r>
              <w:t>РБ</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1,6056</w:t>
            </w:r>
          </w:p>
        </w:tc>
        <w:tc>
          <w:tcPr>
            <w:tcW w:w="1191" w:type="dxa"/>
          </w:tcPr>
          <w:p w:rsidR="00B70F4C" w:rsidRDefault="00B70F4C">
            <w:pPr>
              <w:pStyle w:val="ConsPlusNormal"/>
              <w:jc w:val="right"/>
            </w:pPr>
            <w:r>
              <w:t>3,3468</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val="restart"/>
          </w:tcPr>
          <w:p w:rsidR="00B70F4C" w:rsidRDefault="00B70F4C">
            <w:pPr>
              <w:pStyle w:val="ConsPlusNormal"/>
            </w:pPr>
            <w:r>
              <w:t>1.1.1.6. Мероприятия регионального проекта "Популяризация предпринимательства", в том числе:</w:t>
            </w:r>
          </w:p>
        </w:tc>
        <w:tc>
          <w:tcPr>
            <w:tcW w:w="794" w:type="dxa"/>
          </w:tcPr>
          <w:p w:rsidR="00B70F4C" w:rsidRDefault="00B70F4C">
            <w:pPr>
              <w:pStyle w:val="ConsPlusNormal"/>
            </w:pPr>
            <w:r>
              <w:t>Всего</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8,3457</w:t>
            </w:r>
          </w:p>
        </w:tc>
        <w:tc>
          <w:tcPr>
            <w:tcW w:w="1191" w:type="dxa"/>
          </w:tcPr>
          <w:p w:rsidR="00B70F4C" w:rsidRDefault="00B70F4C">
            <w:pPr>
              <w:pStyle w:val="ConsPlusNormal"/>
              <w:jc w:val="right"/>
            </w:pPr>
            <w:r>
              <w:t>8,4413</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tcPr>
          <w:p w:rsidR="00B70F4C" w:rsidRDefault="00B70F4C">
            <w:pPr>
              <w:spacing w:after="1" w:line="0" w:lineRule="atLeast"/>
            </w:pPr>
          </w:p>
        </w:tc>
        <w:tc>
          <w:tcPr>
            <w:tcW w:w="794" w:type="dxa"/>
          </w:tcPr>
          <w:p w:rsidR="00B70F4C" w:rsidRDefault="00B70F4C">
            <w:pPr>
              <w:pStyle w:val="ConsPlusNormal"/>
            </w:pPr>
            <w:r>
              <w:t>ФБ</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8,1788</w:t>
            </w:r>
          </w:p>
        </w:tc>
        <w:tc>
          <w:tcPr>
            <w:tcW w:w="1191" w:type="dxa"/>
          </w:tcPr>
          <w:p w:rsidR="00B70F4C" w:rsidRDefault="00B70F4C">
            <w:pPr>
              <w:pStyle w:val="ConsPlusNormal"/>
              <w:jc w:val="right"/>
            </w:pPr>
            <w:r>
              <w:t>8,2725</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tcPr>
          <w:p w:rsidR="00B70F4C" w:rsidRDefault="00B70F4C">
            <w:pPr>
              <w:spacing w:after="1" w:line="0" w:lineRule="atLeast"/>
            </w:pPr>
          </w:p>
        </w:tc>
        <w:tc>
          <w:tcPr>
            <w:tcW w:w="794" w:type="dxa"/>
          </w:tcPr>
          <w:p w:rsidR="00B70F4C" w:rsidRDefault="00B70F4C">
            <w:pPr>
              <w:pStyle w:val="ConsPlusNormal"/>
            </w:pPr>
            <w:r>
              <w:t>РБ</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0,1669</w:t>
            </w:r>
          </w:p>
        </w:tc>
        <w:tc>
          <w:tcPr>
            <w:tcW w:w="1191" w:type="dxa"/>
          </w:tcPr>
          <w:p w:rsidR="00B70F4C" w:rsidRDefault="00B70F4C">
            <w:pPr>
              <w:pStyle w:val="ConsPlusNormal"/>
              <w:jc w:val="right"/>
            </w:pPr>
            <w:r>
              <w:t>0,1688</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val="restart"/>
          </w:tcPr>
          <w:p w:rsidR="00B70F4C" w:rsidRDefault="00B70F4C">
            <w:pPr>
              <w:pStyle w:val="ConsPlusNormal"/>
            </w:pPr>
            <w:r>
              <w:t xml:space="preserve">1.1.1.6.1. Предоставление субсидий на реализацию комплексных программ по вовлечению в предпринимательскую </w:t>
            </w:r>
            <w:r>
              <w:lastRenderedPageBreak/>
              <w:t>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tc>
        <w:tc>
          <w:tcPr>
            <w:tcW w:w="794" w:type="dxa"/>
          </w:tcPr>
          <w:p w:rsidR="00B70F4C" w:rsidRDefault="00B70F4C">
            <w:pPr>
              <w:pStyle w:val="ConsPlusNormal"/>
            </w:pPr>
            <w:r>
              <w:lastRenderedPageBreak/>
              <w:t>Всего</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8,3457</w:t>
            </w:r>
          </w:p>
        </w:tc>
        <w:tc>
          <w:tcPr>
            <w:tcW w:w="1191" w:type="dxa"/>
          </w:tcPr>
          <w:p w:rsidR="00B70F4C" w:rsidRDefault="00B70F4C">
            <w:pPr>
              <w:pStyle w:val="ConsPlusNormal"/>
              <w:jc w:val="right"/>
            </w:pPr>
            <w:r>
              <w:t>8,4413</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tcPr>
          <w:p w:rsidR="00B70F4C" w:rsidRDefault="00B70F4C">
            <w:pPr>
              <w:spacing w:after="1" w:line="0" w:lineRule="atLeast"/>
            </w:pPr>
          </w:p>
        </w:tc>
        <w:tc>
          <w:tcPr>
            <w:tcW w:w="794" w:type="dxa"/>
          </w:tcPr>
          <w:p w:rsidR="00B70F4C" w:rsidRDefault="00B70F4C">
            <w:pPr>
              <w:pStyle w:val="ConsPlusNormal"/>
            </w:pPr>
            <w:r>
              <w:t>ФБ</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8,1788</w:t>
            </w:r>
          </w:p>
        </w:tc>
        <w:tc>
          <w:tcPr>
            <w:tcW w:w="1191" w:type="dxa"/>
          </w:tcPr>
          <w:p w:rsidR="00B70F4C" w:rsidRDefault="00B70F4C">
            <w:pPr>
              <w:pStyle w:val="ConsPlusNormal"/>
              <w:jc w:val="right"/>
            </w:pPr>
            <w:r>
              <w:t>8,2725</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tcPr>
          <w:p w:rsidR="00B70F4C" w:rsidRDefault="00B70F4C">
            <w:pPr>
              <w:spacing w:after="1" w:line="0" w:lineRule="atLeast"/>
            </w:pPr>
          </w:p>
        </w:tc>
        <w:tc>
          <w:tcPr>
            <w:tcW w:w="794" w:type="dxa"/>
          </w:tcPr>
          <w:p w:rsidR="00B70F4C" w:rsidRDefault="00B70F4C">
            <w:pPr>
              <w:pStyle w:val="ConsPlusNormal"/>
            </w:pPr>
            <w:r>
              <w:t>РБ</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0,1669</w:t>
            </w:r>
          </w:p>
        </w:tc>
        <w:tc>
          <w:tcPr>
            <w:tcW w:w="1191" w:type="dxa"/>
          </w:tcPr>
          <w:p w:rsidR="00B70F4C" w:rsidRDefault="00B70F4C">
            <w:pPr>
              <w:pStyle w:val="ConsPlusNormal"/>
              <w:jc w:val="right"/>
            </w:pPr>
            <w:r>
              <w:t>0,1688</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val="restart"/>
          </w:tcPr>
          <w:p w:rsidR="00B70F4C" w:rsidRDefault="00B70F4C">
            <w:pPr>
              <w:pStyle w:val="ConsPlusNormal"/>
            </w:pPr>
            <w:r>
              <w:lastRenderedPageBreak/>
              <w:t>1.1.1.7. Мероприятие регионального проекта "Создание благоприятных условий для осуществления деятельности самозанятыми гражданами", в том числе:</w:t>
            </w:r>
          </w:p>
        </w:tc>
        <w:tc>
          <w:tcPr>
            <w:tcW w:w="794" w:type="dxa"/>
          </w:tcPr>
          <w:p w:rsidR="00B70F4C" w:rsidRDefault="00B70F4C">
            <w:pPr>
              <w:pStyle w:val="ConsPlusNormal"/>
            </w:pPr>
            <w:r>
              <w:t>Всего</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3,3686</w:t>
            </w:r>
          </w:p>
        </w:tc>
        <w:tc>
          <w:tcPr>
            <w:tcW w:w="1191" w:type="dxa"/>
          </w:tcPr>
          <w:p w:rsidR="00B70F4C" w:rsidRDefault="00B70F4C">
            <w:pPr>
              <w:pStyle w:val="ConsPlusNormal"/>
              <w:jc w:val="right"/>
            </w:pPr>
            <w:r>
              <w:t>5,2796</w:t>
            </w:r>
          </w:p>
        </w:tc>
        <w:tc>
          <w:tcPr>
            <w:tcW w:w="1191" w:type="dxa"/>
          </w:tcPr>
          <w:p w:rsidR="00B70F4C" w:rsidRDefault="00B70F4C">
            <w:pPr>
              <w:pStyle w:val="ConsPlusNormal"/>
              <w:jc w:val="right"/>
            </w:pPr>
            <w:r>
              <w:t>6,4248</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tcPr>
          <w:p w:rsidR="00B70F4C" w:rsidRDefault="00B70F4C">
            <w:pPr>
              <w:spacing w:after="1" w:line="0" w:lineRule="atLeast"/>
            </w:pPr>
          </w:p>
        </w:tc>
        <w:tc>
          <w:tcPr>
            <w:tcW w:w="794" w:type="dxa"/>
          </w:tcPr>
          <w:p w:rsidR="00B70F4C" w:rsidRDefault="00B70F4C">
            <w:pPr>
              <w:pStyle w:val="ConsPlusNormal"/>
            </w:pPr>
            <w:r>
              <w:t>ФБ</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3,3012</w:t>
            </w:r>
          </w:p>
        </w:tc>
        <w:tc>
          <w:tcPr>
            <w:tcW w:w="1191" w:type="dxa"/>
          </w:tcPr>
          <w:p w:rsidR="00B70F4C" w:rsidRDefault="00B70F4C">
            <w:pPr>
              <w:pStyle w:val="ConsPlusNormal"/>
              <w:jc w:val="right"/>
            </w:pPr>
            <w:r>
              <w:t>5,174</w:t>
            </w:r>
          </w:p>
        </w:tc>
        <w:tc>
          <w:tcPr>
            <w:tcW w:w="1191" w:type="dxa"/>
          </w:tcPr>
          <w:p w:rsidR="00B70F4C" w:rsidRDefault="00B70F4C">
            <w:pPr>
              <w:pStyle w:val="ConsPlusNormal"/>
              <w:jc w:val="right"/>
            </w:pPr>
            <w:r>
              <w:t>6,2963</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tcPr>
          <w:p w:rsidR="00B70F4C" w:rsidRDefault="00B70F4C">
            <w:pPr>
              <w:spacing w:after="1" w:line="0" w:lineRule="atLeast"/>
            </w:pPr>
          </w:p>
        </w:tc>
        <w:tc>
          <w:tcPr>
            <w:tcW w:w="794" w:type="dxa"/>
          </w:tcPr>
          <w:p w:rsidR="00B70F4C" w:rsidRDefault="00B70F4C">
            <w:pPr>
              <w:pStyle w:val="ConsPlusNormal"/>
            </w:pPr>
            <w:r>
              <w:t>РБ</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0,0674</w:t>
            </w:r>
          </w:p>
        </w:tc>
        <w:tc>
          <w:tcPr>
            <w:tcW w:w="1191" w:type="dxa"/>
          </w:tcPr>
          <w:p w:rsidR="00B70F4C" w:rsidRDefault="00B70F4C">
            <w:pPr>
              <w:pStyle w:val="ConsPlusNormal"/>
              <w:jc w:val="right"/>
            </w:pPr>
            <w:r>
              <w:t>0,1056</w:t>
            </w:r>
          </w:p>
        </w:tc>
        <w:tc>
          <w:tcPr>
            <w:tcW w:w="1191" w:type="dxa"/>
          </w:tcPr>
          <w:p w:rsidR="00B70F4C" w:rsidRDefault="00B70F4C">
            <w:pPr>
              <w:pStyle w:val="ConsPlusNormal"/>
              <w:jc w:val="right"/>
            </w:pPr>
            <w:r>
              <w:t>0,1285</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val="restart"/>
          </w:tcPr>
          <w:p w:rsidR="00B70F4C" w:rsidRDefault="00B70F4C">
            <w:pPr>
              <w:pStyle w:val="ConsPlusNormal"/>
            </w:pPr>
            <w:r>
              <w:t>1.1.1.7.1. Предоставление субсидий на организацию оказания комплекса информационно-консультационных и образовательных услуг в центре "Мой бизнес"</w:t>
            </w:r>
          </w:p>
        </w:tc>
        <w:tc>
          <w:tcPr>
            <w:tcW w:w="794" w:type="dxa"/>
          </w:tcPr>
          <w:p w:rsidR="00B70F4C" w:rsidRDefault="00B70F4C">
            <w:pPr>
              <w:pStyle w:val="ConsPlusNormal"/>
            </w:pPr>
            <w:r>
              <w:t>Всего</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3,3686</w:t>
            </w:r>
          </w:p>
        </w:tc>
        <w:tc>
          <w:tcPr>
            <w:tcW w:w="1191" w:type="dxa"/>
          </w:tcPr>
          <w:p w:rsidR="00B70F4C" w:rsidRDefault="00B70F4C">
            <w:pPr>
              <w:pStyle w:val="ConsPlusNormal"/>
              <w:jc w:val="right"/>
            </w:pPr>
            <w:r>
              <w:t>5,2796</w:t>
            </w:r>
          </w:p>
        </w:tc>
        <w:tc>
          <w:tcPr>
            <w:tcW w:w="1191" w:type="dxa"/>
          </w:tcPr>
          <w:p w:rsidR="00B70F4C" w:rsidRDefault="00B70F4C">
            <w:pPr>
              <w:pStyle w:val="ConsPlusNormal"/>
              <w:jc w:val="right"/>
            </w:pPr>
            <w:r>
              <w:t>6,4248</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tcPr>
          <w:p w:rsidR="00B70F4C" w:rsidRDefault="00B70F4C">
            <w:pPr>
              <w:spacing w:after="1" w:line="0" w:lineRule="atLeast"/>
            </w:pPr>
          </w:p>
        </w:tc>
        <w:tc>
          <w:tcPr>
            <w:tcW w:w="794" w:type="dxa"/>
          </w:tcPr>
          <w:p w:rsidR="00B70F4C" w:rsidRDefault="00B70F4C">
            <w:pPr>
              <w:pStyle w:val="ConsPlusNormal"/>
            </w:pPr>
            <w:r>
              <w:t>ФБ</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3,3012</w:t>
            </w:r>
          </w:p>
        </w:tc>
        <w:tc>
          <w:tcPr>
            <w:tcW w:w="1191" w:type="dxa"/>
          </w:tcPr>
          <w:p w:rsidR="00B70F4C" w:rsidRDefault="00B70F4C">
            <w:pPr>
              <w:pStyle w:val="ConsPlusNormal"/>
              <w:jc w:val="right"/>
            </w:pPr>
            <w:r>
              <w:t>5,174</w:t>
            </w:r>
          </w:p>
        </w:tc>
        <w:tc>
          <w:tcPr>
            <w:tcW w:w="1191" w:type="dxa"/>
          </w:tcPr>
          <w:p w:rsidR="00B70F4C" w:rsidRDefault="00B70F4C">
            <w:pPr>
              <w:pStyle w:val="ConsPlusNormal"/>
              <w:jc w:val="right"/>
            </w:pPr>
            <w:r>
              <w:t>6,2963</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tcPr>
          <w:p w:rsidR="00B70F4C" w:rsidRDefault="00B70F4C">
            <w:pPr>
              <w:spacing w:after="1" w:line="0" w:lineRule="atLeast"/>
            </w:pPr>
          </w:p>
        </w:tc>
        <w:tc>
          <w:tcPr>
            <w:tcW w:w="794" w:type="dxa"/>
          </w:tcPr>
          <w:p w:rsidR="00B70F4C" w:rsidRDefault="00B70F4C">
            <w:pPr>
              <w:pStyle w:val="ConsPlusNormal"/>
            </w:pPr>
            <w:r>
              <w:t>РБ</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0,0674</w:t>
            </w:r>
          </w:p>
        </w:tc>
        <w:tc>
          <w:tcPr>
            <w:tcW w:w="1191" w:type="dxa"/>
          </w:tcPr>
          <w:p w:rsidR="00B70F4C" w:rsidRDefault="00B70F4C">
            <w:pPr>
              <w:pStyle w:val="ConsPlusNormal"/>
              <w:jc w:val="right"/>
            </w:pPr>
            <w:r>
              <w:t>0,1056</w:t>
            </w:r>
          </w:p>
        </w:tc>
        <w:tc>
          <w:tcPr>
            <w:tcW w:w="1191" w:type="dxa"/>
          </w:tcPr>
          <w:p w:rsidR="00B70F4C" w:rsidRDefault="00B70F4C">
            <w:pPr>
              <w:pStyle w:val="ConsPlusNormal"/>
              <w:jc w:val="right"/>
            </w:pPr>
            <w:r>
              <w:t>0,1285</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val="restart"/>
          </w:tcPr>
          <w:p w:rsidR="00B70F4C" w:rsidRDefault="00B70F4C">
            <w:pPr>
              <w:pStyle w:val="ConsPlusNormal"/>
            </w:pPr>
            <w:r>
              <w:t>1.1.1.8. Мероприятия регионального проекта "Создание условий для легкого старта и комфортного ведения бизнеса", в том числе:</w:t>
            </w:r>
          </w:p>
        </w:tc>
        <w:tc>
          <w:tcPr>
            <w:tcW w:w="794" w:type="dxa"/>
          </w:tcPr>
          <w:p w:rsidR="00B70F4C" w:rsidRDefault="00B70F4C">
            <w:pPr>
              <w:pStyle w:val="ConsPlusNormal"/>
            </w:pPr>
            <w:r>
              <w:t>Всего</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18,6908</w:t>
            </w:r>
          </w:p>
        </w:tc>
        <w:tc>
          <w:tcPr>
            <w:tcW w:w="1191" w:type="dxa"/>
          </w:tcPr>
          <w:p w:rsidR="00B70F4C" w:rsidRDefault="00B70F4C">
            <w:pPr>
              <w:pStyle w:val="ConsPlusNormal"/>
              <w:jc w:val="right"/>
            </w:pPr>
            <w:r>
              <w:t>22,7233</w:t>
            </w:r>
          </w:p>
        </w:tc>
        <w:tc>
          <w:tcPr>
            <w:tcW w:w="1191" w:type="dxa"/>
          </w:tcPr>
          <w:p w:rsidR="00B70F4C" w:rsidRDefault="00B70F4C">
            <w:pPr>
              <w:pStyle w:val="ConsPlusNormal"/>
              <w:jc w:val="right"/>
            </w:pPr>
            <w:r>
              <w:t>31,0827</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tcPr>
          <w:p w:rsidR="00B70F4C" w:rsidRDefault="00B70F4C">
            <w:pPr>
              <w:spacing w:after="1" w:line="0" w:lineRule="atLeast"/>
            </w:pPr>
          </w:p>
        </w:tc>
        <w:tc>
          <w:tcPr>
            <w:tcW w:w="794" w:type="dxa"/>
          </w:tcPr>
          <w:p w:rsidR="00B70F4C" w:rsidRDefault="00B70F4C">
            <w:pPr>
              <w:pStyle w:val="ConsPlusNormal"/>
            </w:pPr>
            <w:r>
              <w:t>ФБ</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18,3170</w:t>
            </w:r>
          </w:p>
        </w:tc>
        <w:tc>
          <w:tcPr>
            <w:tcW w:w="1191" w:type="dxa"/>
          </w:tcPr>
          <w:p w:rsidR="00B70F4C" w:rsidRDefault="00B70F4C">
            <w:pPr>
              <w:pStyle w:val="ConsPlusNormal"/>
              <w:jc w:val="right"/>
            </w:pPr>
            <w:r>
              <w:t>22,2688</w:t>
            </w:r>
          </w:p>
        </w:tc>
        <w:tc>
          <w:tcPr>
            <w:tcW w:w="1191" w:type="dxa"/>
          </w:tcPr>
          <w:p w:rsidR="00B70F4C" w:rsidRDefault="00B70F4C">
            <w:pPr>
              <w:pStyle w:val="ConsPlusNormal"/>
              <w:jc w:val="right"/>
            </w:pPr>
            <w:r>
              <w:t>30,461</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tcPr>
          <w:p w:rsidR="00B70F4C" w:rsidRDefault="00B70F4C">
            <w:pPr>
              <w:spacing w:after="1" w:line="0" w:lineRule="atLeast"/>
            </w:pPr>
          </w:p>
        </w:tc>
        <w:tc>
          <w:tcPr>
            <w:tcW w:w="794" w:type="dxa"/>
          </w:tcPr>
          <w:p w:rsidR="00B70F4C" w:rsidRDefault="00B70F4C">
            <w:pPr>
              <w:pStyle w:val="ConsPlusNormal"/>
            </w:pPr>
            <w:r>
              <w:t>РБ</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0,3738</w:t>
            </w:r>
          </w:p>
        </w:tc>
        <w:tc>
          <w:tcPr>
            <w:tcW w:w="1191" w:type="dxa"/>
          </w:tcPr>
          <w:p w:rsidR="00B70F4C" w:rsidRDefault="00B70F4C">
            <w:pPr>
              <w:pStyle w:val="ConsPlusNormal"/>
              <w:jc w:val="right"/>
            </w:pPr>
            <w:r>
              <w:t>0,4545</w:t>
            </w:r>
          </w:p>
        </w:tc>
        <w:tc>
          <w:tcPr>
            <w:tcW w:w="1191" w:type="dxa"/>
          </w:tcPr>
          <w:p w:rsidR="00B70F4C" w:rsidRDefault="00B70F4C">
            <w:pPr>
              <w:pStyle w:val="ConsPlusNormal"/>
              <w:jc w:val="right"/>
            </w:pPr>
            <w:r>
              <w:t>0,6217</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val="restart"/>
          </w:tcPr>
          <w:p w:rsidR="00B70F4C" w:rsidRDefault="00B70F4C">
            <w:pPr>
              <w:pStyle w:val="ConsPlusNormal"/>
            </w:pPr>
            <w:r>
              <w:t>1.1.1.8.1. Предоставление финансовой поддержки в виде грантов социальным предпринимателям</w:t>
            </w:r>
          </w:p>
        </w:tc>
        <w:tc>
          <w:tcPr>
            <w:tcW w:w="794" w:type="dxa"/>
          </w:tcPr>
          <w:p w:rsidR="00B70F4C" w:rsidRDefault="00B70F4C">
            <w:pPr>
              <w:pStyle w:val="ConsPlusNormal"/>
            </w:pPr>
            <w:r>
              <w:t>Всего</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9,1052</w:t>
            </w:r>
          </w:p>
        </w:tc>
        <w:tc>
          <w:tcPr>
            <w:tcW w:w="1191" w:type="dxa"/>
          </w:tcPr>
          <w:p w:rsidR="00B70F4C" w:rsidRDefault="00B70F4C">
            <w:pPr>
              <w:pStyle w:val="ConsPlusNormal"/>
              <w:jc w:val="right"/>
            </w:pPr>
            <w:r>
              <w:t>11,3471</w:t>
            </w:r>
          </w:p>
        </w:tc>
        <w:tc>
          <w:tcPr>
            <w:tcW w:w="1191" w:type="dxa"/>
          </w:tcPr>
          <w:p w:rsidR="00B70F4C" w:rsidRDefault="00B70F4C">
            <w:pPr>
              <w:pStyle w:val="ConsPlusNormal"/>
              <w:jc w:val="right"/>
            </w:pPr>
            <w:r>
              <w:t>13,1405</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tcPr>
          <w:p w:rsidR="00B70F4C" w:rsidRDefault="00B70F4C">
            <w:pPr>
              <w:spacing w:after="1" w:line="0" w:lineRule="atLeast"/>
            </w:pPr>
          </w:p>
        </w:tc>
        <w:tc>
          <w:tcPr>
            <w:tcW w:w="794" w:type="dxa"/>
          </w:tcPr>
          <w:p w:rsidR="00B70F4C" w:rsidRDefault="00B70F4C">
            <w:pPr>
              <w:pStyle w:val="ConsPlusNormal"/>
            </w:pPr>
            <w:r>
              <w:t>ФБ</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8,9231</w:t>
            </w:r>
          </w:p>
        </w:tc>
        <w:tc>
          <w:tcPr>
            <w:tcW w:w="1191" w:type="dxa"/>
          </w:tcPr>
          <w:p w:rsidR="00B70F4C" w:rsidRDefault="00B70F4C">
            <w:pPr>
              <w:pStyle w:val="ConsPlusNormal"/>
              <w:jc w:val="right"/>
            </w:pPr>
            <w:r>
              <w:t>11,1201</w:t>
            </w:r>
          </w:p>
        </w:tc>
        <w:tc>
          <w:tcPr>
            <w:tcW w:w="1191" w:type="dxa"/>
          </w:tcPr>
          <w:p w:rsidR="00B70F4C" w:rsidRDefault="00B70F4C">
            <w:pPr>
              <w:pStyle w:val="ConsPlusNormal"/>
              <w:jc w:val="right"/>
            </w:pPr>
            <w:r>
              <w:t>12,8777</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tcPr>
          <w:p w:rsidR="00B70F4C" w:rsidRDefault="00B70F4C">
            <w:pPr>
              <w:spacing w:after="1" w:line="0" w:lineRule="atLeast"/>
            </w:pPr>
          </w:p>
        </w:tc>
        <w:tc>
          <w:tcPr>
            <w:tcW w:w="794" w:type="dxa"/>
          </w:tcPr>
          <w:p w:rsidR="00B70F4C" w:rsidRDefault="00B70F4C">
            <w:pPr>
              <w:pStyle w:val="ConsPlusNormal"/>
            </w:pPr>
            <w:r>
              <w:t>РБ</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0,1821</w:t>
            </w:r>
          </w:p>
        </w:tc>
        <w:tc>
          <w:tcPr>
            <w:tcW w:w="1191" w:type="dxa"/>
          </w:tcPr>
          <w:p w:rsidR="00B70F4C" w:rsidRDefault="00B70F4C">
            <w:pPr>
              <w:pStyle w:val="ConsPlusNormal"/>
              <w:jc w:val="right"/>
            </w:pPr>
            <w:r>
              <w:t>0,227</w:t>
            </w:r>
          </w:p>
        </w:tc>
        <w:tc>
          <w:tcPr>
            <w:tcW w:w="1191" w:type="dxa"/>
          </w:tcPr>
          <w:p w:rsidR="00B70F4C" w:rsidRDefault="00B70F4C">
            <w:pPr>
              <w:pStyle w:val="ConsPlusNormal"/>
              <w:jc w:val="right"/>
            </w:pPr>
            <w:r>
              <w:t>0,2628</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val="restart"/>
          </w:tcPr>
          <w:p w:rsidR="00B70F4C" w:rsidRDefault="00B70F4C">
            <w:pPr>
              <w:pStyle w:val="ConsPlusNormal"/>
            </w:pPr>
            <w:r>
              <w:lastRenderedPageBreak/>
              <w:t>1.1.1.8.2. Предоставление субсидий на организацию оказания комплекса услуг, направленных на вовлечение в предпринимательскую деятельность, а также информационно-консультационных и образовательных услуг в центре "Мой бизнес"</w:t>
            </w:r>
          </w:p>
        </w:tc>
        <w:tc>
          <w:tcPr>
            <w:tcW w:w="794" w:type="dxa"/>
          </w:tcPr>
          <w:p w:rsidR="00B70F4C" w:rsidRDefault="00B70F4C">
            <w:pPr>
              <w:pStyle w:val="ConsPlusNormal"/>
            </w:pPr>
            <w:r>
              <w:t>Всего</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9,5856</w:t>
            </w:r>
          </w:p>
        </w:tc>
        <w:tc>
          <w:tcPr>
            <w:tcW w:w="1191" w:type="dxa"/>
          </w:tcPr>
          <w:p w:rsidR="00B70F4C" w:rsidRDefault="00B70F4C">
            <w:pPr>
              <w:pStyle w:val="ConsPlusNormal"/>
              <w:jc w:val="right"/>
            </w:pPr>
            <w:r>
              <w:t>11,3762</w:t>
            </w:r>
          </w:p>
        </w:tc>
        <w:tc>
          <w:tcPr>
            <w:tcW w:w="1191" w:type="dxa"/>
          </w:tcPr>
          <w:p w:rsidR="00B70F4C" w:rsidRDefault="00B70F4C">
            <w:pPr>
              <w:pStyle w:val="ConsPlusNormal"/>
              <w:jc w:val="right"/>
            </w:pPr>
            <w:r>
              <w:t>17,9421</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tcPr>
          <w:p w:rsidR="00B70F4C" w:rsidRDefault="00B70F4C">
            <w:pPr>
              <w:spacing w:after="1" w:line="0" w:lineRule="atLeast"/>
            </w:pPr>
          </w:p>
        </w:tc>
        <w:tc>
          <w:tcPr>
            <w:tcW w:w="794" w:type="dxa"/>
          </w:tcPr>
          <w:p w:rsidR="00B70F4C" w:rsidRDefault="00B70F4C">
            <w:pPr>
              <w:pStyle w:val="ConsPlusNormal"/>
            </w:pPr>
            <w:r>
              <w:t>ФБ</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9,3939</w:t>
            </w:r>
          </w:p>
        </w:tc>
        <w:tc>
          <w:tcPr>
            <w:tcW w:w="1191" w:type="dxa"/>
          </w:tcPr>
          <w:p w:rsidR="00B70F4C" w:rsidRDefault="00B70F4C">
            <w:pPr>
              <w:pStyle w:val="ConsPlusNormal"/>
              <w:jc w:val="right"/>
            </w:pPr>
            <w:r>
              <w:t>11,1487</w:t>
            </w:r>
          </w:p>
        </w:tc>
        <w:tc>
          <w:tcPr>
            <w:tcW w:w="1191" w:type="dxa"/>
          </w:tcPr>
          <w:p w:rsidR="00B70F4C" w:rsidRDefault="00B70F4C">
            <w:pPr>
              <w:pStyle w:val="ConsPlusNormal"/>
              <w:jc w:val="right"/>
            </w:pPr>
            <w:r>
              <w:t>17,5833</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tcPr>
          <w:p w:rsidR="00B70F4C" w:rsidRDefault="00B70F4C">
            <w:pPr>
              <w:spacing w:after="1" w:line="0" w:lineRule="atLeast"/>
            </w:pPr>
          </w:p>
        </w:tc>
        <w:tc>
          <w:tcPr>
            <w:tcW w:w="794" w:type="dxa"/>
          </w:tcPr>
          <w:p w:rsidR="00B70F4C" w:rsidRDefault="00B70F4C">
            <w:pPr>
              <w:pStyle w:val="ConsPlusNormal"/>
            </w:pPr>
            <w:r>
              <w:t>РБ</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0,1917</w:t>
            </w:r>
          </w:p>
        </w:tc>
        <w:tc>
          <w:tcPr>
            <w:tcW w:w="1191" w:type="dxa"/>
          </w:tcPr>
          <w:p w:rsidR="00B70F4C" w:rsidRDefault="00B70F4C">
            <w:pPr>
              <w:pStyle w:val="ConsPlusNormal"/>
              <w:jc w:val="right"/>
            </w:pPr>
            <w:r>
              <w:t>0,2275</w:t>
            </w:r>
          </w:p>
        </w:tc>
        <w:tc>
          <w:tcPr>
            <w:tcW w:w="1191" w:type="dxa"/>
          </w:tcPr>
          <w:p w:rsidR="00B70F4C" w:rsidRDefault="00B70F4C">
            <w:pPr>
              <w:pStyle w:val="ConsPlusNormal"/>
              <w:jc w:val="right"/>
            </w:pPr>
            <w:r>
              <w:t>0,3589</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val="restart"/>
          </w:tcPr>
          <w:p w:rsidR="00B70F4C" w:rsidRDefault="00B70F4C">
            <w:pPr>
              <w:pStyle w:val="ConsPlusNormal"/>
            </w:pPr>
            <w:r>
              <w:t>1.2. Основное мероприятие "Информационно-консультационная поддержка субъектов малого и среднего предпринимательства, поддержка субъектов малого и среднего предпринимательства в области подготовки, переподготовки и повышения квалификации кадров"</w:t>
            </w:r>
          </w:p>
        </w:tc>
        <w:tc>
          <w:tcPr>
            <w:tcW w:w="794" w:type="dxa"/>
          </w:tcPr>
          <w:p w:rsidR="00B70F4C" w:rsidRDefault="00B70F4C">
            <w:pPr>
              <w:pStyle w:val="ConsPlusNormal"/>
            </w:pPr>
            <w:r>
              <w:t>Всего</w:t>
            </w:r>
          </w:p>
        </w:tc>
        <w:tc>
          <w:tcPr>
            <w:tcW w:w="1701" w:type="dxa"/>
          </w:tcPr>
          <w:p w:rsidR="00B70F4C" w:rsidRDefault="00B70F4C">
            <w:pPr>
              <w:pStyle w:val="ConsPlusNormal"/>
              <w:jc w:val="right"/>
            </w:pPr>
            <w:r>
              <w:t>0,800</w:t>
            </w:r>
          </w:p>
        </w:tc>
        <w:tc>
          <w:tcPr>
            <w:tcW w:w="1701" w:type="dxa"/>
          </w:tcPr>
          <w:p w:rsidR="00B70F4C" w:rsidRDefault="00B70F4C">
            <w:pPr>
              <w:pStyle w:val="ConsPlusNormal"/>
              <w:jc w:val="right"/>
            </w:pPr>
            <w:r>
              <w:t>2,350</w:t>
            </w:r>
          </w:p>
        </w:tc>
        <w:tc>
          <w:tcPr>
            <w:tcW w:w="1531" w:type="dxa"/>
          </w:tcPr>
          <w:p w:rsidR="00B70F4C" w:rsidRDefault="00B70F4C">
            <w:pPr>
              <w:pStyle w:val="ConsPlusNormal"/>
              <w:jc w:val="right"/>
            </w:pPr>
            <w:r>
              <w:t>0,090</w:t>
            </w:r>
          </w:p>
        </w:tc>
        <w:tc>
          <w:tcPr>
            <w:tcW w:w="1701" w:type="dxa"/>
          </w:tcPr>
          <w:p w:rsidR="00B70F4C" w:rsidRDefault="00B70F4C">
            <w:pPr>
              <w:pStyle w:val="ConsPlusNormal"/>
              <w:jc w:val="right"/>
            </w:pPr>
            <w:r>
              <w:t>0,500</w:t>
            </w:r>
          </w:p>
        </w:tc>
        <w:tc>
          <w:tcPr>
            <w:tcW w:w="1191" w:type="dxa"/>
          </w:tcPr>
          <w:p w:rsidR="00B70F4C" w:rsidRDefault="00B70F4C">
            <w:pPr>
              <w:pStyle w:val="ConsPlusNormal"/>
              <w:jc w:val="right"/>
            </w:pPr>
            <w:r>
              <w:t>0,500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tcPr>
          <w:p w:rsidR="00B70F4C" w:rsidRDefault="00B70F4C">
            <w:pPr>
              <w:spacing w:after="1" w:line="0" w:lineRule="atLeast"/>
            </w:pPr>
          </w:p>
        </w:tc>
        <w:tc>
          <w:tcPr>
            <w:tcW w:w="794" w:type="dxa"/>
          </w:tcPr>
          <w:p w:rsidR="00B70F4C" w:rsidRDefault="00B70F4C">
            <w:pPr>
              <w:pStyle w:val="ConsPlusNormal"/>
            </w:pPr>
            <w:r>
              <w:t>ФБ</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tcPr>
          <w:p w:rsidR="00B70F4C" w:rsidRDefault="00B70F4C">
            <w:pPr>
              <w:spacing w:after="1" w:line="0" w:lineRule="atLeast"/>
            </w:pPr>
          </w:p>
        </w:tc>
        <w:tc>
          <w:tcPr>
            <w:tcW w:w="794" w:type="dxa"/>
          </w:tcPr>
          <w:p w:rsidR="00B70F4C" w:rsidRDefault="00B70F4C">
            <w:pPr>
              <w:pStyle w:val="ConsPlusNormal"/>
            </w:pPr>
            <w:r>
              <w:t>РБ</w:t>
            </w:r>
          </w:p>
        </w:tc>
        <w:tc>
          <w:tcPr>
            <w:tcW w:w="1701" w:type="dxa"/>
          </w:tcPr>
          <w:p w:rsidR="00B70F4C" w:rsidRDefault="00B70F4C">
            <w:pPr>
              <w:pStyle w:val="ConsPlusNormal"/>
              <w:jc w:val="right"/>
            </w:pPr>
            <w:r>
              <w:t>0,800</w:t>
            </w:r>
          </w:p>
        </w:tc>
        <w:tc>
          <w:tcPr>
            <w:tcW w:w="1701" w:type="dxa"/>
          </w:tcPr>
          <w:p w:rsidR="00B70F4C" w:rsidRDefault="00B70F4C">
            <w:pPr>
              <w:pStyle w:val="ConsPlusNormal"/>
              <w:jc w:val="right"/>
            </w:pPr>
            <w:r>
              <w:t>2,350</w:t>
            </w:r>
          </w:p>
        </w:tc>
        <w:tc>
          <w:tcPr>
            <w:tcW w:w="1531" w:type="dxa"/>
          </w:tcPr>
          <w:p w:rsidR="00B70F4C" w:rsidRDefault="00B70F4C">
            <w:pPr>
              <w:pStyle w:val="ConsPlusNormal"/>
              <w:jc w:val="right"/>
            </w:pPr>
            <w:r>
              <w:t>0,090</w:t>
            </w:r>
          </w:p>
        </w:tc>
        <w:tc>
          <w:tcPr>
            <w:tcW w:w="1701" w:type="dxa"/>
          </w:tcPr>
          <w:p w:rsidR="00B70F4C" w:rsidRDefault="00B70F4C">
            <w:pPr>
              <w:pStyle w:val="ConsPlusNormal"/>
              <w:jc w:val="right"/>
            </w:pPr>
            <w:r>
              <w:t>0,500</w:t>
            </w:r>
          </w:p>
        </w:tc>
        <w:tc>
          <w:tcPr>
            <w:tcW w:w="1191" w:type="dxa"/>
          </w:tcPr>
          <w:p w:rsidR="00B70F4C" w:rsidRDefault="00B70F4C">
            <w:pPr>
              <w:pStyle w:val="ConsPlusNormal"/>
              <w:jc w:val="right"/>
            </w:pPr>
            <w:r>
              <w:t>0,500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tcPr>
          <w:p w:rsidR="00B70F4C" w:rsidRDefault="00B70F4C">
            <w:pPr>
              <w:spacing w:after="1" w:line="0" w:lineRule="atLeast"/>
            </w:pPr>
          </w:p>
        </w:tc>
        <w:tc>
          <w:tcPr>
            <w:tcW w:w="794" w:type="dxa"/>
          </w:tcPr>
          <w:p w:rsidR="00B70F4C" w:rsidRDefault="00B70F4C">
            <w:pPr>
              <w:pStyle w:val="ConsPlusNormal"/>
            </w:pPr>
            <w:r>
              <w:t>МБ</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tcPr>
          <w:p w:rsidR="00B70F4C" w:rsidRDefault="00B70F4C">
            <w:pPr>
              <w:pStyle w:val="ConsPlusNormal"/>
            </w:pPr>
            <w:r>
              <w:t>Ожидаемый результат</w:t>
            </w:r>
          </w:p>
        </w:tc>
        <w:tc>
          <w:tcPr>
            <w:tcW w:w="16274" w:type="dxa"/>
            <w:gridSpan w:val="13"/>
          </w:tcPr>
          <w:p w:rsidR="00B70F4C" w:rsidRDefault="00B70F4C">
            <w:pPr>
              <w:pStyle w:val="ConsPlusNormal"/>
            </w:pPr>
            <w:r>
              <w:t>Повышение деловой активности малого и среднего предпринимательства, обеспечение их широким спектром информационно-консультационных услуг, рост количества субъектов малого и среднего предпринимательства, осуществляющих деятельность на территории республики, повышение уровня квалификации и подготовки кадров</w:t>
            </w:r>
          </w:p>
        </w:tc>
      </w:tr>
      <w:tr w:rsidR="00B70F4C">
        <w:tc>
          <w:tcPr>
            <w:tcW w:w="3175" w:type="dxa"/>
            <w:vMerge w:val="restart"/>
          </w:tcPr>
          <w:p w:rsidR="00B70F4C" w:rsidRDefault="00B70F4C">
            <w:pPr>
              <w:pStyle w:val="ConsPlusNormal"/>
            </w:pPr>
            <w:r>
              <w:t>1.3. Основное мероприятие "Мероприятия по устранению административных ограничений (барьеров) при осуществлении предпринимательской деятельности"</w:t>
            </w:r>
          </w:p>
        </w:tc>
        <w:tc>
          <w:tcPr>
            <w:tcW w:w="794" w:type="dxa"/>
          </w:tcPr>
          <w:p w:rsidR="00B70F4C" w:rsidRDefault="00B70F4C">
            <w:pPr>
              <w:pStyle w:val="ConsPlusNormal"/>
            </w:pPr>
            <w:r>
              <w:t>Всего</w:t>
            </w:r>
          </w:p>
        </w:tc>
        <w:tc>
          <w:tcPr>
            <w:tcW w:w="1701" w:type="dxa"/>
          </w:tcPr>
          <w:p w:rsidR="00B70F4C" w:rsidRDefault="00B70F4C">
            <w:pPr>
              <w:pStyle w:val="ConsPlusNormal"/>
              <w:jc w:val="right"/>
            </w:pPr>
            <w:r>
              <w:t>0,080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tcPr>
          <w:p w:rsidR="00B70F4C" w:rsidRDefault="00B70F4C">
            <w:pPr>
              <w:spacing w:after="1" w:line="0" w:lineRule="atLeast"/>
            </w:pPr>
          </w:p>
        </w:tc>
        <w:tc>
          <w:tcPr>
            <w:tcW w:w="794" w:type="dxa"/>
          </w:tcPr>
          <w:p w:rsidR="00B70F4C" w:rsidRDefault="00B70F4C">
            <w:pPr>
              <w:pStyle w:val="ConsPlusNormal"/>
            </w:pPr>
            <w:r>
              <w:t>ФБ</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tcPr>
          <w:p w:rsidR="00B70F4C" w:rsidRDefault="00B70F4C">
            <w:pPr>
              <w:spacing w:after="1" w:line="0" w:lineRule="atLeast"/>
            </w:pPr>
          </w:p>
        </w:tc>
        <w:tc>
          <w:tcPr>
            <w:tcW w:w="794" w:type="dxa"/>
          </w:tcPr>
          <w:p w:rsidR="00B70F4C" w:rsidRDefault="00B70F4C">
            <w:pPr>
              <w:pStyle w:val="ConsPlusNormal"/>
            </w:pPr>
            <w:r>
              <w:t>РБ</w:t>
            </w:r>
          </w:p>
        </w:tc>
        <w:tc>
          <w:tcPr>
            <w:tcW w:w="1701" w:type="dxa"/>
          </w:tcPr>
          <w:p w:rsidR="00B70F4C" w:rsidRDefault="00B70F4C">
            <w:pPr>
              <w:pStyle w:val="ConsPlusNormal"/>
              <w:jc w:val="right"/>
            </w:pPr>
            <w:r>
              <w:t>0,080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tcPr>
          <w:p w:rsidR="00B70F4C" w:rsidRDefault="00B70F4C">
            <w:pPr>
              <w:spacing w:after="1" w:line="0" w:lineRule="atLeast"/>
            </w:pPr>
          </w:p>
        </w:tc>
        <w:tc>
          <w:tcPr>
            <w:tcW w:w="794" w:type="dxa"/>
          </w:tcPr>
          <w:p w:rsidR="00B70F4C" w:rsidRDefault="00B70F4C">
            <w:pPr>
              <w:pStyle w:val="ConsPlusNormal"/>
            </w:pPr>
            <w:r>
              <w:t>МБ</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tcPr>
          <w:p w:rsidR="00B70F4C" w:rsidRDefault="00B70F4C">
            <w:pPr>
              <w:pStyle w:val="ConsPlusNormal"/>
            </w:pPr>
            <w:r>
              <w:t>Ожидаемый результат</w:t>
            </w:r>
          </w:p>
        </w:tc>
        <w:tc>
          <w:tcPr>
            <w:tcW w:w="16274" w:type="dxa"/>
            <w:gridSpan w:val="13"/>
          </w:tcPr>
          <w:p w:rsidR="00B70F4C" w:rsidRDefault="00B70F4C">
            <w:pPr>
              <w:pStyle w:val="ConsPlusNormal"/>
            </w:pPr>
            <w:r>
              <w:t>Уменьшение количества административных ограничений, препятствующих развитию малого и среднего предпринимательства</w:t>
            </w:r>
          </w:p>
        </w:tc>
      </w:tr>
      <w:tr w:rsidR="00B70F4C">
        <w:tc>
          <w:tcPr>
            <w:tcW w:w="3175" w:type="dxa"/>
            <w:vMerge w:val="restart"/>
          </w:tcPr>
          <w:p w:rsidR="00B70F4C" w:rsidRDefault="00B70F4C">
            <w:pPr>
              <w:pStyle w:val="ConsPlusNormal"/>
            </w:pPr>
            <w:r>
              <w:lastRenderedPageBreak/>
              <w:t>1.4. Основное мероприятие "Развитие молодежного предпринимательства"</w:t>
            </w:r>
          </w:p>
        </w:tc>
        <w:tc>
          <w:tcPr>
            <w:tcW w:w="794" w:type="dxa"/>
          </w:tcPr>
          <w:p w:rsidR="00B70F4C" w:rsidRDefault="00B70F4C">
            <w:pPr>
              <w:pStyle w:val="ConsPlusNormal"/>
            </w:pPr>
            <w:r>
              <w:t>Всего</w:t>
            </w:r>
          </w:p>
        </w:tc>
        <w:tc>
          <w:tcPr>
            <w:tcW w:w="1701" w:type="dxa"/>
          </w:tcPr>
          <w:p w:rsidR="00B70F4C" w:rsidRDefault="00B70F4C">
            <w:pPr>
              <w:pStyle w:val="ConsPlusNormal"/>
              <w:jc w:val="right"/>
            </w:pPr>
            <w:r>
              <w:t>2,94884134</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tcPr>
          <w:p w:rsidR="00B70F4C" w:rsidRDefault="00B70F4C">
            <w:pPr>
              <w:spacing w:after="1" w:line="0" w:lineRule="atLeast"/>
            </w:pPr>
          </w:p>
        </w:tc>
        <w:tc>
          <w:tcPr>
            <w:tcW w:w="794" w:type="dxa"/>
          </w:tcPr>
          <w:p w:rsidR="00B70F4C" w:rsidRDefault="00B70F4C">
            <w:pPr>
              <w:pStyle w:val="ConsPlusNormal"/>
            </w:pPr>
            <w:r>
              <w:t>ФБ</w:t>
            </w:r>
          </w:p>
        </w:tc>
        <w:tc>
          <w:tcPr>
            <w:tcW w:w="1701" w:type="dxa"/>
          </w:tcPr>
          <w:p w:rsidR="00B70F4C" w:rsidRDefault="00B70F4C">
            <w:pPr>
              <w:pStyle w:val="ConsPlusNormal"/>
              <w:jc w:val="right"/>
            </w:pPr>
            <w:r>
              <w:t>2,76584134</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0,800</w:t>
            </w:r>
          </w:p>
        </w:tc>
        <w:tc>
          <w:tcPr>
            <w:tcW w:w="850" w:type="dxa"/>
          </w:tcPr>
          <w:p w:rsidR="00B70F4C" w:rsidRDefault="00B70F4C">
            <w:pPr>
              <w:pStyle w:val="ConsPlusNormal"/>
              <w:jc w:val="right"/>
            </w:pPr>
            <w:r>
              <w:t>0,000</w:t>
            </w:r>
          </w:p>
        </w:tc>
      </w:tr>
      <w:tr w:rsidR="00B70F4C">
        <w:tc>
          <w:tcPr>
            <w:tcW w:w="3175" w:type="dxa"/>
            <w:vMerge/>
          </w:tcPr>
          <w:p w:rsidR="00B70F4C" w:rsidRDefault="00B70F4C">
            <w:pPr>
              <w:spacing w:after="1" w:line="0" w:lineRule="atLeast"/>
            </w:pPr>
          </w:p>
        </w:tc>
        <w:tc>
          <w:tcPr>
            <w:tcW w:w="794" w:type="dxa"/>
          </w:tcPr>
          <w:p w:rsidR="00B70F4C" w:rsidRDefault="00B70F4C">
            <w:pPr>
              <w:pStyle w:val="ConsPlusNormal"/>
            </w:pPr>
            <w:r>
              <w:t>РБ</w:t>
            </w:r>
          </w:p>
        </w:tc>
        <w:tc>
          <w:tcPr>
            <w:tcW w:w="1701" w:type="dxa"/>
          </w:tcPr>
          <w:p w:rsidR="00B70F4C" w:rsidRDefault="00B70F4C">
            <w:pPr>
              <w:pStyle w:val="ConsPlusNormal"/>
              <w:jc w:val="right"/>
            </w:pPr>
            <w:r>
              <w:t>0,183</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tcPr>
          <w:p w:rsidR="00B70F4C" w:rsidRDefault="00B70F4C">
            <w:pPr>
              <w:spacing w:after="1" w:line="0" w:lineRule="atLeast"/>
            </w:pPr>
          </w:p>
        </w:tc>
        <w:tc>
          <w:tcPr>
            <w:tcW w:w="794" w:type="dxa"/>
          </w:tcPr>
          <w:p w:rsidR="00B70F4C" w:rsidRDefault="00B70F4C">
            <w:pPr>
              <w:pStyle w:val="ConsPlusNormal"/>
            </w:pPr>
            <w:r>
              <w:t>МБ</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0,800</w:t>
            </w:r>
          </w:p>
        </w:tc>
        <w:tc>
          <w:tcPr>
            <w:tcW w:w="850" w:type="dxa"/>
          </w:tcPr>
          <w:p w:rsidR="00B70F4C" w:rsidRDefault="00B70F4C">
            <w:pPr>
              <w:pStyle w:val="ConsPlusNormal"/>
              <w:jc w:val="right"/>
            </w:pPr>
            <w:r>
              <w:t>0,000</w:t>
            </w:r>
          </w:p>
        </w:tc>
      </w:tr>
      <w:tr w:rsidR="00B70F4C">
        <w:tc>
          <w:tcPr>
            <w:tcW w:w="3175" w:type="dxa"/>
          </w:tcPr>
          <w:p w:rsidR="00B70F4C" w:rsidRDefault="00B70F4C">
            <w:pPr>
              <w:pStyle w:val="ConsPlusNormal"/>
            </w:pPr>
            <w:r>
              <w:t>Ожидаемый результат</w:t>
            </w:r>
          </w:p>
        </w:tc>
        <w:tc>
          <w:tcPr>
            <w:tcW w:w="16274" w:type="dxa"/>
            <w:gridSpan w:val="13"/>
          </w:tcPr>
          <w:p w:rsidR="00B70F4C" w:rsidRDefault="00B70F4C">
            <w:pPr>
              <w:pStyle w:val="ConsPlusNormal"/>
            </w:pPr>
            <w:r>
              <w:t>Повышение престижа предпринимательской деятельности, продвижение молодых предпринимателей на региональном уровне и стимулирование их участия в программах, направленных на развитие малого и среднего предпринимательства</w:t>
            </w:r>
          </w:p>
        </w:tc>
      </w:tr>
      <w:tr w:rsidR="00B70F4C">
        <w:tc>
          <w:tcPr>
            <w:tcW w:w="19449" w:type="dxa"/>
            <w:gridSpan w:val="14"/>
          </w:tcPr>
          <w:p w:rsidR="00B70F4C" w:rsidRDefault="00B70F4C">
            <w:pPr>
              <w:pStyle w:val="ConsPlusNormal"/>
              <w:outlineLvl w:val="3"/>
            </w:pPr>
            <w:r>
              <w:t>Задача 2: создание и развитие инфраструктуры поддержки субъектов малого и среднего предпринимательства на территории Республики Бурятия</w:t>
            </w:r>
          </w:p>
        </w:tc>
      </w:tr>
      <w:tr w:rsidR="00B70F4C">
        <w:tc>
          <w:tcPr>
            <w:tcW w:w="3175" w:type="dxa"/>
          </w:tcPr>
          <w:p w:rsidR="00B70F4C" w:rsidRDefault="00B70F4C">
            <w:pPr>
              <w:pStyle w:val="ConsPlusNormal"/>
            </w:pPr>
            <w:r>
              <w:t>Количество субъектов малого и среднего предпринимательства</w:t>
            </w:r>
          </w:p>
        </w:tc>
        <w:tc>
          <w:tcPr>
            <w:tcW w:w="794" w:type="dxa"/>
          </w:tcPr>
          <w:p w:rsidR="00B70F4C" w:rsidRDefault="00B70F4C">
            <w:pPr>
              <w:pStyle w:val="ConsPlusNormal"/>
            </w:pPr>
            <w:r>
              <w:t>тыс. ед.</w:t>
            </w:r>
          </w:p>
        </w:tc>
        <w:tc>
          <w:tcPr>
            <w:tcW w:w="1701" w:type="dxa"/>
          </w:tcPr>
          <w:p w:rsidR="00B70F4C" w:rsidRDefault="00B70F4C">
            <w:pPr>
              <w:pStyle w:val="ConsPlusNormal"/>
              <w:jc w:val="right"/>
            </w:pPr>
            <w:r>
              <w:t>34,7</w:t>
            </w:r>
          </w:p>
        </w:tc>
        <w:tc>
          <w:tcPr>
            <w:tcW w:w="1701" w:type="dxa"/>
          </w:tcPr>
          <w:p w:rsidR="00B70F4C" w:rsidRDefault="00B70F4C">
            <w:pPr>
              <w:pStyle w:val="ConsPlusNormal"/>
              <w:jc w:val="right"/>
            </w:pPr>
            <w:r>
              <w:t>36,0</w:t>
            </w:r>
          </w:p>
        </w:tc>
        <w:tc>
          <w:tcPr>
            <w:tcW w:w="1531" w:type="dxa"/>
          </w:tcPr>
          <w:p w:rsidR="00B70F4C" w:rsidRDefault="00B70F4C">
            <w:pPr>
              <w:pStyle w:val="ConsPlusNormal"/>
              <w:jc w:val="right"/>
            </w:pPr>
            <w:r>
              <w:t>38,5</w:t>
            </w:r>
          </w:p>
        </w:tc>
        <w:tc>
          <w:tcPr>
            <w:tcW w:w="1701" w:type="dxa"/>
          </w:tcPr>
          <w:p w:rsidR="00B70F4C" w:rsidRDefault="00B70F4C">
            <w:pPr>
              <w:pStyle w:val="ConsPlusNormal"/>
              <w:jc w:val="right"/>
            </w:pPr>
            <w:r>
              <w:t>40,5</w:t>
            </w:r>
          </w:p>
        </w:tc>
        <w:tc>
          <w:tcPr>
            <w:tcW w:w="1191" w:type="dxa"/>
          </w:tcPr>
          <w:p w:rsidR="00B70F4C" w:rsidRDefault="00B70F4C">
            <w:pPr>
              <w:pStyle w:val="ConsPlusNormal"/>
              <w:jc w:val="right"/>
            </w:pPr>
            <w:r>
              <w:t>42,5</w:t>
            </w:r>
          </w:p>
        </w:tc>
        <w:tc>
          <w:tcPr>
            <w:tcW w:w="1191" w:type="dxa"/>
          </w:tcPr>
          <w:p w:rsidR="00B70F4C" w:rsidRDefault="00B70F4C">
            <w:pPr>
              <w:pStyle w:val="ConsPlusNormal"/>
              <w:jc w:val="right"/>
            </w:pPr>
            <w:r>
              <w:t>45,0</w:t>
            </w:r>
          </w:p>
        </w:tc>
        <w:tc>
          <w:tcPr>
            <w:tcW w:w="1191" w:type="dxa"/>
          </w:tcPr>
          <w:p w:rsidR="00B70F4C" w:rsidRDefault="00B70F4C">
            <w:pPr>
              <w:pStyle w:val="ConsPlusNormal"/>
              <w:jc w:val="right"/>
            </w:pPr>
            <w:r>
              <w:t>30,8</w:t>
            </w:r>
          </w:p>
        </w:tc>
        <w:tc>
          <w:tcPr>
            <w:tcW w:w="1191" w:type="dxa"/>
          </w:tcPr>
          <w:p w:rsidR="00B70F4C" w:rsidRDefault="00B70F4C">
            <w:pPr>
              <w:pStyle w:val="ConsPlusNormal"/>
              <w:jc w:val="right"/>
            </w:pPr>
            <w:r>
              <w:t>32,0</w:t>
            </w:r>
          </w:p>
        </w:tc>
        <w:tc>
          <w:tcPr>
            <w:tcW w:w="1191" w:type="dxa"/>
          </w:tcPr>
          <w:p w:rsidR="00B70F4C" w:rsidRDefault="00B70F4C">
            <w:pPr>
              <w:pStyle w:val="ConsPlusNormal"/>
              <w:jc w:val="right"/>
            </w:pPr>
            <w:r>
              <w:t>32,0</w:t>
            </w:r>
          </w:p>
        </w:tc>
        <w:tc>
          <w:tcPr>
            <w:tcW w:w="1191" w:type="dxa"/>
          </w:tcPr>
          <w:p w:rsidR="00B70F4C" w:rsidRDefault="00B70F4C">
            <w:pPr>
              <w:pStyle w:val="ConsPlusNormal"/>
              <w:jc w:val="right"/>
            </w:pPr>
            <w:r>
              <w:t>32,0</w:t>
            </w:r>
          </w:p>
        </w:tc>
        <w:tc>
          <w:tcPr>
            <w:tcW w:w="850" w:type="dxa"/>
          </w:tcPr>
          <w:p w:rsidR="00B70F4C" w:rsidRDefault="00B70F4C">
            <w:pPr>
              <w:pStyle w:val="ConsPlusNormal"/>
              <w:jc w:val="right"/>
            </w:pPr>
            <w:r>
              <w:t>32,0</w:t>
            </w:r>
          </w:p>
        </w:tc>
        <w:tc>
          <w:tcPr>
            <w:tcW w:w="850" w:type="dxa"/>
          </w:tcPr>
          <w:p w:rsidR="00B70F4C" w:rsidRDefault="00B70F4C">
            <w:pPr>
              <w:pStyle w:val="ConsPlusNormal"/>
              <w:jc w:val="right"/>
            </w:pPr>
            <w:r>
              <w:t>32,0</w:t>
            </w:r>
          </w:p>
        </w:tc>
      </w:tr>
      <w:tr w:rsidR="00B70F4C">
        <w:tc>
          <w:tcPr>
            <w:tcW w:w="3175" w:type="dxa"/>
          </w:tcPr>
          <w:p w:rsidR="00B70F4C" w:rsidRDefault="00B70F4C">
            <w:pPr>
              <w:pStyle w:val="ConsPlusNormal"/>
            </w:pPr>
            <w:r>
              <w:t>Мероприятие:</w:t>
            </w:r>
          </w:p>
        </w:tc>
        <w:tc>
          <w:tcPr>
            <w:tcW w:w="16274" w:type="dxa"/>
            <w:gridSpan w:val="13"/>
          </w:tcPr>
          <w:p w:rsidR="00B70F4C" w:rsidRDefault="00B70F4C">
            <w:pPr>
              <w:pStyle w:val="ConsPlusNormal"/>
            </w:pPr>
            <w:r>
              <w:t>Источники финансирования, млн. руб.</w:t>
            </w:r>
          </w:p>
        </w:tc>
      </w:tr>
      <w:tr w:rsidR="00B70F4C">
        <w:tc>
          <w:tcPr>
            <w:tcW w:w="3175" w:type="dxa"/>
            <w:vMerge w:val="restart"/>
          </w:tcPr>
          <w:p w:rsidR="00B70F4C" w:rsidRDefault="00B70F4C">
            <w:pPr>
              <w:pStyle w:val="ConsPlusNormal"/>
            </w:pPr>
            <w:r>
              <w:t>2.1. Основное мероприятие "Формирование инфраструктуры поддержки малого и среднего предпринимательства"</w:t>
            </w:r>
          </w:p>
        </w:tc>
        <w:tc>
          <w:tcPr>
            <w:tcW w:w="794" w:type="dxa"/>
          </w:tcPr>
          <w:p w:rsidR="00B70F4C" w:rsidRDefault="00B70F4C">
            <w:pPr>
              <w:pStyle w:val="ConsPlusNormal"/>
            </w:pPr>
            <w:r>
              <w:t>Всего</w:t>
            </w:r>
          </w:p>
        </w:tc>
        <w:tc>
          <w:tcPr>
            <w:tcW w:w="1701" w:type="dxa"/>
          </w:tcPr>
          <w:p w:rsidR="00B70F4C" w:rsidRDefault="00B70F4C">
            <w:pPr>
              <w:pStyle w:val="ConsPlusNormal"/>
              <w:jc w:val="right"/>
            </w:pPr>
            <w:r>
              <w:t>661,76386</w:t>
            </w:r>
          </w:p>
        </w:tc>
        <w:tc>
          <w:tcPr>
            <w:tcW w:w="1701" w:type="dxa"/>
          </w:tcPr>
          <w:p w:rsidR="00B70F4C" w:rsidRDefault="00B70F4C">
            <w:pPr>
              <w:pStyle w:val="ConsPlusNormal"/>
              <w:jc w:val="right"/>
            </w:pPr>
            <w:r>
              <w:t>254,204844</w:t>
            </w:r>
          </w:p>
        </w:tc>
        <w:tc>
          <w:tcPr>
            <w:tcW w:w="1531" w:type="dxa"/>
          </w:tcPr>
          <w:p w:rsidR="00B70F4C" w:rsidRDefault="00B70F4C">
            <w:pPr>
              <w:pStyle w:val="ConsPlusNormal"/>
              <w:jc w:val="right"/>
            </w:pPr>
            <w:r>
              <w:t>13,463876</w:t>
            </w:r>
          </w:p>
        </w:tc>
        <w:tc>
          <w:tcPr>
            <w:tcW w:w="1701" w:type="dxa"/>
          </w:tcPr>
          <w:p w:rsidR="00B70F4C" w:rsidRDefault="00B70F4C">
            <w:pPr>
              <w:pStyle w:val="ConsPlusNormal"/>
              <w:jc w:val="right"/>
            </w:pPr>
            <w:r>
              <w:t>0,4774</w:t>
            </w:r>
          </w:p>
        </w:tc>
        <w:tc>
          <w:tcPr>
            <w:tcW w:w="1191" w:type="dxa"/>
          </w:tcPr>
          <w:p w:rsidR="00B70F4C" w:rsidRDefault="00B70F4C">
            <w:pPr>
              <w:pStyle w:val="ConsPlusNormal"/>
              <w:jc w:val="right"/>
            </w:pPr>
            <w:r>
              <w:t>31,8971</w:t>
            </w:r>
          </w:p>
        </w:tc>
        <w:tc>
          <w:tcPr>
            <w:tcW w:w="1191" w:type="dxa"/>
          </w:tcPr>
          <w:p w:rsidR="00B70F4C" w:rsidRDefault="00B70F4C">
            <w:pPr>
              <w:pStyle w:val="ConsPlusNormal"/>
              <w:jc w:val="right"/>
            </w:pPr>
            <w:r>
              <w:t>4,7418</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1,2652</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tcPr>
          <w:p w:rsidR="00B70F4C" w:rsidRDefault="00B70F4C">
            <w:pPr>
              <w:spacing w:after="1" w:line="0" w:lineRule="atLeast"/>
            </w:pPr>
          </w:p>
        </w:tc>
        <w:tc>
          <w:tcPr>
            <w:tcW w:w="794" w:type="dxa"/>
          </w:tcPr>
          <w:p w:rsidR="00B70F4C" w:rsidRDefault="00B70F4C">
            <w:pPr>
              <w:pStyle w:val="ConsPlusNormal"/>
            </w:pPr>
            <w:r>
              <w:t>ФБ</w:t>
            </w:r>
          </w:p>
        </w:tc>
        <w:tc>
          <w:tcPr>
            <w:tcW w:w="1701" w:type="dxa"/>
          </w:tcPr>
          <w:p w:rsidR="00B70F4C" w:rsidRDefault="00B70F4C">
            <w:pPr>
              <w:pStyle w:val="ConsPlusNormal"/>
              <w:jc w:val="right"/>
            </w:pPr>
            <w:r>
              <w:t>363,90576</w:t>
            </w:r>
          </w:p>
        </w:tc>
        <w:tc>
          <w:tcPr>
            <w:tcW w:w="1701" w:type="dxa"/>
          </w:tcPr>
          <w:p w:rsidR="00B70F4C" w:rsidRDefault="00B70F4C">
            <w:pPr>
              <w:pStyle w:val="ConsPlusNormal"/>
              <w:jc w:val="right"/>
            </w:pPr>
            <w:r>
              <w:t>171,564344 &lt;****&gt;</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tcPr>
          <w:p w:rsidR="00B70F4C" w:rsidRDefault="00B70F4C">
            <w:pPr>
              <w:spacing w:after="1" w:line="0" w:lineRule="atLeast"/>
            </w:pPr>
          </w:p>
        </w:tc>
        <w:tc>
          <w:tcPr>
            <w:tcW w:w="794" w:type="dxa"/>
          </w:tcPr>
          <w:p w:rsidR="00B70F4C" w:rsidRDefault="00B70F4C">
            <w:pPr>
              <w:pStyle w:val="ConsPlusNormal"/>
            </w:pPr>
            <w:r>
              <w:t>РБ</w:t>
            </w:r>
          </w:p>
        </w:tc>
        <w:tc>
          <w:tcPr>
            <w:tcW w:w="1701" w:type="dxa"/>
          </w:tcPr>
          <w:p w:rsidR="00B70F4C" w:rsidRDefault="00B70F4C">
            <w:pPr>
              <w:pStyle w:val="ConsPlusNormal"/>
              <w:jc w:val="right"/>
            </w:pPr>
            <w:r>
              <w:t>36,5403</w:t>
            </w:r>
          </w:p>
        </w:tc>
        <w:tc>
          <w:tcPr>
            <w:tcW w:w="1701" w:type="dxa"/>
          </w:tcPr>
          <w:p w:rsidR="00B70F4C" w:rsidRDefault="00B70F4C">
            <w:pPr>
              <w:pStyle w:val="ConsPlusNormal"/>
              <w:jc w:val="right"/>
            </w:pPr>
            <w:r>
              <w:t>82,6405</w:t>
            </w:r>
          </w:p>
        </w:tc>
        <w:tc>
          <w:tcPr>
            <w:tcW w:w="1531" w:type="dxa"/>
          </w:tcPr>
          <w:p w:rsidR="00B70F4C" w:rsidRDefault="00B70F4C">
            <w:pPr>
              <w:pStyle w:val="ConsPlusNormal"/>
              <w:jc w:val="right"/>
            </w:pPr>
            <w:r>
              <w:t>13,463876</w:t>
            </w:r>
          </w:p>
        </w:tc>
        <w:tc>
          <w:tcPr>
            <w:tcW w:w="1701" w:type="dxa"/>
          </w:tcPr>
          <w:p w:rsidR="00B70F4C" w:rsidRDefault="00B70F4C">
            <w:pPr>
              <w:pStyle w:val="ConsPlusNormal"/>
              <w:jc w:val="right"/>
            </w:pPr>
            <w:r>
              <w:t>0,4774</w:t>
            </w:r>
          </w:p>
        </w:tc>
        <w:tc>
          <w:tcPr>
            <w:tcW w:w="1191" w:type="dxa"/>
          </w:tcPr>
          <w:p w:rsidR="00B70F4C" w:rsidRDefault="00B70F4C">
            <w:pPr>
              <w:pStyle w:val="ConsPlusNormal"/>
              <w:jc w:val="right"/>
            </w:pPr>
            <w:r>
              <w:t>31,8971</w:t>
            </w:r>
          </w:p>
        </w:tc>
        <w:tc>
          <w:tcPr>
            <w:tcW w:w="1191" w:type="dxa"/>
          </w:tcPr>
          <w:p w:rsidR="00B70F4C" w:rsidRDefault="00B70F4C">
            <w:pPr>
              <w:pStyle w:val="ConsPlusNormal"/>
              <w:jc w:val="right"/>
            </w:pPr>
            <w:r>
              <w:t>4,7418</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1,2652</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tcPr>
          <w:p w:rsidR="00B70F4C" w:rsidRDefault="00B70F4C">
            <w:pPr>
              <w:spacing w:after="1" w:line="0" w:lineRule="atLeast"/>
            </w:pPr>
          </w:p>
        </w:tc>
        <w:tc>
          <w:tcPr>
            <w:tcW w:w="794" w:type="dxa"/>
          </w:tcPr>
          <w:p w:rsidR="00B70F4C" w:rsidRDefault="00B70F4C">
            <w:pPr>
              <w:pStyle w:val="ConsPlusNormal"/>
            </w:pPr>
            <w:r>
              <w:t>ВИ</w:t>
            </w:r>
          </w:p>
        </w:tc>
        <w:tc>
          <w:tcPr>
            <w:tcW w:w="1701" w:type="dxa"/>
          </w:tcPr>
          <w:p w:rsidR="00B70F4C" w:rsidRDefault="00B70F4C">
            <w:pPr>
              <w:pStyle w:val="ConsPlusNormal"/>
              <w:jc w:val="right"/>
            </w:pPr>
            <w:r>
              <w:t>261,3178</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tcPr>
          <w:p w:rsidR="00B70F4C" w:rsidRDefault="00B70F4C">
            <w:pPr>
              <w:pStyle w:val="ConsPlusNormal"/>
            </w:pPr>
            <w:r>
              <w:t>Ожидаемый результат</w:t>
            </w:r>
          </w:p>
        </w:tc>
        <w:tc>
          <w:tcPr>
            <w:tcW w:w="16274" w:type="dxa"/>
            <w:gridSpan w:val="13"/>
          </w:tcPr>
          <w:p w:rsidR="00B70F4C" w:rsidRDefault="00B70F4C">
            <w:pPr>
              <w:pStyle w:val="ConsPlusNormal"/>
            </w:pPr>
            <w:r>
              <w:t xml:space="preserve">Создание и развитие объектов инфраструктуры поддержки малого и среднего предпринимательства (промышленные парки, </w:t>
            </w:r>
            <w:proofErr w:type="gramStart"/>
            <w:r>
              <w:t>бизнес-инкубаторы</w:t>
            </w:r>
            <w:proofErr w:type="gramEnd"/>
            <w:r>
              <w:t>, технопарки, муниципальные фонды поддержки предпринимательства, центры поддержки предпринимательства и т.д.). Создание условий для развития промышленного и инновационного предпринимательства, увеличение количества субъектов малого и среднего предпринимательства до 32,0 тыс. единиц к 2025 году</w:t>
            </w:r>
          </w:p>
        </w:tc>
      </w:tr>
      <w:tr w:rsidR="00B70F4C">
        <w:tc>
          <w:tcPr>
            <w:tcW w:w="3175" w:type="dxa"/>
            <w:vMerge w:val="restart"/>
          </w:tcPr>
          <w:p w:rsidR="00B70F4C" w:rsidRDefault="00B70F4C">
            <w:pPr>
              <w:pStyle w:val="ConsPlusNormal"/>
            </w:pPr>
            <w:r>
              <w:t xml:space="preserve">2.1.1. Финансирование мероприятия по созданию республиканского промышленного парка в </w:t>
            </w:r>
            <w:proofErr w:type="gramStart"/>
            <w:r>
              <w:t>г</w:t>
            </w:r>
            <w:proofErr w:type="gramEnd"/>
            <w:r>
              <w:t>. Улан-Удэ</w:t>
            </w:r>
          </w:p>
        </w:tc>
        <w:tc>
          <w:tcPr>
            <w:tcW w:w="794" w:type="dxa"/>
          </w:tcPr>
          <w:p w:rsidR="00B70F4C" w:rsidRDefault="00B70F4C">
            <w:pPr>
              <w:pStyle w:val="ConsPlusNormal"/>
            </w:pPr>
            <w:r>
              <w:t>Всего</w:t>
            </w:r>
          </w:p>
        </w:tc>
        <w:tc>
          <w:tcPr>
            <w:tcW w:w="1701" w:type="dxa"/>
          </w:tcPr>
          <w:p w:rsidR="00B70F4C" w:rsidRDefault="00B70F4C">
            <w:pPr>
              <w:pStyle w:val="ConsPlusNormal"/>
              <w:jc w:val="right"/>
            </w:pPr>
            <w:r>
              <w:t>661,61386</w:t>
            </w:r>
          </w:p>
        </w:tc>
        <w:tc>
          <w:tcPr>
            <w:tcW w:w="1701" w:type="dxa"/>
          </w:tcPr>
          <w:p w:rsidR="00B70F4C" w:rsidRDefault="00B70F4C">
            <w:pPr>
              <w:pStyle w:val="ConsPlusNormal"/>
              <w:jc w:val="right"/>
            </w:pPr>
            <w:r>
              <w:t>254,204844</w:t>
            </w:r>
          </w:p>
        </w:tc>
        <w:tc>
          <w:tcPr>
            <w:tcW w:w="1531" w:type="dxa"/>
          </w:tcPr>
          <w:p w:rsidR="00B70F4C" w:rsidRDefault="00B70F4C">
            <w:pPr>
              <w:pStyle w:val="ConsPlusNormal"/>
              <w:jc w:val="right"/>
            </w:pPr>
            <w:r>
              <w:t>13,4093</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tcPr>
          <w:p w:rsidR="00B70F4C" w:rsidRDefault="00B70F4C">
            <w:pPr>
              <w:spacing w:after="1" w:line="0" w:lineRule="atLeast"/>
            </w:pPr>
          </w:p>
        </w:tc>
        <w:tc>
          <w:tcPr>
            <w:tcW w:w="794" w:type="dxa"/>
          </w:tcPr>
          <w:p w:rsidR="00B70F4C" w:rsidRDefault="00B70F4C">
            <w:pPr>
              <w:pStyle w:val="ConsPlusNormal"/>
            </w:pPr>
            <w:r>
              <w:t>ФБ</w:t>
            </w:r>
          </w:p>
        </w:tc>
        <w:tc>
          <w:tcPr>
            <w:tcW w:w="1701" w:type="dxa"/>
          </w:tcPr>
          <w:p w:rsidR="00B70F4C" w:rsidRDefault="00B70F4C">
            <w:pPr>
              <w:pStyle w:val="ConsPlusNormal"/>
              <w:jc w:val="right"/>
            </w:pPr>
            <w:r>
              <w:t>363,90576</w:t>
            </w:r>
          </w:p>
        </w:tc>
        <w:tc>
          <w:tcPr>
            <w:tcW w:w="1701" w:type="dxa"/>
          </w:tcPr>
          <w:p w:rsidR="00B70F4C" w:rsidRDefault="00B70F4C">
            <w:pPr>
              <w:pStyle w:val="ConsPlusNormal"/>
              <w:jc w:val="right"/>
            </w:pPr>
            <w:r>
              <w:t>171,564344 &lt;****&gt;</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tcPr>
          <w:p w:rsidR="00B70F4C" w:rsidRDefault="00B70F4C">
            <w:pPr>
              <w:spacing w:after="1" w:line="0" w:lineRule="atLeast"/>
            </w:pPr>
          </w:p>
        </w:tc>
        <w:tc>
          <w:tcPr>
            <w:tcW w:w="794" w:type="dxa"/>
          </w:tcPr>
          <w:p w:rsidR="00B70F4C" w:rsidRDefault="00B70F4C">
            <w:pPr>
              <w:pStyle w:val="ConsPlusNormal"/>
            </w:pPr>
            <w:r>
              <w:t>РБ</w:t>
            </w:r>
          </w:p>
        </w:tc>
        <w:tc>
          <w:tcPr>
            <w:tcW w:w="1701" w:type="dxa"/>
          </w:tcPr>
          <w:p w:rsidR="00B70F4C" w:rsidRDefault="00B70F4C">
            <w:pPr>
              <w:pStyle w:val="ConsPlusNormal"/>
              <w:jc w:val="right"/>
            </w:pPr>
            <w:r>
              <w:t>36,3903</w:t>
            </w:r>
          </w:p>
        </w:tc>
        <w:tc>
          <w:tcPr>
            <w:tcW w:w="1701" w:type="dxa"/>
          </w:tcPr>
          <w:p w:rsidR="00B70F4C" w:rsidRDefault="00B70F4C">
            <w:pPr>
              <w:pStyle w:val="ConsPlusNormal"/>
              <w:jc w:val="right"/>
            </w:pPr>
            <w:r>
              <w:t>82,6405</w:t>
            </w:r>
          </w:p>
        </w:tc>
        <w:tc>
          <w:tcPr>
            <w:tcW w:w="1531" w:type="dxa"/>
          </w:tcPr>
          <w:p w:rsidR="00B70F4C" w:rsidRDefault="00B70F4C">
            <w:pPr>
              <w:pStyle w:val="ConsPlusNormal"/>
              <w:jc w:val="right"/>
            </w:pPr>
            <w:r>
              <w:t>13,4093</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tcPr>
          <w:p w:rsidR="00B70F4C" w:rsidRDefault="00B70F4C">
            <w:pPr>
              <w:spacing w:after="1" w:line="0" w:lineRule="atLeast"/>
            </w:pPr>
          </w:p>
        </w:tc>
        <w:tc>
          <w:tcPr>
            <w:tcW w:w="794" w:type="dxa"/>
          </w:tcPr>
          <w:p w:rsidR="00B70F4C" w:rsidRDefault="00B70F4C">
            <w:pPr>
              <w:pStyle w:val="ConsPlusNormal"/>
            </w:pPr>
            <w:r>
              <w:t>ВИ</w:t>
            </w:r>
          </w:p>
        </w:tc>
        <w:tc>
          <w:tcPr>
            <w:tcW w:w="1701" w:type="dxa"/>
          </w:tcPr>
          <w:p w:rsidR="00B70F4C" w:rsidRDefault="00B70F4C">
            <w:pPr>
              <w:pStyle w:val="ConsPlusNormal"/>
              <w:jc w:val="right"/>
            </w:pPr>
            <w:r>
              <w:t>261,3178</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val="restart"/>
          </w:tcPr>
          <w:p w:rsidR="00B70F4C" w:rsidRDefault="00B70F4C">
            <w:pPr>
              <w:pStyle w:val="ConsPlusNormal"/>
            </w:pPr>
            <w:r>
              <w:t xml:space="preserve">2.1.1.1. Реконструкция зданий под промышленный парк в </w:t>
            </w:r>
            <w:proofErr w:type="gramStart"/>
            <w:r>
              <w:t>г</w:t>
            </w:r>
            <w:proofErr w:type="gramEnd"/>
            <w:r>
              <w:t>. Улан-Удэ, 1 пусковой комплекс (в том числе корректировка проектно-сметной документации)</w:t>
            </w:r>
          </w:p>
        </w:tc>
        <w:tc>
          <w:tcPr>
            <w:tcW w:w="794" w:type="dxa"/>
          </w:tcPr>
          <w:p w:rsidR="00B70F4C" w:rsidRDefault="00B70F4C">
            <w:pPr>
              <w:pStyle w:val="ConsPlusNormal"/>
            </w:pPr>
            <w:r>
              <w:t>ФБ</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tcPr>
          <w:p w:rsidR="00B70F4C" w:rsidRDefault="00B70F4C">
            <w:pPr>
              <w:spacing w:after="1" w:line="0" w:lineRule="atLeast"/>
            </w:pPr>
          </w:p>
        </w:tc>
        <w:tc>
          <w:tcPr>
            <w:tcW w:w="794" w:type="dxa"/>
          </w:tcPr>
          <w:p w:rsidR="00B70F4C" w:rsidRDefault="00B70F4C">
            <w:pPr>
              <w:pStyle w:val="ConsPlusNormal"/>
            </w:pPr>
            <w:r>
              <w:t>РБ</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57,1426</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tcPr>
          <w:p w:rsidR="00B70F4C" w:rsidRDefault="00B70F4C">
            <w:pPr>
              <w:spacing w:after="1" w:line="0" w:lineRule="atLeast"/>
            </w:pPr>
          </w:p>
        </w:tc>
        <w:tc>
          <w:tcPr>
            <w:tcW w:w="794" w:type="dxa"/>
          </w:tcPr>
          <w:p w:rsidR="00B70F4C" w:rsidRDefault="00B70F4C">
            <w:pPr>
              <w:pStyle w:val="ConsPlusNormal"/>
            </w:pPr>
            <w:r>
              <w:t>ВИ</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val="restart"/>
          </w:tcPr>
          <w:p w:rsidR="00B70F4C" w:rsidRDefault="00B70F4C">
            <w:pPr>
              <w:pStyle w:val="ConsPlusNormal"/>
            </w:pPr>
            <w:r>
              <w:t xml:space="preserve">2.1.1.2.1. Строительство объекта "Реконструкция зданий под промышленный парк в </w:t>
            </w:r>
            <w:proofErr w:type="gramStart"/>
            <w:r>
              <w:t>г</w:t>
            </w:r>
            <w:proofErr w:type="gramEnd"/>
            <w:r>
              <w:t>. Улан-Удэ, 2 пусковой комплекс (корректировка проектной документации)"</w:t>
            </w:r>
          </w:p>
        </w:tc>
        <w:tc>
          <w:tcPr>
            <w:tcW w:w="794" w:type="dxa"/>
          </w:tcPr>
          <w:p w:rsidR="00B70F4C" w:rsidRDefault="00B70F4C">
            <w:pPr>
              <w:pStyle w:val="ConsPlusNormal"/>
            </w:pPr>
            <w:r>
              <w:t>ФБ</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tcPr>
          <w:p w:rsidR="00B70F4C" w:rsidRDefault="00B70F4C">
            <w:pPr>
              <w:spacing w:after="1" w:line="0" w:lineRule="atLeast"/>
            </w:pPr>
          </w:p>
        </w:tc>
        <w:tc>
          <w:tcPr>
            <w:tcW w:w="794" w:type="dxa"/>
          </w:tcPr>
          <w:p w:rsidR="00B70F4C" w:rsidRDefault="00B70F4C">
            <w:pPr>
              <w:pStyle w:val="ConsPlusNormal"/>
            </w:pPr>
            <w:r>
              <w:t>РБ</w:t>
            </w:r>
          </w:p>
        </w:tc>
        <w:tc>
          <w:tcPr>
            <w:tcW w:w="1701" w:type="dxa"/>
          </w:tcPr>
          <w:p w:rsidR="00B70F4C" w:rsidRDefault="00B70F4C">
            <w:pPr>
              <w:pStyle w:val="ConsPlusNormal"/>
              <w:jc w:val="right"/>
            </w:pPr>
            <w:r>
              <w:t>11,20955327</w:t>
            </w:r>
          </w:p>
        </w:tc>
        <w:tc>
          <w:tcPr>
            <w:tcW w:w="1701" w:type="dxa"/>
          </w:tcPr>
          <w:p w:rsidR="00B70F4C" w:rsidRDefault="00B70F4C">
            <w:pPr>
              <w:pStyle w:val="ConsPlusNormal"/>
              <w:jc w:val="right"/>
            </w:pPr>
            <w:r>
              <w:t>8,200</w:t>
            </w:r>
          </w:p>
        </w:tc>
        <w:tc>
          <w:tcPr>
            <w:tcW w:w="1531" w:type="dxa"/>
          </w:tcPr>
          <w:p w:rsidR="00B70F4C" w:rsidRDefault="00B70F4C">
            <w:pPr>
              <w:pStyle w:val="ConsPlusNormal"/>
              <w:jc w:val="right"/>
            </w:pPr>
            <w:r>
              <w:t>1,338</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tcPr>
          <w:p w:rsidR="00B70F4C" w:rsidRDefault="00B70F4C">
            <w:pPr>
              <w:spacing w:after="1" w:line="0" w:lineRule="atLeast"/>
            </w:pPr>
          </w:p>
        </w:tc>
        <w:tc>
          <w:tcPr>
            <w:tcW w:w="794" w:type="dxa"/>
          </w:tcPr>
          <w:p w:rsidR="00B70F4C" w:rsidRDefault="00B70F4C">
            <w:pPr>
              <w:pStyle w:val="ConsPlusNormal"/>
            </w:pPr>
            <w:r>
              <w:t>ВИ</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val="restart"/>
          </w:tcPr>
          <w:p w:rsidR="00B70F4C" w:rsidRDefault="00B70F4C">
            <w:pPr>
              <w:pStyle w:val="ConsPlusNormal"/>
            </w:pPr>
            <w:r>
              <w:t xml:space="preserve">2.1.1.2.2. Реконструкция зданий под промышленный парк в </w:t>
            </w:r>
            <w:proofErr w:type="gramStart"/>
            <w:r>
              <w:t>г</w:t>
            </w:r>
            <w:proofErr w:type="gramEnd"/>
            <w:r>
              <w:t>. Улан-Удэ. 2 пусковой комплекс (в том числе разработка проектно-сметной документации)</w:t>
            </w:r>
          </w:p>
        </w:tc>
        <w:tc>
          <w:tcPr>
            <w:tcW w:w="794" w:type="dxa"/>
          </w:tcPr>
          <w:p w:rsidR="00B70F4C" w:rsidRDefault="00B70F4C">
            <w:pPr>
              <w:pStyle w:val="ConsPlusNormal"/>
            </w:pPr>
            <w:r>
              <w:t>ФБ</w:t>
            </w:r>
          </w:p>
        </w:tc>
        <w:tc>
          <w:tcPr>
            <w:tcW w:w="1701" w:type="dxa"/>
          </w:tcPr>
          <w:p w:rsidR="00B70F4C" w:rsidRDefault="00B70F4C">
            <w:pPr>
              <w:pStyle w:val="ConsPlusNormal"/>
              <w:jc w:val="right"/>
            </w:pPr>
            <w:r>
              <w:t>363,90576</w:t>
            </w:r>
          </w:p>
        </w:tc>
        <w:tc>
          <w:tcPr>
            <w:tcW w:w="1701" w:type="dxa"/>
          </w:tcPr>
          <w:p w:rsidR="00B70F4C" w:rsidRDefault="00B70F4C">
            <w:pPr>
              <w:pStyle w:val="ConsPlusNormal"/>
              <w:jc w:val="right"/>
            </w:pPr>
            <w:r>
              <w:t>171,564344 &lt;****&gt;</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tcPr>
          <w:p w:rsidR="00B70F4C" w:rsidRDefault="00B70F4C">
            <w:pPr>
              <w:spacing w:after="1" w:line="0" w:lineRule="atLeast"/>
            </w:pPr>
          </w:p>
        </w:tc>
        <w:tc>
          <w:tcPr>
            <w:tcW w:w="794" w:type="dxa"/>
          </w:tcPr>
          <w:p w:rsidR="00B70F4C" w:rsidRDefault="00B70F4C">
            <w:pPr>
              <w:pStyle w:val="ConsPlusNormal"/>
            </w:pPr>
            <w:r>
              <w:t>РБ</w:t>
            </w:r>
          </w:p>
        </w:tc>
        <w:tc>
          <w:tcPr>
            <w:tcW w:w="1701" w:type="dxa"/>
          </w:tcPr>
          <w:p w:rsidR="00B70F4C" w:rsidRDefault="00B70F4C">
            <w:pPr>
              <w:pStyle w:val="ConsPlusNormal"/>
              <w:jc w:val="right"/>
            </w:pPr>
            <w:r>
              <w:t>25,18074673</w:t>
            </w:r>
          </w:p>
        </w:tc>
        <w:tc>
          <w:tcPr>
            <w:tcW w:w="1701" w:type="dxa"/>
          </w:tcPr>
          <w:p w:rsidR="00B70F4C" w:rsidRDefault="00B70F4C">
            <w:pPr>
              <w:pStyle w:val="ConsPlusNormal"/>
              <w:jc w:val="right"/>
            </w:pPr>
            <w:r>
              <w:t>17,2979</w:t>
            </w:r>
          </w:p>
        </w:tc>
        <w:tc>
          <w:tcPr>
            <w:tcW w:w="1531" w:type="dxa"/>
          </w:tcPr>
          <w:p w:rsidR="00B70F4C" w:rsidRDefault="00B70F4C">
            <w:pPr>
              <w:pStyle w:val="ConsPlusNormal"/>
              <w:jc w:val="right"/>
            </w:pPr>
            <w:r>
              <w:t>12,0713</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tcPr>
          <w:p w:rsidR="00B70F4C" w:rsidRDefault="00B70F4C">
            <w:pPr>
              <w:spacing w:after="1" w:line="0" w:lineRule="atLeast"/>
            </w:pPr>
          </w:p>
        </w:tc>
        <w:tc>
          <w:tcPr>
            <w:tcW w:w="794" w:type="dxa"/>
          </w:tcPr>
          <w:p w:rsidR="00B70F4C" w:rsidRDefault="00B70F4C">
            <w:pPr>
              <w:pStyle w:val="ConsPlusNormal"/>
            </w:pPr>
            <w:r>
              <w:t>ВИ</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val="restart"/>
          </w:tcPr>
          <w:p w:rsidR="00B70F4C" w:rsidRDefault="00B70F4C">
            <w:pPr>
              <w:pStyle w:val="ConsPlusNormal"/>
            </w:pPr>
            <w:r>
              <w:t xml:space="preserve">2.1.1.2.3. Строительство объекта "Реконструкция зданий под промышленный парк в </w:t>
            </w:r>
            <w:proofErr w:type="gramStart"/>
            <w:r>
              <w:t>г</w:t>
            </w:r>
            <w:proofErr w:type="gramEnd"/>
            <w:r>
              <w:t>. Улан-Удэ. 2 пусковой комплекс. 2 этап строительства"</w:t>
            </w:r>
          </w:p>
        </w:tc>
        <w:tc>
          <w:tcPr>
            <w:tcW w:w="794" w:type="dxa"/>
          </w:tcPr>
          <w:p w:rsidR="00B70F4C" w:rsidRDefault="00B70F4C">
            <w:pPr>
              <w:pStyle w:val="ConsPlusNormal"/>
            </w:pPr>
            <w:r>
              <w:t>ФБ</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tcPr>
          <w:p w:rsidR="00B70F4C" w:rsidRDefault="00B70F4C">
            <w:pPr>
              <w:spacing w:after="1" w:line="0" w:lineRule="atLeast"/>
            </w:pPr>
          </w:p>
        </w:tc>
        <w:tc>
          <w:tcPr>
            <w:tcW w:w="794" w:type="dxa"/>
          </w:tcPr>
          <w:p w:rsidR="00B70F4C" w:rsidRDefault="00B70F4C">
            <w:pPr>
              <w:pStyle w:val="ConsPlusNormal"/>
            </w:pPr>
            <w:r>
              <w:t>РБ</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tcPr>
          <w:p w:rsidR="00B70F4C" w:rsidRDefault="00B70F4C">
            <w:pPr>
              <w:spacing w:after="1" w:line="0" w:lineRule="atLeast"/>
            </w:pPr>
          </w:p>
        </w:tc>
        <w:tc>
          <w:tcPr>
            <w:tcW w:w="794" w:type="dxa"/>
          </w:tcPr>
          <w:p w:rsidR="00B70F4C" w:rsidRDefault="00B70F4C">
            <w:pPr>
              <w:pStyle w:val="ConsPlusNormal"/>
            </w:pPr>
            <w:r>
              <w:t>ВИ</w:t>
            </w:r>
          </w:p>
        </w:tc>
        <w:tc>
          <w:tcPr>
            <w:tcW w:w="1701" w:type="dxa"/>
          </w:tcPr>
          <w:p w:rsidR="00B70F4C" w:rsidRDefault="00B70F4C">
            <w:pPr>
              <w:pStyle w:val="ConsPlusNormal"/>
              <w:jc w:val="right"/>
            </w:pPr>
            <w:r>
              <w:t>261,3178</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val="restart"/>
          </w:tcPr>
          <w:p w:rsidR="00B70F4C" w:rsidRDefault="00B70F4C">
            <w:pPr>
              <w:pStyle w:val="ConsPlusNormal"/>
            </w:pPr>
            <w:r>
              <w:t xml:space="preserve">2.1.1.3. Реконструкция зданий под промышленный парк в </w:t>
            </w:r>
            <w:proofErr w:type="gramStart"/>
            <w:r>
              <w:t>г</w:t>
            </w:r>
            <w:proofErr w:type="gramEnd"/>
            <w:r>
              <w:t>. Улан-Удэ (в том числе корректировка проектной и рабочей документации)</w:t>
            </w:r>
          </w:p>
        </w:tc>
        <w:tc>
          <w:tcPr>
            <w:tcW w:w="794" w:type="dxa"/>
          </w:tcPr>
          <w:p w:rsidR="00B70F4C" w:rsidRDefault="00B70F4C">
            <w:pPr>
              <w:pStyle w:val="ConsPlusNormal"/>
            </w:pPr>
            <w:r>
              <w:t>ФБ</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tcPr>
          <w:p w:rsidR="00B70F4C" w:rsidRDefault="00B70F4C">
            <w:pPr>
              <w:spacing w:after="1" w:line="0" w:lineRule="atLeast"/>
            </w:pPr>
          </w:p>
        </w:tc>
        <w:tc>
          <w:tcPr>
            <w:tcW w:w="794" w:type="dxa"/>
          </w:tcPr>
          <w:p w:rsidR="00B70F4C" w:rsidRDefault="00B70F4C">
            <w:pPr>
              <w:pStyle w:val="ConsPlusNormal"/>
            </w:pPr>
            <w:r>
              <w:t>РБ</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tcPr>
          <w:p w:rsidR="00B70F4C" w:rsidRDefault="00B70F4C">
            <w:pPr>
              <w:spacing w:after="1" w:line="0" w:lineRule="atLeast"/>
            </w:pPr>
          </w:p>
        </w:tc>
        <w:tc>
          <w:tcPr>
            <w:tcW w:w="794" w:type="dxa"/>
          </w:tcPr>
          <w:p w:rsidR="00B70F4C" w:rsidRDefault="00B70F4C">
            <w:pPr>
              <w:pStyle w:val="ConsPlusNormal"/>
            </w:pPr>
            <w:r>
              <w:t>ВИ</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val="restart"/>
          </w:tcPr>
          <w:p w:rsidR="00B70F4C" w:rsidRDefault="00B70F4C">
            <w:pPr>
              <w:pStyle w:val="ConsPlusNormal"/>
            </w:pPr>
            <w:r>
              <w:lastRenderedPageBreak/>
              <w:t>2.1.2. Финансирование мероприятия по созданию технопарка "Биотехнополис"</w:t>
            </w:r>
          </w:p>
        </w:tc>
        <w:tc>
          <w:tcPr>
            <w:tcW w:w="794" w:type="dxa"/>
          </w:tcPr>
          <w:p w:rsidR="00B70F4C" w:rsidRDefault="00B70F4C">
            <w:pPr>
              <w:pStyle w:val="ConsPlusNormal"/>
            </w:pPr>
            <w:r>
              <w:t>Всего</w:t>
            </w:r>
          </w:p>
        </w:tc>
        <w:tc>
          <w:tcPr>
            <w:tcW w:w="1701" w:type="dxa"/>
          </w:tcPr>
          <w:p w:rsidR="00B70F4C" w:rsidRDefault="00B70F4C">
            <w:pPr>
              <w:pStyle w:val="ConsPlusNormal"/>
              <w:jc w:val="right"/>
            </w:pPr>
            <w:r>
              <w:t>0,15</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0,054576</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tcPr>
          <w:p w:rsidR="00B70F4C" w:rsidRDefault="00B70F4C">
            <w:pPr>
              <w:spacing w:after="1" w:line="0" w:lineRule="atLeast"/>
            </w:pPr>
          </w:p>
        </w:tc>
        <w:tc>
          <w:tcPr>
            <w:tcW w:w="794" w:type="dxa"/>
          </w:tcPr>
          <w:p w:rsidR="00B70F4C" w:rsidRDefault="00B70F4C">
            <w:pPr>
              <w:pStyle w:val="ConsPlusNormal"/>
            </w:pPr>
            <w:r>
              <w:t>ФБ</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tcPr>
          <w:p w:rsidR="00B70F4C" w:rsidRDefault="00B70F4C">
            <w:pPr>
              <w:spacing w:after="1" w:line="0" w:lineRule="atLeast"/>
            </w:pPr>
          </w:p>
        </w:tc>
        <w:tc>
          <w:tcPr>
            <w:tcW w:w="794" w:type="dxa"/>
          </w:tcPr>
          <w:p w:rsidR="00B70F4C" w:rsidRDefault="00B70F4C">
            <w:pPr>
              <w:pStyle w:val="ConsPlusNormal"/>
            </w:pPr>
            <w:r>
              <w:t>РБ</w:t>
            </w:r>
          </w:p>
        </w:tc>
        <w:tc>
          <w:tcPr>
            <w:tcW w:w="1701" w:type="dxa"/>
          </w:tcPr>
          <w:p w:rsidR="00B70F4C" w:rsidRDefault="00B70F4C">
            <w:pPr>
              <w:pStyle w:val="ConsPlusNormal"/>
              <w:jc w:val="right"/>
            </w:pPr>
            <w:r>
              <w:t>0,15</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0,054576</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tcPr>
          <w:p w:rsidR="00B70F4C" w:rsidRDefault="00B70F4C">
            <w:pPr>
              <w:spacing w:after="1" w:line="0" w:lineRule="atLeast"/>
            </w:pPr>
          </w:p>
        </w:tc>
        <w:tc>
          <w:tcPr>
            <w:tcW w:w="794" w:type="dxa"/>
          </w:tcPr>
          <w:p w:rsidR="00B70F4C" w:rsidRDefault="00B70F4C">
            <w:pPr>
              <w:pStyle w:val="ConsPlusNormal"/>
            </w:pPr>
            <w:r>
              <w:t>ВИ</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val="restart"/>
          </w:tcPr>
          <w:p w:rsidR="00B70F4C" w:rsidRDefault="00B70F4C">
            <w:pPr>
              <w:pStyle w:val="ConsPlusNormal"/>
            </w:pPr>
            <w:r>
              <w:t>2.1.2.1. Строительство объекта "Технопарк "Биотехнополис" в сфере высоких технологий в Республике Бурятия. 1 пусковой комплекс"</w:t>
            </w:r>
          </w:p>
        </w:tc>
        <w:tc>
          <w:tcPr>
            <w:tcW w:w="794" w:type="dxa"/>
          </w:tcPr>
          <w:p w:rsidR="00B70F4C" w:rsidRDefault="00B70F4C">
            <w:pPr>
              <w:pStyle w:val="ConsPlusNormal"/>
            </w:pPr>
            <w:r>
              <w:t>ФБ</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tcPr>
          <w:p w:rsidR="00B70F4C" w:rsidRDefault="00B70F4C">
            <w:pPr>
              <w:spacing w:after="1" w:line="0" w:lineRule="atLeast"/>
            </w:pPr>
          </w:p>
        </w:tc>
        <w:tc>
          <w:tcPr>
            <w:tcW w:w="794" w:type="dxa"/>
          </w:tcPr>
          <w:p w:rsidR="00B70F4C" w:rsidRDefault="00B70F4C">
            <w:pPr>
              <w:pStyle w:val="ConsPlusNormal"/>
            </w:pPr>
            <w:r>
              <w:t>РБ</w:t>
            </w:r>
          </w:p>
        </w:tc>
        <w:tc>
          <w:tcPr>
            <w:tcW w:w="1701" w:type="dxa"/>
          </w:tcPr>
          <w:p w:rsidR="00B70F4C" w:rsidRDefault="00B70F4C">
            <w:pPr>
              <w:pStyle w:val="ConsPlusNormal"/>
              <w:jc w:val="right"/>
            </w:pPr>
            <w:r>
              <w:t>0,15</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tcPr>
          <w:p w:rsidR="00B70F4C" w:rsidRDefault="00B70F4C">
            <w:pPr>
              <w:spacing w:after="1" w:line="0" w:lineRule="atLeast"/>
            </w:pPr>
          </w:p>
        </w:tc>
        <w:tc>
          <w:tcPr>
            <w:tcW w:w="794" w:type="dxa"/>
          </w:tcPr>
          <w:p w:rsidR="00B70F4C" w:rsidRDefault="00B70F4C">
            <w:pPr>
              <w:pStyle w:val="ConsPlusNormal"/>
            </w:pPr>
            <w:r>
              <w:t>ВИ</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val="restart"/>
          </w:tcPr>
          <w:p w:rsidR="00B70F4C" w:rsidRDefault="00B70F4C">
            <w:pPr>
              <w:pStyle w:val="ConsPlusNormal"/>
            </w:pPr>
            <w:r>
              <w:t>2.1.2.1.1. Разработка проектно-сметной документации, бизнес-плана, финансовой модели объекта "Технопарк "Биотехнополис" в сфере высоких технологий в Республике Бурятия. 1 пусковой комплекс"</w:t>
            </w:r>
          </w:p>
        </w:tc>
        <w:tc>
          <w:tcPr>
            <w:tcW w:w="794" w:type="dxa"/>
          </w:tcPr>
          <w:p w:rsidR="00B70F4C" w:rsidRDefault="00B70F4C">
            <w:pPr>
              <w:pStyle w:val="ConsPlusNormal"/>
            </w:pPr>
            <w:r>
              <w:t>ФБ</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tcPr>
          <w:p w:rsidR="00B70F4C" w:rsidRDefault="00B70F4C">
            <w:pPr>
              <w:spacing w:after="1" w:line="0" w:lineRule="atLeast"/>
            </w:pPr>
          </w:p>
        </w:tc>
        <w:tc>
          <w:tcPr>
            <w:tcW w:w="794" w:type="dxa"/>
          </w:tcPr>
          <w:p w:rsidR="00B70F4C" w:rsidRDefault="00B70F4C">
            <w:pPr>
              <w:pStyle w:val="ConsPlusNormal"/>
            </w:pPr>
            <w:r>
              <w:t>РБ</w:t>
            </w:r>
          </w:p>
        </w:tc>
        <w:tc>
          <w:tcPr>
            <w:tcW w:w="1701" w:type="dxa"/>
          </w:tcPr>
          <w:p w:rsidR="00B70F4C" w:rsidRDefault="00B70F4C">
            <w:pPr>
              <w:pStyle w:val="ConsPlusNormal"/>
              <w:jc w:val="right"/>
            </w:pPr>
            <w:r>
              <w:t>0,15</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0,054576</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tcPr>
          <w:p w:rsidR="00B70F4C" w:rsidRDefault="00B70F4C">
            <w:pPr>
              <w:spacing w:after="1" w:line="0" w:lineRule="atLeast"/>
            </w:pPr>
          </w:p>
        </w:tc>
        <w:tc>
          <w:tcPr>
            <w:tcW w:w="794" w:type="dxa"/>
          </w:tcPr>
          <w:p w:rsidR="00B70F4C" w:rsidRDefault="00B70F4C">
            <w:pPr>
              <w:pStyle w:val="ConsPlusNormal"/>
            </w:pPr>
            <w:r>
              <w:t>ВИ</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val="restart"/>
          </w:tcPr>
          <w:p w:rsidR="00B70F4C" w:rsidRDefault="00B70F4C">
            <w:pPr>
              <w:pStyle w:val="ConsPlusNormal"/>
            </w:pPr>
            <w:r>
              <w:t>2.1.2.2. Разработка проектно-сметной документации и строительство объекта "Технопарк "Биотехнополис" в сфере высоких технологий в Республике Бурятия. 2 пусковой комплекс"</w:t>
            </w:r>
          </w:p>
        </w:tc>
        <w:tc>
          <w:tcPr>
            <w:tcW w:w="794" w:type="dxa"/>
          </w:tcPr>
          <w:p w:rsidR="00B70F4C" w:rsidRDefault="00B70F4C">
            <w:pPr>
              <w:pStyle w:val="ConsPlusNormal"/>
            </w:pPr>
            <w:r>
              <w:t>ФБ</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tcPr>
          <w:p w:rsidR="00B70F4C" w:rsidRDefault="00B70F4C">
            <w:pPr>
              <w:spacing w:after="1" w:line="0" w:lineRule="atLeast"/>
            </w:pPr>
          </w:p>
        </w:tc>
        <w:tc>
          <w:tcPr>
            <w:tcW w:w="794" w:type="dxa"/>
          </w:tcPr>
          <w:p w:rsidR="00B70F4C" w:rsidRDefault="00B70F4C">
            <w:pPr>
              <w:pStyle w:val="ConsPlusNormal"/>
            </w:pPr>
            <w:r>
              <w:t>РБ</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tcPr>
          <w:p w:rsidR="00B70F4C" w:rsidRDefault="00B70F4C">
            <w:pPr>
              <w:spacing w:after="1" w:line="0" w:lineRule="atLeast"/>
            </w:pPr>
          </w:p>
        </w:tc>
        <w:tc>
          <w:tcPr>
            <w:tcW w:w="794" w:type="dxa"/>
          </w:tcPr>
          <w:p w:rsidR="00B70F4C" w:rsidRDefault="00B70F4C">
            <w:pPr>
              <w:pStyle w:val="ConsPlusNormal"/>
            </w:pPr>
            <w:r>
              <w:t>ВИ</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val="restart"/>
          </w:tcPr>
          <w:p w:rsidR="00B70F4C" w:rsidRDefault="00B70F4C">
            <w:pPr>
              <w:pStyle w:val="ConsPlusNormal"/>
            </w:pPr>
            <w:r>
              <w:t xml:space="preserve">2.1.3. Создание частного промышленного парка в пгт </w:t>
            </w:r>
            <w:r>
              <w:lastRenderedPageBreak/>
              <w:t>Селенгинск</w:t>
            </w:r>
          </w:p>
        </w:tc>
        <w:tc>
          <w:tcPr>
            <w:tcW w:w="794" w:type="dxa"/>
          </w:tcPr>
          <w:p w:rsidR="00B70F4C" w:rsidRDefault="00B70F4C">
            <w:pPr>
              <w:pStyle w:val="ConsPlusNormal"/>
            </w:pPr>
            <w:r>
              <w:lastRenderedPageBreak/>
              <w:t>Всего</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tcPr>
          <w:p w:rsidR="00B70F4C" w:rsidRDefault="00B70F4C">
            <w:pPr>
              <w:spacing w:after="1" w:line="0" w:lineRule="atLeast"/>
            </w:pPr>
          </w:p>
        </w:tc>
        <w:tc>
          <w:tcPr>
            <w:tcW w:w="794" w:type="dxa"/>
          </w:tcPr>
          <w:p w:rsidR="00B70F4C" w:rsidRDefault="00B70F4C">
            <w:pPr>
              <w:pStyle w:val="ConsPlusNormal"/>
            </w:pPr>
            <w:r>
              <w:t>ФБ</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tcPr>
          <w:p w:rsidR="00B70F4C" w:rsidRDefault="00B70F4C">
            <w:pPr>
              <w:spacing w:after="1" w:line="0" w:lineRule="atLeast"/>
            </w:pPr>
          </w:p>
        </w:tc>
        <w:tc>
          <w:tcPr>
            <w:tcW w:w="794" w:type="dxa"/>
          </w:tcPr>
          <w:p w:rsidR="00B70F4C" w:rsidRDefault="00B70F4C">
            <w:pPr>
              <w:pStyle w:val="ConsPlusNormal"/>
            </w:pPr>
            <w:r>
              <w:t>РБ</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tcPr>
          <w:p w:rsidR="00B70F4C" w:rsidRDefault="00B70F4C">
            <w:pPr>
              <w:spacing w:after="1" w:line="0" w:lineRule="atLeast"/>
            </w:pPr>
          </w:p>
        </w:tc>
        <w:tc>
          <w:tcPr>
            <w:tcW w:w="794" w:type="dxa"/>
          </w:tcPr>
          <w:p w:rsidR="00B70F4C" w:rsidRDefault="00B70F4C">
            <w:pPr>
              <w:pStyle w:val="ConsPlusNormal"/>
            </w:pPr>
            <w:r>
              <w:t>ВИ</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val="restart"/>
          </w:tcPr>
          <w:p w:rsidR="00B70F4C" w:rsidRDefault="00B70F4C">
            <w:pPr>
              <w:pStyle w:val="ConsPlusNormal"/>
            </w:pPr>
            <w:r>
              <w:t>2.1.4. Строительство объектов инфраструктуры поддержки малого и среднего предпринимательства</w:t>
            </w:r>
          </w:p>
        </w:tc>
        <w:tc>
          <w:tcPr>
            <w:tcW w:w="794" w:type="dxa"/>
          </w:tcPr>
          <w:p w:rsidR="00B70F4C" w:rsidRDefault="00B70F4C">
            <w:pPr>
              <w:pStyle w:val="ConsPlusNormal"/>
            </w:pPr>
            <w:r>
              <w:t>Всего</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0,4774</w:t>
            </w:r>
          </w:p>
        </w:tc>
        <w:tc>
          <w:tcPr>
            <w:tcW w:w="1191" w:type="dxa"/>
          </w:tcPr>
          <w:p w:rsidR="00B70F4C" w:rsidRDefault="00B70F4C">
            <w:pPr>
              <w:pStyle w:val="ConsPlusNormal"/>
              <w:jc w:val="right"/>
            </w:pPr>
            <w:r>
              <w:t>31,8971</w:t>
            </w:r>
          </w:p>
        </w:tc>
        <w:tc>
          <w:tcPr>
            <w:tcW w:w="1191" w:type="dxa"/>
          </w:tcPr>
          <w:p w:rsidR="00B70F4C" w:rsidRDefault="00B70F4C">
            <w:pPr>
              <w:pStyle w:val="ConsPlusNormal"/>
              <w:jc w:val="right"/>
            </w:pPr>
            <w:r>
              <w:t>4,7418</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1,2652</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tcPr>
          <w:p w:rsidR="00B70F4C" w:rsidRDefault="00B70F4C">
            <w:pPr>
              <w:spacing w:after="1" w:line="0" w:lineRule="atLeast"/>
            </w:pPr>
          </w:p>
        </w:tc>
        <w:tc>
          <w:tcPr>
            <w:tcW w:w="794" w:type="dxa"/>
          </w:tcPr>
          <w:p w:rsidR="00B70F4C" w:rsidRDefault="00B70F4C">
            <w:pPr>
              <w:pStyle w:val="ConsPlusNormal"/>
            </w:pPr>
            <w:r>
              <w:t>ФБ</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tcPr>
          <w:p w:rsidR="00B70F4C" w:rsidRDefault="00B70F4C">
            <w:pPr>
              <w:spacing w:after="1" w:line="0" w:lineRule="atLeast"/>
            </w:pPr>
          </w:p>
        </w:tc>
        <w:tc>
          <w:tcPr>
            <w:tcW w:w="794" w:type="dxa"/>
          </w:tcPr>
          <w:p w:rsidR="00B70F4C" w:rsidRDefault="00B70F4C">
            <w:pPr>
              <w:pStyle w:val="ConsPlusNormal"/>
            </w:pPr>
            <w:r>
              <w:t>РБ</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0,4774</w:t>
            </w:r>
          </w:p>
        </w:tc>
        <w:tc>
          <w:tcPr>
            <w:tcW w:w="1191" w:type="dxa"/>
          </w:tcPr>
          <w:p w:rsidR="00B70F4C" w:rsidRDefault="00B70F4C">
            <w:pPr>
              <w:pStyle w:val="ConsPlusNormal"/>
              <w:jc w:val="right"/>
            </w:pPr>
            <w:r>
              <w:t>31,8971</w:t>
            </w:r>
          </w:p>
        </w:tc>
        <w:tc>
          <w:tcPr>
            <w:tcW w:w="1191" w:type="dxa"/>
          </w:tcPr>
          <w:p w:rsidR="00B70F4C" w:rsidRDefault="00B70F4C">
            <w:pPr>
              <w:pStyle w:val="ConsPlusNormal"/>
              <w:jc w:val="right"/>
            </w:pPr>
            <w:r>
              <w:t>4,7418</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1,2652</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tcPr>
          <w:p w:rsidR="00B70F4C" w:rsidRDefault="00B70F4C">
            <w:pPr>
              <w:spacing w:after="1" w:line="0" w:lineRule="atLeast"/>
            </w:pPr>
          </w:p>
        </w:tc>
        <w:tc>
          <w:tcPr>
            <w:tcW w:w="794" w:type="dxa"/>
          </w:tcPr>
          <w:p w:rsidR="00B70F4C" w:rsidRDefault="00B70F4C">
            <w:pPr>
              <w:pStyle w:val="ConsPlusNormal"/>
            </w:pPr>
            <w:r>
              <w:t>ВИ</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val="restart"/>
          </w:tcPr>
          <w:p w:rsidR="00B70F4C" w:rsidRDefault="00B70F4C">
            <w:pPr>
              <w:pStyle w:val="ConsPlusNormal"/>
            </w:pPr>
            <w:r>
              <w:t xml:space="preserve">2.1.4.1. Реконструкция зданий под промышленный парк в </w:t>
            </w:r>
            <w:proofErr w:type="gramStart"/>
            <w:r>
              <w:t>г</w:t>
            </w:r>
            <w:proofErr w:type="gramEnd"/>
            <w:r>
              <w:t>. Улан-Удэ, 2 пусковой комплекс, 2 этап строительства (в том числе корректировка проектно-сметной документации)</w:t>
            </w:r>
          </w:p>
        </w:tc>
        <w:tc>
          <w:tcPr>
            <w:tcW w:w="794" w:type="dxa"/>
          </w:tcPr>
          <w:p w:rsidR="00B70F4C" w:rsidRDefault="00B70F4C">
            <w:pPr>
              <w:pStyle w:val="ConsPlusNormal"/>
            </w:pPr>
            <w:r>
              <w:t>ФБ</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tcPr>
          <w:p w:rsidR="00B70F4C" w:rsidRDefault="00B70F4C">
            <w:pPr>
              <w:spacing w:after="1" w:line="0" w:lineRule="atLeast"/>
            </w:pPr>
          </w:p>
        </w:tc>
        <w:tc>
          <w:tcPr>
            <w:tcW w:w="794" w:type="dxa"/>
          </w:tcPr>
          <w:p w:rsidR="00B70F4C" w:rsidRDefault="00B70F4C">
            <w:pPr>
              <w:pStyle w:val="ConsPlusNormal"/>
            </w:pPr>
            <w:r>
              <w:t>РБ</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0,3304</w:t>
            </w:r>
          </w:p>
        </w:tc>
        <w:tc>
          <w:tcPr>
            <w:tcW w:w="1191" w:type="dxa"/>
          </w:tcPr>
          <w:p w:rsidR="00B70F4C" w:rsidRDefault="00B70F4C">
            <w:pPr>
              <w:pStyle w:val="ConsPlusNormal"/>
              <w:jc w:val="right"/>
            </w:pPr>
            <w:r>
              <w:t>4,8307</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tcPr>
          <w:p w:rsidR="00B70F4C" w:rsidRDefault="00B70F4C">
            <w:pPr>
              <w:spacing w:after="1" w:line="0" w:lineRule="atLeast"/>
            </w:pPr>
          </w:p>
        </w:tc>
        <w:tc>
          <w:tcPr>
            <w:tcW w:w="794" w:type="dxa"/>
          </w:tcPr>
          <w:p w:rsidR="00B70F4C" w:rsidRDefault="00B70F4C">
            <w:pPr>
              <w:pStyle w:val="ConsPlusNormal"/>
            </w:pPr>
            <w:r>
              <w:t>ВИ</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val="restart"/>
          </w:tcPr>
          <w:p w:rsidR="00B70F4C" w:rsidRDefault="00B70F4C">
            <w:pPr>
              <w:pStyle w:val="ConsPlusNormal"/>
            </w:pPr>
            <w:r>
              <w:t>2.1.4.2. Строительство автоматизированной блочно-модульной котельной для выработки пара для технологических нужд резидентов Промышленного парка Республики Бурятия (в том числе разработка проектной и рабочей документации)</w:t>
            </w:r>
          </w:p>
        </w:tc>
        <w:tc>
          <w:tcPr>
            <w:tcW w:w="794" w:type="dxa"/>
          </w:tcPr>
          <w:p w:rsidR="00B70F4C" w:rsidRDefault="00B70F4C">
            <w:pPr>
              <w:pStyle w:val="ConsPlusNormal"/>
            </w:pPr>
            <w:r>
              <w:t>ФБ</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0,3789</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tcPr>
          <w:p w:rsidR="00B70F4C" w:rsidRDefault="00B70F4C">
            <w:pPr>
              <w:spacing w:after="1" w:line="0" w:lineRule="atLeast"/>
            </w:pPr>
          </w:p>
        </w:tc>
        <w:tc>
          <w:tcPr>
            <w:tcW w:w="794" w:type="dxa"/>
          </w:tcPr>
          <w:p w:rsidR="00B70F4C" w:rsidRDefault="00B70F4C">
            <w:pPr>
              <w:pStyle w:val="ConsPlusNormal"/>
            </w:pPr>
            <w:r>
              <w:t>РБ</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0,1470</w:t>
            </w:r>
          </w:p>
        </w:tc>
        <w:tc>
          <w:tcPr>
            <w:tcW w:w="1191" w:type="dxa"/>
          </w:tcPr>
          <w:p w:rsidR="00B70F4C" w:rsidRDefault="00B70F4C">
            <w:pPr>
              <w:pStyle w:val="ConsPlusNormal"/>
              <w:jc w:val="right"/>
            </w:pPr>
            <w:r>
              <w:t>27,0664</w:t>
            </w:r>
          </w:p>
        </w:tc>
        <w:tc>
          <w:tcPr>
            <w:tcW w:w="1191" w:type="dxa"/>
          </w:tcPr>
          <w:p w:rsidR="00B70F4C" w:rsidRDefault="00B70F4C">
            <w:pPr>
              <w:pStyle w:val="ConsPlusNormal"/>
              <w:jc w:val="right"/>
            </w:pPr>
            <w:r>
              <w:t>0,3789</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tcPr>
          <w:p w:rsidR="00B70F4C" w:rsidRDefault="00B70F4C">
            <w:pPr>
              <w:spacing w:after="1" w:line="0" w:lineRule="atLeast"/>
            </w:pPr>
          </w:p>
        </w:tc>
        <w:tc>
          <w:tcPr>
            <w:tcW w:w="794" w:type="dxa"/>
          </w:tcPr>
          <w:p w:rsidR="00B70F4C" w:rsidRDefault="00B70F4C">
            <w:pPr>
              <w:pStyle w:val="ConsPlusNormal"/>
            </w:pPr>
            <w:r>
              <w:t>ВИ</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val="restart"/>
          </w:tcPr>
          <w:p w:rsidR="00B70F4C" w:rsidRDefault="00B70F4C">
            <w:pPr>
              <w:pStyle w:val="ConsPlusNormal"/>
            </w:pPr>
            <w:r>
              <w:t xml:space="preserve">2.1.4.3. Строительство и монтаж грузового подъемника Т-УГШ-5000-16, 65 на территории Промышленного парка Республики Бурятия (в том </w:t>
            </w:r>
            <w:r>
              <w:lastRenderedPageBreak/>
              <w:t>числе разработка проектной и рабочей документации)</w:t>
            </w:r>
          </w:p>
        </w:tc>
        <w:tc>
          <w:tcPr>
            <w:tcW w:w="794" w:type="dxa"/>
          </w:tcPr>
          <w:p w:rsidR="00B70F4C" w:rsidRDefault="00B70F4C">
            <w:pPr>
              <w:pStyle w:val="ConsPlusNormal"/>
            </w:pPr>
            <w:r>
              <w:lastRenderedPageBreak/>
              <w:t>ФБ</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tcPr>
          <w:p w:rsidR="00B70F4C" w:rsidRDefault="00B70F4C">
            <w:pPr>
              <w:spacing w:after="1" w:line="0" w:lineRule="atLeast"/>
            </w:pPr>
          </w:p>
        </w:tc>
        <w:tc>
          <w:tcPr>
            <w:tcW w:w="794" w:type="dxa"/>
          </w:tcPr>
          <w:p w:rsidR="00B70F4C" w:rsidRDefault="00B70F4C">
            <w:pPr>
              <w:pStyle w:val="ConsPlusNormal"/>
            </w:pPr>
            <w:r>
              <w:t>РБ</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4,3629</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tcPr>
          <w:p w:rsidR="00B70F4C" w:rsidRDefault="00B70F4C">
            <w:pPr>
              <w:spacing w:after="1" w:line="0" w:lineRule="atLeast"/>
            </w:pPr>
          </w:p>
        </w:tc>
        <w:tc>
          <w:tcPr>
            <w:tcW w:w="794" w:type="dxa"/>
          </w:tcPr>
          <w:p w:rsidR="00B70F4C" w:rsidRDefault="00B70F4C">
            <w:pPr>
              <w:pStyle w:val="ConsPlusNormal"/>
            </w:pPr>
            <w:r>
              <w:t>ВИ</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val="restart"/>
          </w:tcPr>
          <w:p w:rsidR="00B70F4C" w:rsidRDefault="00B70F4C">
            <w:pPr>
              <w:pStyle w:val="ConsPlusNormal"/>
            </w:pPr>
            <w:r>
              <w:lastRenderedPageBreak/>
              <w:t>2.1.4.4. Реконструкция кровли блоков N 2 и N 4 Промышленного парка Республики Бурятия (в том числе разработка проектной и рабочей документации)</w:t>
            </w:r>
          </w:p>
        </w:tc>
        <w:tc>
          <w:tcPr>
            <w:tcW w:w="794" w:type="dxa"/>
          </w:tcPr>
          <w:p w:rsidR="00B70F4C" w:rsidRDefault="00B70F4C">
            <w:pPr>
              <w:pStyle w:val="ConsPlusNormal"/>
            </w:pPr>
            <w:r>
              <w:t>Всего</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1,2652</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tcPr>
          <w:p w:rsidR="00B70F4C" w:rsidRDefault="00B70F4C">
            <w:pPr>
              <w:spacing w:after="1" w:line="0" w:lineRule="atLeast"/>
            </w:pPr>
          </w:p>
        </w:tc>
        <w:tc>
          <w:tcPr>
            <w:tcW w:w="794" w:type="dxa"/>
          </w:tcPr>
          <w:p w:rsidR="00B70F4C" w:rsidRDefault="00B70F4C">
            <w:pPr>
              <w:pStyle w:val="ConsPlusNormal"/>
            </w:pPr>
            <w:r>
              <w:t>ФБ</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tcPr>
          <w:p w:rsidR="00B70F4C" w:rsidRDefault="00B70F4C">
            <w:pPr>
              <w:spacing w:after="1" w:line="0" w:lineRule="atLeast"/>
            </w:pPr>
          </w:p>
        </w:tc>
        <w:tc>
          <w:tcPr>
            <w:tcW w:w="794" w:type="dxa"/>
          </w:tcPr>
          <w:p w:rsidR="00B70F4C" w:rsidRDefault="00B70F4C">
            <w:pPr>
              <w:pStyle w:val="ConsPlusNormal"/>
            </w:pPr>
            <w:r>
              <w:t>РБ</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1,2652</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3175" w:type="dxa"/>
            <w:vMerge/>
          </w:tcPr>
          <w:p w:rsidR="00B70F4C" w:rsidRDefault="00B70F4C">
            <w:pPr>
              <w:spacing w:after="1" w:line="0" w:lineRule="atLeast"/>
            </w:pPr>
          </w:p>
        </w:tc>
        <w:tc>
          <w:tcPr>
            <w:tcW w:w="794" w:type="dxa"/>
          </w:tcPr>
          <w:p w:rsidR="00B70F4C" w:rsidRDefault="00B70F4C">
            <w:pPr>
              <w:pStyle w:val="ConsPlusNormal"/>
            </w:pPr>
            <w:r>
              <w:t>ВИ</w:t>
            </w:r>
          </w:p>
        </w:tc>
        <w:tc>
          <w:tcPr>
            <w:tcW w:w="170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70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blPrEx>
          <w:tblBorders>
            <w:insideH w:val="nil"/>
          </w:tblBorders>
        </w:tblPrEx>
        <w:tc>
          <w:tcPr>
            <w:tcW w:w="3175" w:type="dxa"/>
            <w:tcBorders>
              <w:bottom w:val="nil"/>
            </w:tcBorders>
          </w:tcPr>
          <w:p w:rsidR="00B70F4C" w:rsidRDefault="00B70F4C">
            <w:pPr>
              <w:pStyle w:val="ConsPlusNormal"/>
            </w:pPr>
            <w:r>
              <w:t xml:space="preserve">Общая сумма финансирования подпрограммы </w:t>
            </w:r>
            <w:hyperlink w:anchor="P4214" w:history="1">
              <w:r>
                <w:rPr>
                  <w:color w:val="0000FF"/>
                </w:rPr>
                <w:t>&lt;***&gt;</w:t>
              </w:r>
            </w:hyperlink>
          </w:p>
        </w:tc>
        <w:tc>
          <w:tcPr>
            <w:tcW w:w="794" w:type="dxa"/>
            <w:tcBorders>
              <w:bottom w:val="nil"/>
            </w:tcBorders>
          </w:tcPr>
          <w:p w:rsidR="00B70F4C" w:rsidRDefault="00B70F4C">
            <w:pPr>
              <w:pStyle w:val="ConsPlusNormal"/>
            </w:pPr>
            <w:r>
              <w:t>Всего</w:t>
            </w:r>
          </w:p>
        </w:tc>
        <w:tc>
          <w:tcPr>
            <w:tcW w:w="1701" w:type="dxa"/>
            <w:tcBorders>
              <w:bottom w:val="nil"/>
            </w:tcBorders>
          </w:tcPr>
          <w:p w:rsidR="00B70F4C" w:rsidRDefault="00B70F4C">
            <w:pPr>
              <w:pStyle w:val="ConsPlusNormal"/>
              <w:jc w:val="right"/>
            </w:pPr>
            <w:r>
              <w:t>905,22197402</w:t>
            </w:r>
          </w:p>
        </w:tc>
        <w:tc>
          <w:tcPr>
            <w:tcW w:w="1701" w:type="dxa"/>
            <w:tcBorders>
              <w:bottom w:val="nil"/>
            </w:tcBorders>
          </w:tcPr>
          <w:p w:rsidR="00B70F4C" w:rsidRDefault="00B70F4C">
            <w:pPr>
              <w:pStyle w:val="ConsPlusNormal"/>
              <w:jc w:val="right"/>
            </w:pPr>
            <w:r>
              <w:t>473,83739870</w:t>
            </w:r>
          </w:p>
        </w:tc>
        <w:tc>
          <w:tcPr>
            <w:tcW w:w="1531" w:type="dxa"/>
            <w:tcBorders>
              <w:bottom w:val="nil"/>
            </w:tcBorders>
          </w:tcPr>
          <w:p w:rsidR="00B70F4C" w:rsidRDefault="00B70F4C">
            <w:pPr>
              <w:pStyle w:val="ConsPlusNormal"/>
              <w:jc w:val="right"/>
            </w:pPr>
            <w:r>
              <w:t>119,213822</w:t>
            </w:r>
          </w:p>
        </w:tc>
        <w:tc>
          <w:tcPr>
            <w:tcW w:w="1701" w:type="dxa"/>
            <w:tcBorders>
              <w:bottom w:val="nil"/>
            </w:tcBorders>
          </w:tcPr>
          <w:p w:rsidR="00B70F4C" w:rsidRDefault="00B70F4C">
            <w:pPr>
              <w:pStyle w:val="ConsPlusNormal"/>
              <w:jc w:val="right"/>
            </w:pPr>
            <w:r>
              <w:t>427,92910711</w:t>
            </w:r>
          </w:p>
        </w:tc>
        <w:tc>
          <w:tcPr>
            <w:tcW w:w="1191" w:type="dxa"/>
            <w:tcBorders>
              <w:bottom w:val="nil"/>
            </w:tcBorders>
          </w:tcPr>
          <w:p w:rsidR="00B70F4C" w:rsidRDefault="00B70F4C">
            <w:pPr>
              <w:pStyle w:val="ConsPlusNormal"/>
              <w:jc w:val="right"/>
            </w:pPr>
            <w:r>
              <w:t>246,9199</w:t>
            </w:r>
          </w:p>
        </w:tc>
        <w:tc>
          <w:tcPr>
            <w:tcW w:w="1191" w:type="dxa"/>
            <w:tcBorders>
              <w:bottom w:val="nil"/>
            </w:tcBorders>
          </w:tcPr>
          <w:p w:rsidR="00B70F4C" w:rsidRDefault="00B70F4C">
            <w:pPr>
              <w:pStyle w:val="ConsPlusNormal"/>
              <w:jc w:val="right"/>
            </w:pPr>
            <w:r>
              <w:t>476,2767</w:t>
            </w:r>
          </w:p>
        </w:tc>
        <w:tc>
          <w:tcPr>
            <w:tcW w:w="1191" w:type="dxa"/>
            <w:tcBorders>
              <w:bottom w:val="nil"/>
            </w:tcBorders>
          </w:tcPr>
          <w:p w:rsidR="00B70F4C" w:rsidRDefault="00B70F4C">
            <w:pPr>
              <w:pStyle w:val="ConsPlusNormal"/>
              <w:jc w:val="right"/>
            </w:pPr>
            <w:r>
              <w:t>641,5992</w:t>
            </w:r>
          </w:p>
        </w:tc>
        <w:tc>
          <w:tcPr>
            <w:tcW w:w="1191" w:type="dxa"/>
            <w:tcBorders>
              <w:bottom w:val="nil"/>
            </w:tcBorders>
          </w:tcPr>
          <w:p w:rsidR="00B70F4C" w:rsidRDefault="00B70F4C">
            <w:pPr>
              <w:pStyle w:val="ConsPlusNormal"/>
              <w:jc w:val="right"/>
            </w:pPr>
            <w:r>
              <w:t>398,51922</w:t>
            </w:r>
          </w:p>
        </w:tc>
        <w:tc>
          <w:tcPr>
            <w:tcW w:w="1191" w:type="dxa"/>
            <w:tcBorders>
              <w:bottom w:val="nil"/>
            </w:tcBorders>
          </w:tcPr>
          <w:p w:rsidR="00B70F4C" w:rsidRDefault="00B70F4C">
            <w:pPr>
              <w:pStyle w:val="ConsPlusNormal"/>
              <w:jc w:val="right"/>
            </w:pPr>
            <w:r>
              <w:t>225,4893</w:t>
            </w:r>
          </w:p>
        </w:tc>
        <w:tc>
          <w:tcPr>
            <w:tcW w:w="1191" w:type="dxa"/>
            <w:tcBorders>
              <w:bottom w:val="nil"/>
            </w:tcBorders>
          </w:tcPr>
          <w:p w:rsidR="00B70F4C" w:rsidRDefault="00B70F4C">
            <w:pPr>
              <w:pStyle w:val="ConsPlusNormal"/>
              <w:jc w:val="right"/>
            </w:pPr>
            <w:r>
              <w:t>465,6672</w:t>
            </w:r>
          </w:p>
        </w:tc>
        <w:tc>
          <w:tcPr>
            <w:tcW w:w="850" w:type="dxa"/>
            <w:tcBorders>
              <w:bottom w:val="nil"/>
            </w:tcBorders>
          </w:tcPr>
          <w:p w:rsidR="00B70F4C" w:rsidRDefault="00B70F4C">
            <w:pPr>
              <w:pStyle w:val="ConsPlusNormal"/>
              <w:jc w:val="right"/>
            </w:pPr>
            <w:r>
              <w:t>0,000</w:t>
            </w:r>
          </w:p>
        </w:tc>
        <w:tc>
          <w:tcPr>
            <w:tcW w:w="850" w:type="dxa"/>
            <w:tcBorders>
              <w:bottom w:val="nil"/>
            </w:tcBorders>
          </w:tcPr>
          <w:p w:rsidR="00B70F4C" w:rsidRDefault="00B70F4C">
            <w:pPr>
              <w:pStyle w:val="ConsPlusNormal"/>
              <w:jc w:val="right"/>
            </w:pPr>
            <w:r>
              <w:t>0,000</w:t>
            </w:r>
          </w:p>
        </w:tc>
      </w:tr>
      <w:tr w:rsidR="00B70F4C">
        <w:tblPrEx>
          <w:tblBorders>
            <w:insideH w:val="nil"/>
          </w:tblBorders>
        </w:tblPrEx>
        <w:tc>
          <w:tcPr>
            <w:tcW w:w="19449" w:type="dxa"/>
            <w:gridSpan w:val="14"/>
            <w:tcBorders>
              <w:top w:val="nil"/>
            </w:tcBorders>
          </w:tcPr>
          <w:p w:rsidR="00B70F4C" w:rsidRDefault="00B70F4C">
            <w:pPr>
              <w:pStyle w:val="ConsPlusNormal"/>
              <w:jc w:val="both"/>
            </w:pPr>
            <w:r>
              <w:t xml:space="preserve">(в ред. </w:t>
            </w:r>
            <w:hyperlink r:id="rId147" w:history="1">
              <w:r>
                <w:rPr>
                  <w:color w:val="0000FF"/>
                </w:rPr>
                <w:t>Постановления</w:t>
              </w:r>
            </w:hyperlink>
            <w:r>
              <w:t xml:space="preserve"> Правительства РБ от 10.12.2021 N 721)</w:t>
            </w:r>
          </w:p>
        </w:tc>
      </w:tr>
    </w:tbl>
    <w:p w:rsidR="00B70F4C" w:rsidRDefault="00B70F4C">
      <w:pPr>
        <w:sectPr w:rsidR="00B70F4C">
          <w:pgSz w:w="16838" w:h="11905" w:orient="landscape"/>
          <w:pgMar w:top="1701" w:right="1134" w:bottom="850" w:left="1134" w:header="0" w:footer="0" w:gutter="0"/>
          <w:cols w:space="720"/>
        </w:sectPr>
      </w:pPr>
    </w:p>
    <w:p w:rsidR="00B70F4C" w:rsidRDefault="00B70F4C">
      <w:pPr>
        <w:pStyle w:val="ConsPlusNormal"/>
        <w:jc w:val="both"/>
      </w:pPr>
    </w:p>
    <w:p w:rsidR="00B70F4C" w:rsidRDefault="00B70F4C">
      <w:pPr>
        <w:pStyle w:val="ConsPlusNormal"/>
        <w:ind w:firstLine="540"/>
        <w:jc w:val="both"/>
      </w:pPr>
      <w:r>
        <w:t>--------------------------------</w:t>
      </w:r>
    </w:p>
    <w:p w:rsidR="00B70F4C" w:rsidRDefault="00B70F4C">
      <w:pPr>
        <w:pStyle w:val="ConsPlusNormal"/>
        <w:spacing w:before="220"/>
        <w:ind w:firstLine="540"/>
        <w:jc w:val="both"/>
      </w:pPr>
      <w:bookmarkStart w:id="5" w:name="P4212"/>
      <w:bookmarkEnd w:id="5"/>
      <w:r>
        <w:t>&lt;*&gt; Мероприятия подпрограммы 2 "Малое и среднее предпринимательство" сохраняют преемственность системы мер государственной поддержки, предусмотренной предшествующими республиканскими программами поддержки малого и среднего предпринимательства.</w:t>
      </w:r>
    </w:p>
    <w:p w:rsidR="00B70F4C" w:rsidRDefault="00B70F4C">
      <w:pPr>
        <w:pStyle w:val="ConsPlusNormal"/>
        <w:spacing w:before="220"/>
        <w:ind w:firstLine="540"/>
        <w:jc w:val="both"/>
      </w:pPr>
      <w:bookmarkStart w:id="6" w:name="P4213"/>
      <w:bookmarkEnd w:id="6"/>
      <w:r>
        <w:t>&lt;**&gt; Объем финансирования указан справочно.</w:t>
      </w:r>
    </w:p>
    <w:p w:rsidR="00B70F4C" w:rsidRDefault="00B70F4C">
      <w:pPr>
        <w:pStyle w:val="ConsPlusNormal"/>
        <w:spacing w:before="220"/>
        <w:ind w:firstLine="540"/>
        <w:jc w:val="both"/>
      </w:pPr>
      <w:bookmarkStart w:id="7" w:name="P4214"/>
      <w:bookmarkEnd w:id="7"/>
      <w:proofErr w:type="gramStart"/>
      <w:r>
        <w:t xml:space="preserve">&lt;***&gt; В соответствии с </w:t>
      </w:r>
      <w:hyperlink r:id="rId148" w:history="1">
        <w:r>
          <w:rPr>
            <w:color w:val="0000FF"/>
          </w:rPr>
          <w:t>пунктом 24</w:t>
        </w:r>
      </w:hyperlink>
      <w:r>
        <w:t xml:space="preserve"> Порядка разработки, реализации и оценки эффективности государственных программ Республики Бурятия, утвержденного постановлением Правительства Республики Бурятия от 27.09.2011 N 500 "Об утверждении Порядка разработки, реализации и оценки эффективности государственных программ Республики Бурятия", расшифровка мероприятий осуществляется в плане реализации Государственной программы, утвержденном Министерством промышленности и торговли Республики Бурятия, являющимся ответственным исполнителем Государственной программы.</w:t>
      </w:r>
      <w:proofErr w:type="gramEnd"/>
      <w:r>
        <w:t xml:space="preserve"> План реализации Государственной программы ежегодно формируется и размещается исполнительными органами государственной власти Республики Бурятия на официальном сайте до 1 апреля года, следующего за </w:t>
      </w:r>
      <w:proofErr w:type="gramStart"/>
      <w:r>
        <w:t>отчетным</w:t>
      </w:r>
      <w:proofErr w:type="gramEnd"/>
      <w:r>
        <w:t>.</w:t>
      </w:r>
    </w:p>
    <w:p w:rsidR="00B70F4C" w:rsidRDefault="00B70F4C">
      <w:pPr>
        <w:pStyle w:val="ConsPlusNormal"/>
        <w:spacing w:before="220"/>
        <w:ind w:firstLine="540"/>
        <w:jc w:val="both"/>
      </w:pPr>
      <w:bookmarkStart w:id="8" w:name="P4215"/>
      <w:bookmarkEnd w:id="8"/>
      <w:r>
        <w:t>&lt;****&gt; С учетом переходящих остатков прошлых лет.</w:t>
      </w:r>
    </w:p>
    <w:p w:rsidR="00B70F4C" w:rsidRDefault="00B70F4C">
      <w:pPr>
        <w:pStyle w:val="ConsPlusNormal"/>
        <w:jc w:val="both"/>
      </w:pPr>
    </w:p>
    <w:p w:rsidR="00B70F4C" w:rsidRDefault="00B70F4C">
      <w:pPr>
        <w:pStyle w:val="ConsPlusNormal"/>
        <w:jc w:val="both"/>
      </w:pPr>
    </w:p>
    <w:p w:rsidR="00B70F4C" w:rsidRDefault="00B70F4C">
      <w:pPr>
        <w:pStyle w:val="ConsPlusNormal"/>
        <w:jc w:val="both"/>
      </w:pPr>
    </w:p>
    <w:p w:rsidR="00B70F4C" w:rsidRDefault="00B70F4C">
      <w:pPr>
        <w:pStyle w:val="ConsPlusNormal"/>
        <w:jc w:val="both"/>
      </w:pPr>
    </w:p>
    <w:p w:rsidR="00B70F4C" w:rsidRDefault="00B70F4C">
      <w:pPr>
        <w:pStyle w:val="ConsPlusNormal"/>
        <w:jc w:val="both"/>
      </w:pPr>
    </w:p>
    <w:p w:rsidR="00B70F4C" w:rsidRDefault="00B70F4C">
      <w:pPr>
        <w:pStyle w:val="ConsPlusNormal"/>
        <w:jc w:val="right"/>
        <w:outlineLvl w:val="2"/>
      </w:pPr>
      <w:r>
        <w:t>Приложение</w:t>
      </w:r>
    </w:p>
    <w:p w:rsidR="00B70F4C" w:rsidRDefault="00B70F4C">
      <w:pPr>
        <w:pStyle w:val="ConsPlusNormal"/>
        <w:jc w:val="right"/>
      </w:pPr>
      <w:r>
        <w:t>к подпрограмме 2</w:t>
      </w:r>
    </w:p>
    <w:p w:rsidR="00B70F4C" w:rsidRDefault="00B70F4C">
      <w:pPr>
        <w:pStyle w:val="ConsPlusNormal"/>
        <w:jc w:val="right"/>
      </w:pPr>
      <w:r>
        <w:t>"Малое и среднее</w:t>
      </w:r>
    </w:p>
    <w:p w:rsidR="00B70F4C" w:rsidRDefault="00B70F4C">
      <w:pPr>
        <w:pStyle w:val="ConsPlusNormal"/>
        <w:jc w:val="right"/>
      </w:pPr>
      <w:r>
        <w:t>предпринимательство"</w:t>
      </w:r>
    </w:p>
    <w:p w:rsidR="00B70F4C" w:rsidRDefault="00B70F4C">
      <w:pPr>
        <w:pStyle w:val="ConsPlusNormal"/>
        <w:jc w:val="both"/>
      </w:pPr>
    </w:p>
    <w:p w:rsidR="00B70F4C" w:rsidRDefault="00B70F4C">
      <w:pPr>
        <w:pStyle w:val="ConsPlusTitle"/>
        <w:jc w:val="center"/>
      </w:pPr>
      <w:r>
        <w:t>ИМУЩЕСТВЕННАЯ ПОДДЕРЖКА СУБЪЕКТОВ МАЛОГО И СРЕДНЕГО</w:t>
      </w:r>
    </w:p>
    <w:p w:rsidR="00B70F4C" w:rsidRDefault="00B70F4C">
      <w:pPr>
        <w:pStyle w:val="ConsPlusTitle"/>
        <w:jc w:val="center"/>
      </w:pPr>
      <w:r>
        <w:t>ПРЕДПРИНИМАТЕЛЬСТВА, ОРГАНИЗАЦИЙ, ОБРАЗУЮЩИХ ИНФРАСТРУКТУРУ</w:t>
      </w:r>
    </w:p>
    <w:p w:rsidR="00B70F4C" w:rsidRDefault="00B70F4C">
      <w:pPr>
        <w:pStyle w:val="ConsPlusTitle"/>
        <w:jc w:val="center"/>
      </w:pPr>
      <w:r>
        <w:t>ПОДДЕРЖКИ СУБЪЕКТОВ МАЛОГО И СРЕДНЕГО ПРЕДПРИНИМАТЕЛЬСТВА,</w:t>
      </w:r>
    </w:p>
    <w:p w:rsidR="00B70F4C" w:rsidRDefault="00B70F4C">
      <w:pPr>
        <w:pStyle w:val="ConsPlusTitle"/>
        <w:jc w:val="center"/>
      </w:pPr>
      <w:r>
        <w:t>И ФИЗИЧЕСКИХ ЛИЦ, НЕ ЯВЛЯЮЩИХСЯ ИНДИВИДУАЛЬНЫМИ</w:t>
      </w:r>
    </w:p>
    <w:p w:rsidR="00B70F4C" w:rsidRDefault="00B70F4C">
      <w:pPr>
        <w:pStyle w:val="ConsPlusTitle"/>
        <w:jc w:val="center"/>
      </w:pPr>
      <w:r>
        <w:t xml:space="preserve">ПРЕДПРИНИМАТЕЛЯМИ И </w:t>
      </w:r>
      <w:proofErr w:type="gramStart"/>
      <w:r>
        <w:t>ПРИМЕНЯЮЩИХ</w:t>
      </w:r>
      <w:proofErr w:type="gramEnd"/>
      <w:r>
        <w:t xml:space="preserve"> СПЕЦИАЛЬНЫЙ НАЛОГОВЫЙ РЕЖИМ</w:t>
      </w:r>
    </w:p>
    <w:p w:rsidR="00B70F4C" w:rsidRDefault="00B70F4C">
      <w:pPr>
        <w:pStyle w:val="ConsPlusTitle"/>
        <w:jc w:val="center"/>
      </w:pPr>
      <w:r>
        <w:t>"НАЛОГ НА ПРОФЕССИОНАЛЬНЫЙ ДОХОД"</w:t>
      </w:r>
    </w:p>
    <w:p w:rsidR="00B70F4C" w:rsidRDefault="00B70F4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B70F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0F4C" w:rsidRDefault="00B70F4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70F4C" w:rsidRDefault="00B70F4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70F4C" w:rsidRDefault="00B70F4C">
            <w:pPr>
              <w:pStyle w:val="ConsPlusNormal"/>
              <w:jc w:val="center"/>
            </w:pPr>
            <w:r>
              <w:rPr>
                <w:color w:val="392C69"/>
              </w:rPr>
              <w:t>Список изменяющих документов</w:t>
            </w:r>
          </w:p>
          <w:p w:rsidR="00B70F4C" w:rsidRDefault="00B70F4C">
            <w:pPr>
              <w:pStyle w:val="ConsPlusNormal"/>
              <w:jc w:val="center"/>
            </w:pPr>
            <w:r>
              <w:rPr>
                <w:color w:val="392C69"/>
              </w:rPr>
              <w:t xml:space="preserve">(в ред. </w:t>
            </w:r>
            <w:hyperlink r:id="rId149" w:history="1">
              <w:r>
                <w:rPr>
                  <w:color w:val="0000FF"/>
                </w:rPr>
                <w:t>Постановления</w:t>
              </w:r>
            </w:hyperlink>
            <w:r>
              <w:rPr>
                <w:color w:val="392C69"/>
              </w:rPr>
              <w:t xml:space="preserve"> Правительства РБ от 10.12.2021 N 721)</w:t>
            </w:r>
          </w:p>
        </w:tc>
        <w:tc>
          <w:tcPr>
            <w:tcW w:w="113" w:type="dxa"/>
            <w:tcBorders>
              <w:top w:val="nil"/>
              <w:left w:val="nil"/>
              <w:bottom w:val="nil"/>
              <w:right w:val="nil"/>
            </w:tcBorders>
            <w:shd w:val="clear" w:color="auto" w:fill="F4F3F8"/>
            <w:tcMar>
              <w:top w:w="0" w:type="dxa"/>
              <w:left w:w="0" w:type="dxa"/>
              <w:bottom w:w="0" w:type="dxa"/>
              <w:right w:w="0" w:type="dxa"/>
            </w:tcMar>
          </w:tcPr>
          <w:p w:rsidR="00B70F4C" w:rsidRDefault="00B70F4C">
            <w:pPr>
              <w:spacing w:after="1" w:line="0" w:lineRule="atLeast"/>
            </w:pPr>
          </w:p>
        </w:tc>
      </w:tr>
    </w:tbl>
    <w:p w:rsidR="00B70F4C" w:rsidRDefault="00B70F4C">
      <w:pPr>
        <w:pStyle w:val="ConsPlusNormal"/>
        <w:jc w:val="both"/>
      </w:pPr>
    </w:p>
    <w:p w:rsidR="00B70F4C" w:rsidRDefault="00B70F4C">
      <w:pPr>
        <w:pStyle w:val="ConsPlusNormal"/>
        <w:ind w:firstLine="540"/>
        <w:jc w:val="both"/>
      </w:pPr>
      <w:r>
        <w:t xml:space="preserve">1. </w:t>
      </w:r>
      <w:proofErr w:type="gramStart"/>
      <w:r>
        <w:t xml:space="preserve">Имущественная поддержка субъектов малого и среднего предпринимательства, организаций, образующих инфраструктуру поддержки субъектов малого и среднего предпринимательства (за исключением указанных в </w:t>
      </w:r>
      <w:hyperlink r:id="rId150" w:history="1">
        <w:r>
          <w:rPr>
            <w:color w:val="0000FF"/>
          </w:rPr>
          <w:t>статье 15</w:t>
        </w:r>
      </w:hyperlink>
      <w:r>
        <w:t xml:space="preserve"> Федерального закона от 24.07.2007 N 209-ФЗ "О развитии малого и среднего предпринимательства в Российской Федерации"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а также физических лиц, не являющихся индивидуальными предпринимателями и применяющих</w:t>
      </w:r>
      <w:proofErr w:type="gramEnd"/>
      <w:r>
        <w:t xml:space="preserve"> специальный налоговый режим "Налог на профессиональный доход" (далее - самозанятые граждане), осуществляется посредством:</w:t>
      </w:r>
    </w:p>
    <w:p w:rsidR="00B70F4C" w:rsidRDefault="00B70F4C">
      <w:pPr>
        <w:pStyle w:val="ConsPlusNormal"/>
        <w:spacing w:before="220"/>
        <w:ind w:firstLine="540"/>
        <w:jc w:val="both"/>
      </w:pPr>
      <w:r>
        <w:t xml:space="preserve">1.1. </w:t>
      </w:r>
      <w:proofErr w:type="gramStart"/>
      <w:r>
        <w:t xml:space="preserve">Формирования в порядке, установленном </w:t>
      </w:r>
      <w:hyperlink r:id="rId151" w:history="1">
        <w:r>
          <w:rPr>
            <w:color w:val="0000FF"/>
          </w:rPr>
          <w:t>постановлением</w:t>
        </w:r>
      </w:hyperlink>
      <w:r>
        <w:t xml:space="preserve"> Правительства Республики Бурятия от 30.08.2016 N 410 "Об утверждении Порядка предоставления в аренду и безвозмездное пользование имущества, находящегося в собственности Республики Бурятия", Перечня имущества Республики Бурятия, предназначенного для предоставления во владение и (или) пользование </w:t>
      </w:r>
      <w:r>
        <w:lastRenderedPageBreak/>
        <w:t>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w:t>
      </w:r>
      <w:proofErr w:type="gramEnd"/>
      <w:r>
        <w:t xml:space="preserve"> </w:t>
      </w:r>
      <w:proofErr w:type="gramStart"/>
      <w:r>
        <w:t xml:space="preserve">предпринимателями и применяющим специальный налоговый режим "Налог на профессиональный доход" (далее - Перечень имущества для субъектов малого и среднего предпринимательства), а также формирования в порядке, установленном </w:t>
      </w:r>
      <w:hyperlink r:id="rId152" w:history="1">
        <w:r>
          <w:rPr>
            <w:color w:val="0000FF"/>
          </w:rPr>
          <w:t>постановлением</w:t>
        </w:r>
      </w:hyperlink>
      <w:r>
        <w:t xml:space="preserve"> Правительства Республики Бурятия от 05.09.2019 N 496 "Об утверждении Порядка формирования, ведения и обязательного опубликования перечня земельных участков, находящихся в собственности Республики Бурятия, предназначенных для предоставления в аренду на долгосрочной основе субъектам малого и</w:t>
      </w:r>
      <w:proofErr w:type="gramEnd"/>
      <w:r>
        <w:t xml:space="preserve"> среднего предпринимательства", Перечня земельных участков, находящихся в собственности Республики Бурятия, предназначенных для предоставления в аренду на долгосрочной основе субъектам малого и среднего предпринимательства.</w:t>
      </w:r>
    </w:p>
    <w:p w:rsidR="00B70F4C" w:rsidRDefault="00B70F4C">
      <w:pPr>
        <w:pStyle w:val="ConsPlusNormal"/>
        <w:spacing w:before="220"/>
        <w:ind w:firstLine="540"/>
        <w:jc w:val="both"/>
      </w:pPr>
      <w:r>
        <w:t xml:space="preserve">1.2. Предоставления с согласия антимонопольного органа, а также без согласия антимонопольного органа в соответствии с </w:t>
      </w:r>
      <w:hyperlink w:anchor="P2531" w:history="1">
        <w:r>
          <w:rPr>
            <w:color w:val="0000FF"/>
          </w:rPr>
          <w:t>подпунктом 1.1.1.1.24 подпункта 1.1.1.1</w:t>
        </w:r>
      </w:hyperlink>
      <w:r>
        <w:t xml:space="preserve">, </w:t>
      </w:r>
      <w:hyperlink w:anchor="P2599" w:history="1">
        <w:r>
          <w:rPr>
            <w:color w:val="0000FF"/>
          </w:rPr>
          <w:t>подпунктом 1.1.1.3 подпункта 1.1.1 пункта 1.1</w:t>
        </w:r>
      </w:hyperlink>
      <w:r>
        <w:t xml:space="preserve"> мероприятий подпрограммы "Малое и среднее предпринимательство" настоящей Программы государственных преференций, связанных с использованием имущества и земельных участков, находящихся в собственности Республики Бурятия.</w:t>
      </w:r>
    </w:p>
    <w:p w:rsidR="00B70F4C" w:rsidRDefault="00B70F4C">
      <w:pPr>
        <w:pStyle w:val="ConsPlusNormal"/>
        <w:spacing w:before="220"/>
        <w:ind w:firstLine="540"/>
        <w:jc w:val="both"/>
      </w:pPr>
      <w:r>
        <w:t xml:space="preserve">2. </w:t>
      </w:r>
      <w:proofErr w:type="gramStart"/>
      <w:r>
        <w:t>Оказание имущественной поддержки субъектам малого и среднего предпринимательства, организациям, образующим инфраструктуру поддержки малого и среднего предпринимательства, а также самозанятым гражданам осуществляется в соответствии с антимонопольным законодательством, нормативным правовым актом Правительства Республики Бурятия, регулирующим отношения, связанные с предоставлением в аренду и безвозмездное пользование имущества, находящегося в собственности Республики Бурятия, нормативным правовым актом Правительства Республики Бурятия, устанавливающим порядок определения размера арендной платы</w:t>
      </w:r>
      <w:proofErr w:type="gramEnd"/>
      <w:r>
        <w:t xml:space="preserve"> за земельные участки, находящиеся в собственности Республики Бурятия, а также Земельным </w:t>
      </w:r>
      <w:hyperlink r:id="rId153" w:history="1">
        <w:r>
          <w:rPr>
            <w:color w:val="0000FF"/>
          </w:rPr>
          <w:t>кодексом</w:t>
        </w:r>
      </w:hyperlink>
      <w:r>
        <w:t xml:space="preserve"> Российской Федерации.</w:t>
      </w:r>
    </w:p>
    <w:p w:rsidR="00B70F4C" w:rsidRDefault="00B70F4C">
      <w:pPr>
        <w:pStyle w:val="ConsPlusNormal"/>
        <w:jc w:val="both"/>
      </w:pPr>
    </w:p>
    <w:p w:rsidR="00B70F4C" w:rsidRDefault="00B70F4C">
      <w:pPr>
        <w:pStyle w:val="ConsPlusNormal"/>
        <w:jc w:val="both"/>
      </w:pPr>
    </w:p>
    <w:p w:rsidR="00B70F4C" w:rsidRDefault="00B70F4C">
      <w:pPr>
        <w:pStyle w:val="ConsPlusNormal"/>
        <w:jc w:val="both"/>
      </w:pPr>
    </w:p>
    <w:p w:rsidR="00B70F4C" w:rsidRDefault="00B70F4C">
      <w:pPr>
        <w:pStyle w:val="ConsPlusNormal"/>
        <w:jc w:val="both"/>
      </w:pPr>
    </w:p>
    <w:p w:rsidR="00B70F4C" w:rsidRDefault="00B70F4C">
      <w:pPr>
        <w:pStyle w:val="ConsPlusNormal"/>
        <w:jc w:val="both"/>
      </w:pPr>
    </w:p>
    <w:p w:rsidR="00B70F4C" w:rsidRDefault="00B70F4C">
      <w:pPr>
        <w:pStyle w:val="ConsPlusTitle"/>
        <w:jc w:val="center"/>
        <w:outlineLvl w:val="1"/>
      </w:pPr>
      <w:bookmarkStart w:id="9" w:name="P4244"/>
      <w:bookmarkEnd w:id="9"/>
      <w:r>
        <w:t xml:space="preserve">Подпрограмма 3 "Торговля, общественное питание и </w:t>
      </w:r>
      <w:proofErr w:type="gramStart"/>
      <w:r>
        <w:t>бытовые</w:t>
      </w:r>
      <w:proofErr w:type="gramEnd"/>
    </w:p>
    <w:p w:rsidR="00B70F4C" w:rsidRDefault="00B70F4C">
      <w:pPr>
        <w:pStyle w:val="ConsPlusTitle"/>
        <w:jc w:val="center"/>
      </w:pPr>
      <w:r>
        <w:t>услуги"</w:t>
      </w:r>
    </w:p>
    <w:p w:rsidR="00B70F4C" w:rsidRDefault="00B70F4C">
      <w:pPr>
        <w:pStyle w:val="ConsPlusNormal"/>
        <w:jc w:val="both"/>
      </w:pPr>
    </w:p>
    <w:p w:rsidR="00B70F4C" w:rsidRDefault="00B70F4C">
      <w:pPr>
        <w:pStyle w:val="ConsPlusTitle"/>
        <w:jc w:val="center"/>
        <w:outlineLvl w:val="2"/>
      </w:pPr>
      <w:r>
        <w:t>Паспорт</w:t>
      </w:r>
    </w:p>
    <w:p w:rsidR="00B70F4C" w:rsidRDefault="00B70F4C">
      <w:pPr>
        <w:pStyle w:val="ConsPlusNormal"/>
        <w:jc w:val="center"/>
      </w:pPr>
      <w:r>
        <w:t xml:space="preserve">(в ред. </w:t>
      </w:r>
      <w:hyperlink r:id="rId154" w:history="1">
        <w:r>
          <w:rPr>
            <w:color w:val="0000FF"/>
          </w:rPr>
          <w:t>Постановления</w:t>
        </w:r>
      </w:hyperlink>
      <w:r>
        <w:t xml:space="preserve"> Правительства РБ от 26.05.2021 N 256)</w:t>
      </w:r>
    </w:p>
    <w:p w:rsidR="00B70F4C" w:rsidRDefault="00B70F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98"/>
        <w:gridCol w:w="850"/>
        <w:gridCol w:w="1474"/>
        <w:gridCol w:w="1417"/>
        <w:gridCol w:w="1644"/>
        <w:gridCol w:w="1587"/>
      </w:tblGrid>
      <w:tr w:rsidR="00B70F4C">
        <w:tc>
          <w:tcPr>
            <w:tcW w:w="2098" w:type="dxa"/>
          </w:tcPr>
          <w:p w:rsidR="00B70F4C" w:rsidRDefault="00B70F4C">
            <w:pPr>
              <w:pStyle w:val="ConsPlusNormal"/>
            </w:pPr>
            <w:r>
              <w:t>Наименование подпрограммы</w:t>
            </w:r>
          </w:p>
        </w:tc>
        <w:tc>
          <w:tcPr>
            <w:tcW w:w="6972" w:type="dxa"/>
            <w:gridSpan w:val="5"/>
          </w:tcPr>
          <w:p w:rsidR="00B70F4C" w:rsidRDefault="00B70F4C">
            <w:pPr>
              <w:pStyle w:val="ConsPlusNormal"/>
            </w:pPr>
            <w:r>
              <w:t>Торговля, общественное питание и бытовые услуги</w:t>
            </w:r>
          </w:p>
        </w:tc>
      </w:tr>
      <w:tr w:rsidR="00B70F4C">
        <w:tc>
          <w:tcPr>
            <w:tcW w:w="2098" w:type="dxa"/>
          </w:tcPr>
          <w:p w:rsidR="00B70F4C" w:rsidRDefault="00B70F4C">
            <w:pPr>
              <w:pStyle w:val="ConsPlusNormal"/>
            </w:pPr>
            <w:r>
              <w:t>Ответственный исполнитель</w:t>
            </w:r>
          </w:p>
        </w:tc>
        <w:tc>
          <w:tcPr>
            <w:tcW w:w="6972" w:type="dxa"/>
            <w:gridSpan w:val="5"/>
          </w:tcPr>
          <w:p w:rsidR="00B70F4C" w:rsidRDefault="00B70F4C">
            <w:pPr>
              <w:pStyle w:val="ConsPlusNormal"/>
            </w:pPr>
            <w:r>
              <w:t>Министерство промышленности, торговли и инвестиций Республики Бурятия (далее - министерство)</w:t>
            </w:r>
          </w:p>
        </w:tc>
      </w:tr>
      <w:tr w:rsidR="00B70F4C">
        <w:tc>
          <w:tcPr>
            <w:tcW w:w="2098" w:type="dxa"/>
          </w:tcPr>
          <w:p w:rsidR="00B70F4C" w:rsidRDefault="00B70F4C">
            <w:pPr>
              <w:pStyle w:val="ConsPlusNormal"/>
            </w:pPr>
            <w:r>
              <w:t>Соисполнители</w:t>
            </w:r>
          </w:p>
        </w:tc>
        <w:tc>
          <w:tcPr>
            <w:tcW w:w="6972" w:type="dxa"/>
            <w:gridSpan w:val="5"/>
          </w:tcPr>
          <w:p w:rsidR="00B70F4C" w:rsidRDefault="00B70F4C">
            <w:pPr>
              <w:pStyle w:val="ConsPlusNormal"/>
            </w:pPr>
            <w:proofErr w:type="gramStart"/>
            <w:r>
              <w:t xml:space="preserve">Министерство экономики Республики Бурятия, Министерство сельского хозяйства и продовольствия Республики Бурятия, ФГУЗ "Центр гигиены и эпидемиологии в Республике Бурятия", ФГУ "Бурятский центр стандартизации, метрологии и сертификации", муниципальные образования в Республике Бурятия, хозяйствующие субъекты, осуществляющие торговую деятельность на территории Республики Бурятия (по согласованию), общественные организации (по согласованию), Администрация Главы Республики Бурятия и </w:t>
            </w:r>
            <w:r>
              <w:lastRenderedPageBreak/>
              <w:t>Правительства Республики Бурятия</w:t>
            </w:r>
            <w:proofErr w:type="gramEnd"/>
          </w:p>
        </w:tc>
      </w:tr>
      <w:tr w:rsidR="00B70F4C">
        <w:tc>
          <w:tcPr>
            <w:tcW w:w="2098" w:type="dxa"/>
          </w:tcPr>
          <w:p w:rsidR="00B70F4C" w:rsidRDefault="00B70F4C">
            <w:pPr>
              <w:pStyle w:val="ConsPlusNormal"/>
            </w:pPr>
            <w:r>
              <w:lastRenderedPageBreak/>
              <w:t>Цели</w:t>
            </w:r>
          </w:p>
        </w:tc>
        <w:tc>
          <w:tcPr>
            <w:tcW w:w="6972" w:type="dxa"/>
            <w:gridSpan w:val="5"/>
          </w:tcPr>
          <w:p w:rsidR="00B70F4C" w:rsidRDefault="00B70F4C">
            <w:pPr>
              <w:pStyle w:val="ConsPlusNormal"/>
            </w:pPr>
            <w:r>
              <w:t>Создание условий для наиболее полного удовлетворения спроса населения на качественную продукцию и услуги</w:t>
            </w:r>
          </w:p>
        </w:tc>
      </w:tr>
      <w:tr w:rsidR="00B70F4C">
        <w:tc>
          <w:tcPr>
            <w:tcW w:w="2098" w:type="dxa"/>
          </w:tcPr>
          <w:p w:rsidR="00B70F4C" w:rsidRDefault="00B70F4C">
            <w:pPr>
              <w:pStyle w:val="ConsPlusNormal"/>
            </w:pPr>
            <w:r>
              <w:t>Задачи</w:t>
            </w:r>
          </w:p>
        </w:tc>
        <w:tc>
          <w:tcPr>
            <w:tcW w:w="6972" w:type="dxa"/>
            <w:gridSpan w:val="5"/>
          </w:tcPr>
          <w:p w:rsidR="00B70F4C" w:rsidRDefault="00B70F4C">
            <w:pPr>
              <w:pStyle w:val="ConsPlusNormal"/>
            </w:pPr>
            <w:r>
              <w:t>1. Совершенствование механизмов организационного и правового регулирования сферы торговли, оборота алкогольной продукции и представления услуг.</w:t>
            </w:r>
          </w:p>
          <w:p w:rsidR="00B70F4C" w:rsidRDefault="00B70F4C">
            <w:pPr>
              <w:pStyle w:val="ConsPlusNormal"/>
            </w:pPr>
            <w:r>
              <w:t>2. Определение и реализация комплекса мер, направленных на повышение экономической и физической (территориальной) доступности товаров, повышение качества и культуры торгового сервиса для населения Республики Бурятия</w:t>
            </w:r>
          </w:p>
        </w:tc>
      </w:tr>
      <w:tr w:rsidR="00B70F4C">
        <w:tc>
          <w:tcPr>
            <w:tcW w:w="2098" w:type="dxa"/>
          </w:tcPr>
          <w:p w:rsidR="00B70F4C" w:rsidRDefault="00B70F4C">
            <w:pPr>
              <w:pStyle w:val="ConsPlusNormal"/>
            </w:pPr>
            <w:r>
              <w:t>Целевые индикаторы подпрограммы</w:t>
            </w:r>
          </w:p>
        </w:tc>
        <w:tc>
          <w:tcPr>
            <w:tcW w:w="6972" w:type="dxa"/>
            <w:gridSpan w:val="5"/>
          </w:tcPr>
          <w:p w:rsidR="00B70F4C" w:rsidRDefault="00B70F4C">
            <w:pPr>
              <w:pStyle w:val="ConsPlusNormal"/>
            </w:pPr>
            <w:r>
              <w:t>- обеспеченность населения площадью стационарных торговых объектов в Республике Бурятия (в расчете на 1000 чел.);</w:t>
            </w:r>
          </w:p>
          <w:p w:rsidR="00B70F4C" w:rsidRDefault="00B70F4C">
            <w:pPr>
              <w:pStyle w:val="ConsPlusNormal"/>
            </w:pPr>
            <w:r>
              <w:t>- оборот розничной торговли;</w:t>
            </w:r>
          </w:p>
          <w:p w:rsidR="00B70F4C" w:rsidRDefault="00B70F4C">
            <w:pPr>
              <w:pStyle w:val="ConsPlusNormal"/>
            </w:pPr>
            <w:r>
              <w:t>- оборот общественного питания;</w:t>
            </w:r>
          </w:p>
          <w:p w:rsidR="00B70F4C" w:rsidRDefault="00B70F4C">
            <w:pPr>
              <w:pStyle w:val="ConsPlusNormal"/>
            </w:pPr>
            <w:r>
              <w:t>- объем бытовых услуг</w:t>
            </w:r>
          </w:p>
        </w:tc>
      </w:tr>
      <w:tr w:rsidR="00B70F4C">
        <w:tc>
          <w:tcPr>
            <w:tcW w:w="2098" w:type="dxa"/>
          </w:tcPr>
          <w:p w:rsidR="00B70F4C" w:rsidRDefault="00B70F4C">
            <w:pPr>
              <w:pStyle w:val="ConsPlusNormal"/>
            </w:pPr>
            <w:r>
              <w:t>Срок реализации подпрограммы</w:t>
            </w:r>
          </w:p>
        </w:tc>
        <w:tc>
          <w:tcPr>
            <w:tcW w:w="6972" w:type="dxa"/>
            <w:gridSpan w:val="5"/>
          </w:tcPr>
          <w:p w:rsidR="00B70F4C" w:rsidRDefault="00B70F4C">
            <w:pPr>
              <w:pStyle w:val="ConsPlusNormal"/>
            </w:pPr>
            <w:r>
              <w:t>Сроки реализации: 2014 - 2017 годы и на период до 2025 года.</w:t>
            </w:r>
          </w:p>
          <w:p w:rsidR="00B70F4C" w:rsidRDefault="00B70F4C">
            <w:pPr>
              <w:pStyle w:val="ConsPlusNormal"/>
            </w:pPr>
            <w:r>
              <w:t>Этапы реализации:</w:t>
            </w:r>
          </w:p>
          <w:p w:rsidR="00B70F4C" w:rsidRDefault="00B70F4C">
            <w:pPr>
              <w:pStyle w:val="ConsPlusNormal"/>
            </w:pPr>
            <w:r>
              <w:t>I этап - 2014 - 2017 годы;</w:t>
            </w:r>
          </w:p>
          <w:p w:rsidR="00B70F4C" w:rsidRDefault="00B70F4C">
            <w:pPr>
              <w:pStyle w:val="ConsPlusNormal"/>
            </w:pPr>
            <w:r>
              <w:t>II этап - 2018 - 2025 годы</w:t>
            </w:r>
          </w:p>
        </w:tc>
      </w:tr>
      <w:tr w:rsidR="00B70F4C">
        <w:tc>
          <w:tcPr>
            <w:tcW w:w="2098" w:type="dxa"/>
            <w:vMerge w:val="restart"/>
          </w:tcPr>
          <w:p w:rsidR="00B70F4C" w:rsidRDefault="00B70F4C">
            <w:pPr>
              <w:pStyle w:val="ConsPlusNormal"/>
            </w:pPr>
            <w:r>
              <w:t>Объем финансирования</w:t>
            </w:r>
          </w:p>
        </w:tc>
        <w:tc>
          <w:tcPr>
            <w:tcW w:w="850" w:type="dxa"/>
            <w:vMerge w:val="restart"/>
          </w:tcPr>
          <w:p w:rsidR="00B70F4C" w:rsidRDefault="00B70F4C">
            <w:pPr>
              <w:pStyle w:val="ConsPlusNormal"/>
              <w:jc w:val="center"/>
            </w:pPr>
            <w:r>
              <w:t>Годы</w:t>
            </w:r>
          </w:p>
        </w:tc>
        <w:tc>
          <w:tcPr>
            <w:tcW w:w="1474" w:type="dxa"/>
            <w:vMerge w:val="restart"/>
          </w:tcPr>
          <w:p w:rsidR="00B70F4C" w:rsidRDefault="00B70F4C">
            <w:pPr>
              <w:pStyle w:val="ConsPlusNormal"/>
              <w:jc w:val="center"/>
            </w:pPr>
            <w:r>
              <w:t>Общий объем финансирования, млн. руб.</w:t>
            </w:r>
          </w:p>
        </w:tc>
        <w:tc>
          <w:tcPr>
            <w:tcW w:w="4648" w:type="dxa"/>
            <w:gridSpan w:val="3"/>
          </w:tcPr>
          <w:p w:rsidR="00B70F4C" w:rsidRDefault="00B70F4C">
            <w:pPr>
              <w:pStyle w:val="ConsPlusNormal"/>
              <w:jc w:val="center"/>
            </w:pPr>
            <w:r>
              <w:t>В том числе:</w:t>
            </w:r>
          </w:p>
        </w:tc>
      </w:tr>
      <w:tr w:rsidR="00B70F4C">
        <w:tc>
          <w:tcPr>
            <w:tcW w:w="2098" w:type="dxa"/>
            <w:vMerge/>
          </w:tcPr>
          <w:p w:rsidR="00B70F4C" w:rsidRDefault="00B70F4C">
            <w:pPr>
              <w:spacing w:after="1" w:line="0" w:lineRule="atLeast"/>
            </w:pPr>
          </w:p>
        </w:tc>
        <w:tc>
          <w:tcPr>
            <w:tcW w:w="850" w:type="dxa"/>
            <w:vMerge/>
          </w:tcPr>
          <w:p w:rsidR="00B70F4C" w:rsidRDefault="00B70F4C">
            <w:pPr>
              <w:spacing w:after="1" w:line="0" w:lineRule="atLeast"/>
            </w:pPr>
          </w:p>
        </w:tc>
        <w:tc>
          <w:tcPr>
            <w:tcW w:w="1474" w:type="dxa"/>
            <w:vMerge/>
          </w:tcPr>
          <w:p w:rsidR="00B70F4C" w:rsidRDefault="00B70F4C">
            <w:pPr>
              <w:spacing w:after="1" w:line="0" w:lineRule="atLeast"/>
            </w:pPr>
          </w:p>
        </w:tc>
        <w:tc>
          <w:tcPr>
            <w:tcW w:w="1417" w:type="dxa"/>
          </w:tcPr>
          <w:p w:rsidR="00B70F4C" w:rsidRDefault="00B70F4C">
            <w:pPr>
              <w:pStyle w:val="ConsPlusNormal"/>
              <w:jc w:val="center"/>
            </w:pPr>
            <w:r>
              <w:t>Федеральный бюджет</w:t>
            </w:r>
          </w:p>
        </w:tc>
        <w:tc>
          <w:tcPr>
            <w:tcW w:w="1644" w:type="dxa"/>
          </w:tcPr>
          <w:p w:rsidR="00B70F4C" w:rsidRDefault="00B70F4C">
            <w:pPr>
              <w:pStyle w:val="ConsPlusNormal"/>
              <w:jc w:val="center"/>
            </w:pPr>
            <w:r>
              <w:t>Республиканский бюджет</w:t>
            </w:r>
          </w:p>
        </w:tc>
        <w:tc>
          <w:tcPr>
            <w:tcW w:w="1587" w:type="dxa"/>
          </w:tcPr>
          <w:p w:rsidR="00B70F4C" w:rsidRDefault="00B70F4C">
            <w:pPr>
              <w:pStyle w:val="ConsPlusNormal"/>
              <w:jc w:val="center"/>
            </w:pPr>
            <w:r>
              <w:t>Внебюджетные источники</w:t>
            </w:r>
          </w:p>
        </w:tc>
      </w:tr>
      <w:tr w:rsidR="00B70F4C">
        <w:tc>
          <w:tcPr>
            <w:tcW w:w="2098" w:type="dxa"/>
            <w:vMerge/>
          </w:tcPr>
          <w:p w:rsidR="00B70F4C" w:rsidRDefault="00B70F4C">
            <w:pPr>
              <w:spacing w:after="1" w:line="0" w:lineRule="atLeast"/>
            </w:pPr>
          </w:p>
        </w:tc>
        <w:tc>
          <w:tcPr>
            <w:tcW w:w="850" w:type="dxa"/>
          </w:tcPr>
          <w:p w:rsidR="00B70F4C" w:rsidRDefault="00B70F4C">
            <w:pPr>
              <w:pStyle w:val="ConsPlusNormal"/>
            </w:pPr>
            <w:r>
              <w:t>2014 - 2023</w:t>
            </w:r>
          </w:p>
        </w:tc>
        <w:tc>
          <w:tcPr>
            <w:tcW w:w="1474" w:type="dxa"/>
          </w:tcPr>
          <w:p w:rsidR="00B70F4C" w:rsidRDefault="00B70F4C">
            <w:pPr>
              <w:pStyle w:val="ConsPlusNormal"/>
              <w:jc w:val="right"/>
            </w:pPr>
            <w:r>
              <w:t>1872,9944</w:t>
            </w:r>
          </w:p>
        </w:tc>
        <w:tc>
          <w:tcPr>
            <w:tcW w:w="1417" w:type="dxa"/>
          </w:tcPr>
          <w:p w:rsidR="00B70F4C" w:rsidRDefault="00B70F4C">
            <w:pPr>
              <w:pStyle w:val="ConsPlusNormal"/>
              <w:jc w:val="right"/>
            </w:pPr>
            <w:r>
              <w:t>0</w:t>
            </w:r>
          </w:p>
        </w:tc>
        <w:tc>
          <w:tcPr>
            <w:tcW w:w="1644" w:type="dxa"/>
          </w:tcPr>
          <w:p w:rsidR="00B70F4C" w:rsidRDefault="00B70F4C">
            <w:pPr>
              <w:pStyle w:val="ConsPlusNormal"/>
              <w:jc w:val="right"/>
            </w:pPr>
            <w:r>
              <w:t>53,0944</w:t>
            </w:r>
          </w:p>
        </w:tc>
        <w:tc>
          <w:tcPr>
            <w:tcW w:w="1587" w:type="dxa"/>
          </w:tcPr>
          <w:p w:rsidR="00B70F4C" w:rsidRDefault="00B70F4C">
            <w:pPr>
              <w:pStyle w:val="ConsPlusNormal"/>
              <w:jc w:val="right"/>
            </w:pPr>
            <w:r>
              <w:t>0</w:t>
            </w:r>
          </w:p>
        </w:tc>
      </w:tr>
      <w:tr w:rsidR="00B70F4C">
        <w:tc>
          <w:tcPr>
            <w:tcW w:w="2098" w:type="dxa"/>
            <w:vMerge/>
          </w:tcPr>
          <w:p w:rsidR="00B70F4C" w:rsidRDefault="00B70F4C">
            <w:pPr>
              <w:spacing w:after="1" w:line="0" w:lineRule="atLeast"/>
            </w:pPr>
          </w:p>
        </w:tc>
        <w:tc>
          <w:tcPr>
            <w:tcW w:w="850" w:type="dxa"/>
          </w:tcPr>
          <w:p w:rsidR="00B70F4C" w:rsidRDefault="00B70F4C">
            <w:pPr>
              <w:pStyle w:val="ConsPlusNormal"/>
            </w:pPr>
            <w:r>
              <w:t>2014</w:t>
            </w:r>
          </w:p>
        </w:tc>
        <w:tc>
          <w:tcPr>
            <w:tcW w:w="1474" w:type="dxa"/>
          </w:tcPr>
          <w:p w:rsidR="00B70F4C" w:rsidRDefault="00B70F4C">
            <w:pPr>
              <w:pStyle w:val="ConsPlusNormal"/>
              <w:jc w:val="right"/>
            </w:pPr>
            <w:r>
              <w:t>144,9822</w:t>
            </w:r>
          </w:p>
        </w:tc>
        <w:tc>
          <w:tcPr>
            <w:tcW w:w="1417" w:type="dxa"/>
          </w:tcPr>
          <w:p w:rsidR="00B70F4C" w:rsidRDefault="00B70F4C">
            <w:pPr>
              <w:pStyle w:val="ConsPlusNormal"/>
              <w:jc w:val="right"/>
            </w:pPr>
            <w:r>
              <w:t>0,000</w:t>
            </w:r>
          </w:p>
        </w:tc>
        <w:tc>
          <w:tcPr>
            <w:tcW w:w="1644" w:type="dxa"/>
          </w:tcPr>
          <w:p w:rsidR="00B70F4C" w:rsidRDefault="00B70F4C">
            <w:pPr>
              <w:pStyle w:val="ConsPlusNormal"/>
              <w:jc w:val="right"/>
            </w:pPr>
            <w:r>
              <w:t>3,6822</w:t>
            </w:r>
          </w:p>
        </w:tc>
        <w:tc>
          <w:tcPr>
            <w:tcW w:w="1587" w:type="dxa"/>
          </w:tcPr>
          <w:p w:rsidR="00B70F4C" w:rsidRDefault="00B70F4C">
            <w:pPr>
              <w:pStyle w:val="ConsPlusNormal"/>
              <w:jc w:val="right"/>
            </w:pPr>
            <w:r>
              <w:t>141,300</w:t>
            </w:r>
          </w:p>
        </w:tc>
      </w:tr>
      <w:tr w:rsidR="00B70F4C">
        <w:tc>
          <w:tcPr>
            <w:tcW w:w="2098" w:type="dxa"/>
            <w:vMerge/>
          </w:tcPr>
          <w:p w:rsidR="00B70F4C" w:rsidRDefault="00B70F4C">
            <w:pPr>
              <w:spacing w:after="1" w:line="0" w:lineRule="atLeast"/>
            </w:pPr>
          </w:p>
        </w:tc>
        <w:tc>
          <w:tcPr>
            <w:tcW w:w="850" w:type="dxa"/>
          </w:tcPr>
          <w:p w:rsidR="00B70F4C" w:rsidRDefault="00B70F4C">
            <w:pPr>
              <w:pStyle w:val="ConsPlusNormal"/>
            </w:pPr>
            <w:r>
              <w:t>2015</w:t>
            </w:r>
          </w:p>
        </w:tc>
        <w:tc>
          <w:tcPr>
            <w:tcW w:w="1474" w:type="dxa"/>
          </w:tcPr>
          <w:p w:rsidR="00B70F4C" w:rsidRDefault="00B70F4C">
            <w:pPr>
              <w:pStyle w:val="ConsPlusNormal"/>
              <w:jc w:val="right"/>
            </w:pPr>
            <w:r>
              <w:t>155,158</w:t>
            </w:r>
          </w:p>
        </w:tc>
        <w:tc>
          <w:tcPr>
            <w:tcW w:w="1417" w:type="dxa"/>
          </w:tcPr>
          <w:p w:rsidR="00B70F4C" w:rsidRDefault="00B70F4C">
            <w:pPr>
              <w:pStyle w:val="ConsPlusNormal"/>
              <w:jc w:val="right"/>
            </w:pPr>
            <w:r>
              <w:t>0,000</w:t>
            </w:r>
          </w:p>
        </w:tc>
        <w:tc>
          <w:tcPr>
            <w:tcW w:w="1644" w:type="dxa"/>
          </w:tcPr>
          <w:p w:rsidR="00B70F4C" w:rsidRDefault="00B70F4C">
            <w:pPr>
              <w:pStyle w:val="ConsPlusNormal"/>
              <w:jc w:val="right"/>
            </w:pPr>
            <w:r>
              <w:t>2,558</w:t>
            </w:r>
          </w:p>
        </w:tc>
        <w:tc>
          <w:tcPr>
            <w:tcW w:w="1587" w:type="dxa"/>
          </w:tcPr>
          <w:p w:rsidR="00B70F4C" w:rsidRDefault="00B70F4C">
            <w:pPr>
              <w:pStyle w:val="ConsPlusNormal"/>
              <w:jc w:val="right"/>
            </w:pPr>
            <w:r>
              <w:t>152,600</w:t>
            </w:r>
          </w:p>
        </w:tc>
      </w:tr>
      <w:tr w:rsidR="00B70F4C">
        <w:tc>
          <w:tcPr>
            <w:tcW w:w="2098" w:type="dxa"/>
            <w:vMerge/>
          </w:tcPr>
          <w:p w:rsidR="00B70F4C" w:rsidRDefault="00B70F4C">
            <w:pPr>
              <w:spacing w:after="1" w:line="0" w:lineRule="atLeast"/>
            </w:pPr>
          </w:p>
        </w:tc>
        <w:tc>
          <w:tcPr>
            <w:tcW w:w="850" w:type="dxa"/>
          </w:tcPr>
          <w:p w:rsidR="00B70F4C" w:rsidRDefault="00B70F4C">
            <w:pPr>
              <w:pStyle w:val="ConsPlusNormal"/>
            </w:pPr>
            <w:r>
              <w:t>2016</w:t>
            </w:r>
          </w:p>
        </w:tc>
        <w:tc>
          <w:tcPr>
            <w:tcW w:w="1474" w:type="dxa"/>
          </w:tcPr>
          <w:p w:rsidR="00B70F4C" w:rsidRDefault="00B70F4C">
            <w:pPr>
              <w:pStyle w:val="ConsPlusNormal"/>
              <w:jc w:val="right"/>
            </w:pPr>
            <w:r>
              <w:t>168,8529</w:t>
            </w:r>
          </w:p>
        </w:tc>
        <w:tc>
          <w:tcPr>
            <w:tcW w:w="1417" w:type="dxa"/>
          </w:tcPr>
          <w:p w:rsidR="00B70F4C" w:rsidRDefault="00B70F4C">
            <w:pPr>
              <w:pStyle w:val="ConsPlusNormal"/>
              <w:jc w:val="right"/>
            </w:pPr>
            <w:r>
              <w:t>0,000</w:t>
            </w:r>
          </w:p>
        </w:tc>
        <w:tc>
          <w:tcPr>
            <w:tcW w:w="1644" w:type="dxa"/>
          </w:tcPr>
          <w:p w:rsidR="00B70F4C" w:rsidRDefault="00B70F4C">
            <w:pPr>
              <w:pStyle w:val="ConsPlusNormal"/>
              <w:jc w:val="right"/>
            </w:pPr>
            <w:r>
              <w:t>6,3529</w:t>
            </w:r>
          </w:p>
        </w:tc>
        <w:tc>
          <w:tcPr>
            <w:tcW w:w="1587" w:type="dxa"/>
          </w:tcPr>
          <w:p w:rsidR="00B70F4C" w:rsidRDefault="00B70F4C">
            <w:pPr>
              <w:pStyle w:val="ConsPlusNormal"/>
              <w:jc w:val="right"/>
            </w:pPr>
            <w:r>
              <w:t>162,500</w:t>
            </w:r>
          </w:p>
        </w:tc>
      </w:tr>
      <w:tr w:rsidR="00B70F4C">
        <w:tc>
          <w:tcPr>
            <w:tcW w:w="2098" w:type="dxa"/>
            <w:vMerge/>
          </w:tcPr>
          <w:p w:rsidR="00B70F4C" w:rsidRDefault="00B70F4C">
            <w:pPr>
              <w:spacing w:after="1" w:line="0" w:lineRule="atLeast"/>
            </w:pPr>
          </w:p>
        </w:tc>
        <w:tc>
          <w:tcPr>
            <w:tcW w:w="850" w:type="dxa"/>
          </w:tcPr>
          <w:p w:rsidR="00B70F4C" w:rsidRDefault="00B70F4C">
            <w:pPr>
              <w:pStyle w:val="ConsPlusNormal"/>
            </w:pPr>
            <w:r>
              <w:t>2017</w:t>
            </w:r>
          </w:p>
        </w:tc>
        <w:tc>
          <w:tcPr>
            <w:tcW w:w="1474" w:type="dxa"/>
          </w:tcPr>
          <w:p w:rsidR="00B70F4C" w:rsidRDefault="00B70F4C">
            <w:pPr>
              <w:pStyle w:val="ConsPlusNormal"/>
              <w:jc w:val="right"/>
            </w:pPr>
            <w:r>
              <w:t>176,6158</w:t>
            </w:r>
          </w:p>
        </w:tc>
        <w:tc>
          <w:tcPr>
            <w:tcW w:w="1417" w:type="dxa"/>
          </w:tcPr>
          <w:p w:rsidR="00B70F4C" w:rsidRDefault="00B70F4C">
            <w:pPr>
              <w:pStyle w:val="ConsPlusNormal"/>
              <w:jc w:val="right"/>
            </w:pPr>
            <w:r>
              <w:t>0,000</w:t>
            </w:r>
          </w:p>
        </w:tc>
        <w:tc>
          <w:tcPr>
            <w:tcW w:w="1644" w:type="dxa"/>
          </w:tcPr>
          <w:p w:rsidR="00B70F4C" w:rsidRDefault="00B70F4C">
            <w:pPr>
              <w:pStyle w:val="ConsPlusNormal"/>
              <w:jc w:val="right"/>
            </w:pPr>
            <w:r>
              <w:t>4,8158</w:t>
            </w:r>
          </w:p>
        </w:tc>
        <w:tc>
          <w:tcPr>
            <w:tcW w:w="1587" w:type="dxa"/>
          </w:tcPr>
          <w:p w:rsidR="00B70F4C" w:rsidRDefault="00B70F4C">
            <w:pPr>
              <w:pStyle w:val="ConsPlusNormal"/>
              <w:jc w:val="right"/>
            </w:pPr>
            <w:r>
              <w:t>171,800</w:t>
            </w:r>
          </w:p>
        </w:tc>
      </w:tr>
      <w:tr w:rsidR="00B70F4C">
        <w:tc>
          <w:tcPr>
            <w:tcW w:w="2098" w:type="dxa"/>
            <w:vMerge/>
          </w:tcPr>
          <w:p w:rsidR="00B70F4C" w:rsidRDefault="00B70F4C">
            <w:pPr>
              <w:spacing w:after="1" w:line="0" w:lineRule="atLeast"/>
            </w:pPr>
          </w:p>
        </w:tc>
        <w:tc>
          <w:tcPr>
            <w:tcW w:w="850" w:type="dxa"/>
          </w:tcPr>
          <w:p w:rsidR="00B70F4C" w:rsidRDefault="00B70F4C">
            <w:pPr>
              <w:pStyle w:val="ConsPlusNormal"/>
            </w:pPr>
            <w:r>
              <w:t>2018</w:t>
            </w:r>
          </w:p>
        </w:tc>
        <w:tc>
          <w:tcPr>
            <w:tcW w:w="1474" w:type="dxa"/>
          </w:tcPr>
          <w:p w:rsidR="00B70F4C" w:rsidRDefault="00B70F4C">
            <w:pPr>
              <w:pStyle w:val="ConsPlusNormal"/>
              <w:jc w:val="right"/>
            </w:pPr>
            <w:r>
              <w:t>189,915</w:t>
            </w:r>
          </w:p>
        </w:tc>
        <w:tc>
          <w:tcPr>
            <w:tcW w:w="1417" w:type="dxa"/>
          </w:tcPr>
          <w:p w:rsidR="00B70F4C" w:rsidRDefault="00B70F4C">
            <w:pPr>
              <w:pStyle w:val="ConsPlusNormal"/>
              <w:jc w:val="right"/>
            </w:pPr>
            <w:r>
              <w:t>0,000</w:t>
            </w:r>
          </w:p>
        </w:tc>
        <w:tc>
          <w:tcPr>
            <w:tcW w:w="1644" w:type="dxa"/>
          </w:tcPr>
          <w:p w:rsidR="00B70F4C" w:rsidRDefault="00B70F4C">
            <w:pPr>
              <w:pStyle w:val="ConsPlusNormal"/>
              <w:jc w:val="right"/>
            </w:pPr>
            <w:r>
              <w:t>6,3150</w:t>
            </w:r>
          </w:p>
        </w:tc>
        <w:tc>
          <w:tcPr>
            <w:tcW w:w="1587" w:type="dxa"/>
          </w:tcPr>
          <w:p w:rsidR="00B70F4C" w:rsidRDefault="00B70F4C">
            <w:pPr>
              <w:pStyle w:val="ConsPlusNormal"/>
              <w:jc w:val="right"/>
            </w:pPr>
            <w:r>
              <w:t>183,600</w:t>
            </w:r>
          </w:p>
        </w:tc>
      </w:tr>
      <w:tr w:rsidR="00B70F4C">
        <w:tc>
          <w:tcPr>
            <w:tcW w:w="2098" w:type="dxa"/>
            <w:vMerge/>
          </w:tcPr>
          <w:p w:rsidR="00B70F4C" w:rsidRDefault="00B70F4C">
            <w:pPr>
              <w:spacing w:after="1" w:line="0" w:lineRule="atLeast"/>
            </w:pPr>
          </w:p>
        </w:tc>
        <w:tc>
          <w:tcPr>
            <w:tcW w:w="850" w:type="dxa"/>
          </w:tcPr>
          <w:p w:rsidR="00B70F4C" w:rsidRDefault="00B70F4C">
            <w:pPr>
              <w:pStyle w:val="ConsPlusNormal"/>
            </w:pPr>
            <w:r>
              <w:t>2019</w:t>
            </w:r>
          </w:p>
        </w:tc>
        <w:tc>
          <w:tcPr>
            <w:tcW w:w="1474" w:type="dxa"/>
          </w:tcPr>
          <w:p w:rsidR="00B70F4C" w:rsidRDefault="00B70F4C">
            <w:pPr>
              <w:pStyle w:val="ConsPlusNormal"/>
              <w:jc w:val="right"/>
            </w:pPr>
            <w:r>
              <w:t>200,079</w:t>
            </w:r>
          </w:p>
        </w:tc>
        <w:tc>
          <w:tcPr>
            <w:tcW w:w="1417" w:type="dxa"/>
          </w:tcPr>
          <w:p w:rsidR="00B70F4C" w:rsidRDefault="00B70F4C">
            <w:pPr>
              <w:pStyle w:val="ConsPlusNormal"/>
              <w:jc w:val="right"/>
            </w:pPr>
            <w:r>
              <w:t>0,000</w:t>
            </w:r>
          </w:p>
        </w:tc>
        <w:tc>
          <w:tcPr>
            <w:tcW w:w="1644" w:type="dxa"/>
          </w:tcPr>
          <w:p w:rsidR="00B70F4C" w:rsidRDefault="00B70F4C">
            <w:pPr>
              <w:pStyle w:val="ConsPlusNormal"/>
              <w:jc w:val="right"/>
            </w:pPr>
            <w:r>
              <w:t>6,379</w:t>
            </w:r>
          </w:p>
        </w:tc>
        <w:tc>
          <w:tcPr>
            <w:tcW w:w="1587" w:type="dxa"/>
          </w:tcPr>
          <w:p w:rsidR="00B70F4C" w:rsidRDefault="00B70F4C">
            <w:pPr>
              <w:pStyle w:val="ConsPlusNormal"/>
              <w:jc w:val="right"/>
            </w:pPr>
            <w:r>
              <w:t>193,700</w:t>
            </w:r>
          </w:p>
        </w:tc>
      </w:tr>
      <w:tr w:rsidR="00B70F4C">
        <w:tc>
          <w:tcPr>
            <w:tcW w:w="2098" w:type="dxa"/>
            <w:vMerge/>
          </w:tcPr>
          <w:p w:rsidR="00B70F4C" w:rsidRDefault="00B70F4C">
            <w:pPr>
              <w:spacing w:after="1" w:line="0" w:lineRule="atLeast"/>
            </w:pPr>
          </w:p>
        </w:tc>
        <w:tc>
          <w:tcPr>
            <w:tcW w:w="850" w:type="dxa"/>
          </w:tcPr>
          <w:p w:rsidR="00B70F4C" w:rsidRDefault="00B70F4C">
            <w:pPr>
              <w:pStyle w:val="ConsPlusNormal"/>
            </w:pPr>
            <w:r>
              <w:t>2020</w:t>
            </w:r>
          </w:p>
        </w:tc>
        <w:tc>
          <w:tcPr>
            <w:tcW w:w="1474" w:type="dxa"/>
          </w:tcPr>
          <w:p w:rsidR="00B70F4C" w:rsidRDefault="00B70F4C">
            <w:pPr>
              <w:pStyle w:val="ConsPlusNormal"/>
              <w:jc w:val="right"/>
            </w:pPr>
            <w:r>
              <w:t>208,9545</w:t>
            </w:r>
          </w:p>
        </w:tc>
        <w:tc>
          <w:tcPr>
            <w:tcW w:w="1417" w:type="dxa"/>
          </w:tcPr>
          <w:p w:rsidR="00B70F4C" w:rsidRDefault="00B70F4C">
            <w:pPr>
              <w:pStyle w:val="ConsPlusNormal"/>
              <w:jc w:val="right"/>
            </w:pPr>
            <w:r>
              <w:t>0,000</w:t>
            </w:r>
          </w:p>
        </w:tc>
        <w:tc>
          <w:tcPr>
            <w:tcW w:w="1644" w:type="dxa"/>
          </w:tcPr>
          <w:p w:rsidR="00B70F4C" w:rsidRDefault="00B70F4C">
            <w:pPr>
              <w:pStyle w:val="ConsPlusNormal"/>
              <w:jc w:val="right"/>
            </w:pPr>
            <w:r>
              <w:t>5,3545</w:t>
            </w:r>
          </w:p>
        </w:tc>
        <w:tc>
          <w:tcPr>
            <w:tcW w:w="1587" w:type="dxa"/>
          </w:tcPr>
          <w:p w:rsidR="00B70F4C" w:rsidRDefault="00B70F4C">
            <w:pPr>
              <w:pStyle w:val="ConsPlusNormal"/>
              <w:jc w:val="right"/>
            </w:pPr>
            <w:r>
              <w:t>203,600</w:t>
            </w:r>
          </w:p>
        </w:tc>
      </w:tr>
      <w:tr w:rsidR="00B70F4C">
        <w:tc>
          <w:tcPr>
            <w:tcW w:w="2098" w:type="dxa"/>
            <w:vMerge/>
          </w:tcPr>
          <w:p w:rsidR="00B70F4C" w:rsidRDefault="00B70F4C">
            <w:pPr>
              <w:spacing w:after="1" w:line="0" w:lineRule="atLeast"/>
            </w:pPr>
          </w:p>
        </w:tc>
        <w:tc>
          <w:tcPr>
            <w:tcW w:w="850" w:type="dxa"/>
          </w:tcPr>
          <w:p w:rsidR="00B70F4C" w:rsidRDefault="00B70F4C">
            <w:pPr>
              <w:pStyle w:val="ConsPlusNormal"/>
            </w:pPr>
            <w:r>
              <w:t>2021</w:t>
            </w:r>
          </w:p>
        </w:tc>
        <w:tc>
          <w:tcPr>
            <w:tcW w:w="1474" w:type="dxa"/>
          </w:tcPr>
          <w:p w:rsidR="00B70F4C" w:rsidRDefault="00B70F4C">
            <w:pPr>
              <w:pStyle w:val="ConsPlusNormal"/>
              <w:jc w:val="right"/>
            </w:pPr>
            <w:r>
              <w:t>208,479</w:t>
            </w:r>
          </w:p>
        </w:tc>
        <w:tc>
          <w:tcPr>
            <w:tcW w:w="1417" w:type="dxa"/>
          </w:tcPr>
          <w:p w:rsidR="00B70F4C" w:rsidRDefault="00B70F4C">
            <w:pPr>
              <w:pStyle w:val="ConsPlusNormal"/>
              <w:jc w:val="right"/>
            </w:pPr>
            <w:r>
              <w:t>0,000</w:t>
            </w:r>
          </w:p>
        </w:tc>
        <w:tc>
          <w:tcPr>
            <w:tcW w:w="1644" w:type="dxa"/>
          </w:tcPr>
          <w:p w:rsidR="00B70F4C" w:rsidRDefault="00B70F4C">
            <w:pPr>
              <w:pStyle w:val="ConsPlusNormal"/>
              <w:jc w:val="right"/>
            </w:pPr>
            <w:r>
              <w:t>4,879</w:t>
            </w:r>
          </w:p>
        </w:tc>
        <w:tc>
          <w:tcPr>
            <w:tcW w:w="1587" w:type="dxa"/>
          </w:tcPr>
          <w:p w:rsidR="00B70F4C" w:rsidRDefault="00B70F4C">
            <w:pPr>
              <w:pStyle w:val="ConsPlusNormal"/>
              <w:jc w:val="right"/>
            </w:pPr>
            <w:r>
              <w:t>203,600</w:t>
            </w:r>
          </w:p>
        </w:tc>
      </w:tr>
      <w:tr w:rsidR="00B70F4C">
        <w:tc>
          <w:tcPr>
            <w:tcW w:w="2098" w:type="dxa"/>
            <w:vMerge/>
          </w:tcPr>
          <w:p w:rsidR="00B70F4C" w:rsidRDefault="00B70F4C">
            <w:pPr>
              <w:spacing w:after="1" w:line="0" w:lineRule="atLeast"/>
            </w:pPr>
          </w:p>
        </w:tc>
        <w:tc>
          <w:tcPr>
            <w:tcW w:w="850" w:type="dxa"/>
          </w:tcPr>
          <w:p w:rsidR="00B70F4C" w:rsidRDefault="00B70F4C">
            <w:pPr>
              <w:pStyle w:val="ConsPlusNormal"/>
            </w:pPr>
            <w:r>
              <w:t>2022</w:t>
            </w:r>
          </w:p>
        </w:tc>
        <w:tc>
          <w:tcPr>
            <w:tcW w:w="1474" w:type="dxa"/>
          </w:tcPr>
          <w:p w:rsidR="00B70F4C" w:rsidRDefault="00B70F4C">
            <w:pPr>
              <w:pStyle w:val="ConsPlusNormal"/>
              <w:jc w:val="right"/>
            </w:pPr>
            <w:r>
              <w:t>209,979</w:t>
            </w:r>
          </w:p>
        </w:tc>
        <w:tc>
          <w:tcPr>
            <w:tcW w:w="1417" w:type="dxa"/>
          </w:tcPr>
          <w:p w:rsidR="00B70F4C" w:rsidRDefault="00B70F4C">
            <w:pPr>
              <w:pStyle w:val="ConsPlusNormal"/>
              <w:jc w:val="right"/>
            </w:pPr>
            <w:r>
              <w:t>0,000</w:t>
            </w:r>
          </w:p>
        </w:tc>
        <w:tc>
          <w:tcPr>
            <w:tcW w:w="1644" w:type="dxa"/>
          </w:tcPr>
          <w:p w:rsidR="00B70F4C" w:rsidRDefault="00B70F4C">
            <w:pPr>
              <w:pStyle w:val="ConsPlusNormal"/>
              <w:jc w:val="right"/>
            </w:pPr>
            <w:r>
              <w:t>6,379</w:t>
            </w:r>
          </w:p>
        </w:tc>
        <w:tc>
          <w:tcPr>
            <w:tcW w:w="1587" w:type="dxa"/>
          </w:tcPr>
          <w:p w:rsidR="00B70F4C" w:rsidRDefault="00B70F4C">
            <w:pPr>
              <w:pStyle w:val="ConsPlusNormal"/>
              <w:jc w:val="right"/>
            </w:pPr>
            <w:r>
              <w:t>203,600</w:t>
            </w:r>
          </w:p>
        </w:tc>
      </w:tr>
      <w:tr w:rsidR="00B70F4C">
        <w:tc>
          <w:tcPr>
            <w:tcW w:w="2098" w:type="dxa"/>
            <w:vMerge/>
          </w:tcPr>
          <w:p w:rsidR="00B70F4C" w:rsidRDefault="00B70F4C">
            <w:pPr>
              <w:spacing w:after="1" w:line="0" w:lineRule="atLeast"/>
            </w:pPr>
          </w:p>
        </w:tc>
        <w:tc>
          <w:tcPr>
            <w:tcW w:w="850" w:type="dxa"/>
          </w:tcPr>
          <w:p w:rsidR="00B70F4C" w:rsidRDefault="00B70F4C">
            <w:pPr>
              <w:pStyle w:val="ConsPlusNormal"/>
            </w:pPr>
            <w:r>
              <w:t>2023</w:t>
            </w:r>
          </w:p>
        </w:tc>
        <w:tc>
          <w:tcPr>
            <w:tcW w:w="1474" w:type="dxa"/>
          </w:tcPr>
          <w:p w:rsidR="00B70F4C" w:rsidRDefault="00B70F4C">
            <w:pPr>
              <w:pStyle w:val="ConsPlusNormal"/>
              <w:jc w:val="right"/>
            </w:pPr>
            <w:r>
              <w:t>209,979</w:t>
            </w:r>
          </w:p>
        </w:tc>
        <w:tc>
          <w:tcPr>
            <w:tcW w:w="1417" w:type="dxa"/>
          </w:tcPr>
          <w:p w:rsidR="00B70F4C" w:rsidRDefault="00B70F4C">
            <w:pPr>
              <w:pStyle w:val="ConsPlusNormal"/>
              <w:jc w:val="right"/>
            </w:pPr>
            <w:r>
              <w:t>0,000</w:t>
            </w:r>
          </w:p>
        </w:tc>
        <w:tc>
          <w:tcPr>
            <w:tcW w:w="1644" w:type="dxa"/>
          </w:tcPr>
          <w:p w:rsidR="00B70F4C" w:rsidRDefault="00B70F4C">
            <w:pPr>
              <w:pStyle w:val="ConsPlusNormal"/>
              <w:jc w:val="right"/>
            </w:pPr>
            <w:r>
              <w:t>6,379</w:t>
            </w:r>
          </w:p>
        </w:tc>
        <w:tc>
          <w:tcPr>
            <w:tcW w:w="1587" w:type="dxa"/>
          </w:tcPr>
          <w:p w:rsidR="00B70F4C" w:rsidRDefault="00B70F4C">
            <w:pPr>
              <w:pStyle w:val="ConsPlusNormal"/>
              <w:jc w:val="right"/>
            </w:pPr>
            <w:r>
              <w:t>203,600</w:t>
            </w:r>
          </w:p>
        </w:tc>
      </w:tr>
      <w:tr w:rsidR="00B70F4C">
        <w:tc>
          <w:tcPr>
            <w:tcW w:w="2098" w:type="dxa"/>
            <w:vMerge/>
          </w:tcPr>
          <w:p w:rsidR="00B70F4C" w:rsidRDefault="00B70F4C">
            <w:pPr>
              <w:spacing w:after="1" w:line="0" w:lineRule="atLeast"/>
            </w:pPr>
          </w:p>
        </w:tc>
        <w:tc>
          <w:tcPr>
            <w:tcW w:w="850" w:type="dxa"/>
          </w:tcPr>
          <w:p w:rsidR="00B70F4C" w:rsidRDefault="00B70F4C">
            <w:pPr>
              <w:pStyle w:val="ConsPlusNormal"/>
            </w:pPr>
            <w:r>
              <w:t>2024</w:t>
            </w:r>
          </w:p>
        </w:tc>
        <w:tc>
          <w:tcPr>
            <w:tcW w:w="1474" w:type="dxa"/>
          </w:tcPr>
          <w:p w:rsidR="00B70F4C" w:rsidRDefault="00B70F4C">
            <w:pPr>
              <w:pStyle w:val="ConsPlusNormal"/>
              <w:jc w:val="right"/>
            </w:pPr>
            <w:r>
              <w:t>0,000</w:t>
            </w:r>
          </w:p>
        </w:tc>
        <w:tc>
          <w:tcPr>
            <w:tcW w:w="1417" w:type="dxa"/>
          </w:tcPr>
          <w:p w:rsidR="00B70F4C" w:rsidRDefault="00B70F4C">
            <w:pPr>
              <w:pStyle w:val="ConsPlusNormal"/>
              <w:jc w:val="right"/>
            </w:pPr>
            <w:r>
              <w:t>0,000</w:t>
            </w:r>
          </w:p>
        </w:tc>
        <w:tc>
          <w:tcPr>
            <w:tcW w:w="1644" w:type="dxa"/>
          </w:tcPr>
          <w:p w:rsidR="00B70F4C" w:rsidRDefault="00B70F4C">
            <w:pPr>
              <w:pStyle w:val="ConsPlusNormal"/>
              <w:jc w:val="right"/>
            </w:pPr>
            <w:r>
              <w:t>0,000</w:t>
            </w:r>
          </w:p>
        </w:tc>
        <w:tc>
          <w:tcPr>
            <w:tcW w:w="1587" w:type="dxa"/>
          </w:tcPr>
          <w:p w:rsidR="00B70F4C" w:rsidRDefault="00B70F4C">
            <w:pPr>
              <w:pStyle w:val="ConsPlusNormal"/>
              <w:jc w:val="right"/>
            </w:pPr>
            <w:r>
              <w:t>0,000</w:t>
            </w:r>
          </w:p>
        </w:tc>
      </w:tr>
      <w:tr w:rsidR="00B70F4C">
        <w:tc>
          <w:tcPr>
            <w:tcW w:w="2098" w:type="dxa"/>
          </w:tcPr>
          <w:p w:rsidR="00B70F4C" w:rsidRDefault="00B70F4C">
            <w:pPr>
              <w:pStyle w:val="ConsPlusNormal"/>
            </w:pPr>
          </w:p>
        </w:tc>
        <w:tc>
          <w:tcPr>
            <w:tcW w:w="850" w:type="dxa"/>
          </w:tcPr>
          <w:p w:rsidR="00B70F4C" w:rsidRDefault="00B70F4C">
            <w:pPr>
              <w:pStyle w:val="ConsPlusNormal"/>
            </w:pPr>
            <w:r>
              <w:t>2025</w:t>
            </w:r>
          </w:p>
        </w:tc>
        <w:tc>
          <w:tcPr>
            <w:tcW w:w="1474" w:type="dxa"/>
          </w:tcPr>
          <w:p w:rsidR="00B70F4C" w:rsidRDefault="00B70F4C">
            <w:pPr>
              <w:pStyle w:val="ConsPlusNormal"/>
              <w:jc w:val="right"/>
            </w:pPr>
            <w:r>
              <w:t>0,000</w:t>
            </w:r>
          </w:p>
        </w:tc>
        <w:tc>
          <w:tcPr>
            <w:tcW w:w="1417" w:type="dxa"/>
          </w:tcPr>
          <w:p w:rsidR="00B70F4C" w:rsidRDefault="00B70F4C">
            <w:pPr>
              <w:pStyle w:val="ConsPlusNormal"/>
              <w:jc w:val="right"/>
            </w:pPr>
            <w:r>
              <w:t>0,000</w:t>
            </w:r>
          </w:p>
        </w:tc>
        <w:tc>
          <w:tcPr>
            <w:tcW w:w="1644" w:type="dxa"/>
          </w:tcPr>
          <w:p w:rsidR="00B70F4C" w:rsidRDefault="00B70F4C">
            <w:pPr>
              <w:pStyle w:val="ConsPlusNormal"/>
              <w:jc w:val="right"/>
            </w:pPr>
            <w:r>
              <w:t>0,000</w:t>
            </w:r>
          </w:p>
        </w:tc>
        <w:tc>
          <w:tcPr>
            <w:tcW w:w="1587" w:type="dxa"/>
          </w:tcPr>
          <w:p w:rsidR="00B70F4C" w:rsidRDefault="00B70F4C">
            <w:pPr>
              <w:pStyle w:val="ConsPlusNormal"/>
              <w:jc w:val="right"/>
            </w:pPr>
            <w:r>
              <w:t>0,000</w:t>
            </w:r>
          </w:p>
        </w:tc>
      </w:tr>
      <w:tr w:rsidR="00B70F4C">
        <w:tc>
          <w:tcPr>
            <w:tcW w:w="2098" w:type="dxa"/>
          </w:tcPr>
          <w:p w:rsidR="00B70F4C" w:rsidRDefault="00B70F4C">
            <w:pPr>
              <w:pStyle w:val="ConsPlusNormal"/>
            </w:pPr>
            <w:r>
              <w:t xml:space="preserve">Ожидаемые </w:t>
            </w:r>
            <w:r>
              <w:lastRenderedPageBreak/>
              <w:t>результаты реализации подпрограммы</w:t>
            </w:r>
          </w:p>
        </w:tc>
        <w:tc>
          <w:tcPr>
            <w:tcW w:w="6972" w:type="dxa"/>
            <w:gridSpan w:val="5"/>
          </w:tcPr>
          <w:p w:rsidR="00B70F4C" w:rsidRDefault="00B70F4C">
            <w:pPr>
              <w:pStyle w:val="ConsPlusNormal"/>
            </w:pPr>
            <w:r>
              <w:lastRenderedPageBreak/>
              <w:t xml:space="preserve">В результате реализации подпрограммы к 2025 году будут достигнуты </w:t>
            </w:r>
            <w:r>
              <w:lastRenderedPageBreak/>
              <w:t>следующие значения целевых индикаторов:</w:t>
            </w:r>
          </w:p>
          <w:p w:rsidR="00B70F4C" w:rsidRDefault="00B70F4C">
            <w:pPr>
              <w:pStyle w:val="ConsPlusNormal"/>
            </w:pPr>
            <w:r>
              <w:t>- площадь стационарных торговых объектов в республике составит 725 кв. м на тысячу человек;</w:t>
            </w:r>
          </w:p>
          <w:p w:rsidR="00B70F4C" w:rsidRDefault="00B70F4C">
            <w:pPr>
              <w:pStyle w:val="ConsPlusNormal"/>
            </w:pPr>
            <w:r>
              <w:t>- оборот розничной торговли и общественного питания составит 239000,00 млн. руб. и 13400,00 млн. руб. соответственно, объем реализации бытовых услуг - 9000,00 млн. руб.</w:t>
            </w:r>
          </w:p>
        </w:tc>
      </w:tr>
    </w:tbl>
    <w:p w:rsidR="00B70F4C" w:rsidRDefault="00B70F4C">
      <w:pPr>
        <w:pStyle w:val="ConsPlusNormal"/>
        <w:jc w:val="both"/>
      </w:pPr>
    </w:p>
    <w:p w:rsidR="00B70F4C" w:rsidRDefault="00B70F4C">
      <w:pPr>
        <w:pStyle w:val="ConsPlusTitle"/>
        <w:jc w:val="center"/>
        <w:outlineLvl w:val="2"/>
      </w:pPr>
      <w:r>
        <w:t>Характеристика развития торговли, общественного питания и</w:t>
      </w:r>
    </w:p>
    <w:p w:rsidR="00B70F4C" w:rsidRDefault="00B70F4C">
      <w:pPr>
        <w:pStyle w:val="ConsPlusTitle"/>
        <w:jc w:val="center"/>
      </w:pPr>
      <w:r>
        <w:t>бытовых услуг</w:t>
      </w:r>
    </w:p>
    <w:p w:rsidR="00B70F4C" w:rsidRDefault="00B70F4C">
      <w:pPr>
        <w:pStyle w:val="ConsPlusNormal"/>
        <w:jc w:val="center"/>
      </w:pPr>
      <w:r>
        <w:t xml:space="preserve">(в ред. </w:t>
      </w:r>
      <w:hyperlink r:id="rId155" w:history="1">
        <w:r>
          <w:rPr>
            <w:color w:val="0000FF"/>
          </w:rPr>
          <w:t>Постановления</w:t>
        </w:r>
      </w:hyperlink>
      <w:r>
        <w:t xml:space="preserve"> Правительства РБ от 30.12.2013 N 733)</w:t>
      </w:r>
    </w:p>
    <w:p w:rsidR="00B70F4C" w:rsidRDefault="00B70F4C">
      <w:pPr>
        <w:pStyle w:val="ConsPlusNormal"/>
        <w:jc w:val="both"/>
      </w:pPr>
    </w:p>
    <w:p w:rsidR="00B70F4C" w:rsidRDefault="00B70F4C">
      <w:pPr>
        <w:pStyle w:val="ConsPlusNormal"/>
        <w:ind w:firstLine="540"/>
        <w:jc w:val="both"/>
      </w:pPr>
      <w:r>
        <w:t>Торговля является одной из важнейших составляющих экономики и оказывает значительное влияние на качество жизни населения.</w:t>
      </w:r>
    </w:p>
    <w:p w:rsidR="00B70F4C" w:rsidRDefault="00B70F4C">
      <w:pPr>
        <w:pStyle w:val="ConsPlusNormal"/>
        <w:spacing w:before="220"/>
        <w:ind w:firstLine="540"/>
        <w:jc w:val="both"/>
      </w:pPr>
      <w:r>
        <w:t>Сфера торговли является конечным звеном в цепи поставок товара от производителя к потребителю. От эффективности организации торговой деятельности (географической доступности товаров для населения, минимизации издержек системы торговли, оптимизации процесса продаж в торговых точках) напрямую зависит объем продаж производителей товаров. Развитие сектора торговли определяет долю местных товаров в ассортименте торговых предприятий, что напрямую влияет на величину валового регионального продукта.</w:t>
      </w:r>
    </w:p>
    <w:p w:rsidR="00B70F4C" w:rsidRDefault="00B70F4C">
      <w:pPr>
        <w:pStyle w:val="ConsPlusNormal"/>
        <w:spacing w:before="220"/>
        <w:ind w:firstLine="540"/>
        <w:jc w:val="both"/>
      </w:pPr>
      <w:proofErr w:type="gramStart"/>
      <w:r>
        <w:t>В отраслевой структуре валового регионального продукта Республики Бурятия торговля занимает лидирующие позиции: по итогам 2011 года доля оптовой и розничной торговли (включая ремонт автотранспортных средств, мотоциклов, бытовых изделий и предметов личного пользования) составила 12,6%. Налоговые поступления от предприятий оптовой и розничной торговли Республики Бурятия в бюджетную систему Российской Федерации составляют 11,2% (2,4 млрд. руб.) (третье место после обрабатывающих производств и</w:t>
      </w:r>
      <w:proofErr w:type="gramEnd"/>
      <w:r>
        <w:t xml:space="preserve"> транспорта и связи). В сфере торговли и общественного питания и бытовых услуг занято более 70 тыс. человек или около 15,0% процентов экономически активного населения республики.</w:t>
      </w:r>
    </w:p>
    <w:p w:rsidR="00B70F4C" w:rsidRDefault="00B70F4C">
      <w:pPr>
        <w:pStyle w:val="ConsPlusNormal"/>
        <w:spacing w:before="220"/>
        <w:ind w:firstLine="540"/>
        <w:jc w:val="both"/>
      </w:pPr>
      <w:r>
        <w:t>В Республике Бурятия сфера торговли динамично развивается, увеличивается торговая сеть, повышается качество обслуживания, улучшается технология продаж, расширяются формы обслуживания.</w:t>
      </w:r>
    </w:p>
    <w:p w:rsidR="00B70F4C" w:rsidRDefault="00B70F4C">
      <w:pPr>
        <w:pStyle w:val="ConsPlusNormal"/>
        <w:spacing w:before="220"/>
        <w:ind w:firstLine="540"/>
        <w:jc w:val="both"/>
      </w:pPr>
      <w:r>
        <w:t>В 2011 году торговое обслуживание населения осуществляло 5846 объектов розничной торговли, в том числе 4592 стационарных объекта торговли, 55 торговых центров, 22 торговых комплекса, 13 розничных рынков и 1164 объекта нестационарной торговли. Обеспеченность населения торговыми площадями за 2011 год выросла на 16,0% и составила в среднем по республике 451,0 кв. м на 1000 жителей (расчетный норматив - 487 кв. метров). Ведущая роль в удовлетворении покупательского спроса принадлежит предприятиям организованной торговли, на долю розничных рынков приходится незначительная часть. Продолжена реализация социальных проектов по созданию сети социальных магазинов, в республике функционирует 101 социальный магазин.</w:t>
      </w:r>
    </w:p>
    <w:p w:rsidR="00B70F4C" w:rsidRDefault="00B70F4C">
      <w:pPr>
        <w:pStyle w:val="ConsPlusNormal"/>
        <w:spacing w:before="220"/>
        <w:ind w:firstLine="540"/>
        <w:jc w:val="both"/>
      </w:pPr>
      <w:r>
        <w:t xml:space="preserve">В республике оказывают услуги общественного питания 948 стационарных объектов, в том числе 41 ресторан, 364 кафе, 404 закусочных, 80 баров, 50 столовых и 9 прочих предприятий (буфеты, кафетерии, отделы кулинарии). Обеспеченность посадочными местами по </w:t>
      </w:r>
      <w:proofErr w:type="gramStart"/>
      <w:r>
        <w:t>г</w:t>
      </w:r>
      <w:proofErr w:type="gramEnd"/>
      <w:r>
        <w:t>. Улан-Удэ достигла 63 посадочных мест на 1000 жителей, по районам республики составила 30 посадочных мест на 1000 жителей.</w:t>
      </w:r>
    </w:p>
    <w:p w:rsidR="00B70F4C" w:rsidRDefault="00B70F4C">
      <w:pPr>
        <w:pStyle w:val="ConsPlusNormal"/>
        <w:spacing w:before="220"/>
        <w:ind w:firstLine="540"/>
        <w:jc w:val="both"/>
      </w:pPr>
      <w:r>
        <w:t xml:space="preserve">Общее количество объектов бытовых услуг составило 2375 единиц, в том числе 504 единицы в сфере парикмахерских услуг, 269 единиц по ремонту и пошиву швейных, меховых и кожаных изделий, головных уборов и изделий текстильной галантереи, ремонту, пошиву и вязанию трикотажных изделий, 208 единиц по ремонту, окраске и пошиву обуви, 83 единицы - ритуальные </w:t>
      </w:r>
      <w:r>
        <w:lastRenderedPageBreak/>
        <w:t>услуги, услуги фотоателье, 132 единицы - фот</w:t>
      </w:r>
      <w:proofErr w:type="gramStart"/>
      <w:r>
        <w:t>о-</w:t>
      </w:r>
      <w:proofErr w:type="gramEnd"/>
      <w:r>
        <w:t xml:space="preserve"> и кинолаборатории, 1179 единиц - </w:t>
      </w:r>
      <w:proofErr w:type="gramStart"/>
      <w:r>
        <w:t>другое</w:t>
      </w:r>
      <w:proofErr w:type="gramEnd"/>
      <w:r>
        <w:t>.</w:t>
      </w:r>
    </w:p>
    <w:p w:rsidR="00B70F4C" w:rsidRDefault="00B70F4C">
      <w:pPr>
        <w:pStyle w:val="ConsPlusNormal"/>
        <w:spacing w:before="220"/>
        <w:ind w:firstLine="540"/>
        <w:jc w:val="both"/>
      </w:pPr>
      <w:r>
        <w:t>Изменения на потребительском рынке неизбежно влекут изменение круга и характера проблем, возникающих у потребителей при реализации прав, закрепленных законодательством Российской Федерации.</w:t>
      </w:r>
    </w:p>
    <w:p w:rsidR="00B70F4C" w:rsidRDefault="00B70F4C">
      <w:pPr>
        <w:pStyle w:val="ConsPlusNormal"/>
        <w:spacing w:before="220"/>
        <w:ind w:firstLine="540"/>
        <w:jc w:val="both"/>
      </w:pPr>
      <w:r>
        <w:t xml:space="preserve">Ежегодно увеличивается количество обращений от потребителей при предоставлении различного рода услуг. При проверке фактов, послуживших поводом для обращения, в 70% факты нарушений действующего законодательства подтверждаются. При проведении плановых надзорных мероприятий Роспотребнадзором по Республике Бурятия в 90% проверенных предприятий выявляются нарушения санитарного законодательства и законодательства о защите прав потребителей. Данное обстоятельство указывает на недостаточный уровень правовой </w:t>
      </w:r>
      <w:proofErr w:type="gramStart"/>
      <w:r>
        <w:t>грамотности</w:t>
      </w:r>
      <w:proofErr w:type="gramEnd"/>
      <w:r>
        <w:t xml:space="preserve"> как хозяйствующих субъектов, так и потребителей в вопросах соблюдения норм законодательства и способах защиты нарушенных прав.</w:t>
      </w:r>
    </w:p>
    <w:p w:rsidR="00B70F4C" w:rsidRDefault="00B70F4C">
      <w:pPr>
        <w:pStyle w:val="ConsPlusNormal"/>
        <w:spacing w:before="220"/>
        <w:ind w:firstLine="540"/>
        <w:jc w:val="both"/>
      </w:pPr>
      <w:r>
        <w:t>Защиту прав потребителей обеспечивают федеральные органы исполнительной власти, органы исполнительной власти субъектов Российской Федерации, органы местного самоуправления, общественные организации потребителей.</w:t>
      </w:r>
    </w:p>
    <w:p w:rsidR="00B70F4C" w:rsidRDefault="00B70F4C">
      <w:pPr>
        <w:pStyle w:val="ConsPlusNormal"/>
        <w:spacing w:before="220"/>
        <w:ind w:firstLine="540"/>
        <w:jc w:val="both"/>
      </w:pPr>
      <w:r>
        <w:t>На фоне положительных тенденций развития торговли и общественного питания на территории Республики Бурятия существует ряд проблем и нерешенных задач, к которым следует отнести:</w:t>
      </w:r>
    </w:p>
    <w:p w:rsidR="00B70F4C" w:rsidRDefault="00B70F4C">
      <w:pPr>
        <w:pStyle w:val="ConsPlusNormal"/>
        <w:spacing w:before="220"/>
        <w:ind w:firstLine="540"/>
        <w:jc w:val="both"/>
      </w:pPr>
      <w:r>
        <w:t>- недостаточный уровень инвестиционной активности в сфере торговли в части финансирования строительства и реконструкции торговой инфраструктуры, в том числе торговых объектов;</w:t>
      </w:r>
    </w:p>
    <w:p w:rsidR="00B70F4C" w:rsidRDefault="00B70F4C">
      <w:pPr>
        <w:pStyle w:val="ConsPlusNormal"/>
        <w:spacing w:before="220"/>
        <w:ind w:firstLine="540"/>
        <w:jc w:val="both"/>
      </w:pPr>
      <w:r>
        <w:t>- наличие территориальных диспропорций в уровне обеспеченности торговыми площадями муниципальных районов республики и муниципального образования "Город Улан-Удэ";</w:t>
      </w:r>
    </w:p>
    <w:p w:rsidR="00B70F4C" w:rsidRDefault="00B70F4C">
      <w:pPr>
        <w:pStyle w:val="ConsPlusNormal"/>
        <w:spacing w:before="220"/>
        <w:ind w:firstLine="540"/>
        <w:jc w:val="both"/>
      </w:pPr>
      <w:r>
        <w:t>- низкое качество организации торгового обслуживания жителей сельских поселений, особенно в отдаленных и малых населенных пунктах;</w:t>
      </w:r>
    </w:p>
    <w:p w:rsidR="00B70F4C" w:rsidRDefault="00B70F4C">
      <w:pPr>
        <w:pStyle w:val="ConsPlusNormal"/>
        <w:spacing w:before="220"/>
        <w:ind w:firstLine="540"/>
        <w:jc w:val="both"/>
      </w:pPr>
      <w:r>
        <w:t>- проблема продвижения товаров местных товаропроизводителей на внутренний и межрегиональный уровни;</w:t>
      </w:r>
    </w:p>
    <w:p w:rsidR="00B70F4C" w:rsidRDefault="00B70F4C">
      <w:pPr>
        <w:pStyle w:val="ConsPlusNormal"/>
        <w:spacing w:before="220"/>
        <w:ind w:firstLine="540"/>
        <w:jc w:val="both"/>
      </w:pPr>
      <w:r>
        <w:t>- наличие фактов несоответствия качества товаров и услуг требованиям законодательства;</w:t>
      </w:r>
    </w:p>
    <w:p w:rsidR="00B70F4C" w:rsidRDefault="00B70F4C">
      <w:pPr>
        <w:pStyle w:val="ConsPlusNormal"/>
        <w:spacing w:before="220"/>
        <w:ind w:firstLine="540"/>
        <w:jc w:val="both"/>
      </w:pPr>
      <w:r>
        <w:t>- дефицит квалифицированных кадров отрасли торговли (связан с невысоким уровнем оплаты труда в торговле относительно других отраслей, значительной текучестью кадров).</w:t>
      </w:r>
    </w:p>
    <w:p w:rsidR="00B70F4C" w:rsidRDefault="00B70F4C">
      <w:pPr>
        <w:pStyle w:val="ConsPlusNormal"/>
        <w:spacing w:before="220"/>
        <w:ind w:firstLine="540"/>
        <w:jc w:val="both"/>
      </w:pPr>
      <w:r>
        <w:t>Решение указанных проблем возможно при формировании и реализации комплексной государственной политики, направленной на создание благоприятных условий для развития торговой деятельности на территории Республики Бурятия, обеспечения доступности товаров и услуг для населения и достижения равной конкурентной среды для всех участников товарного рынка.</w:t>
      </w:r>
    </w:p>
    <w:p w:rsidR="00B70F4C" w:rsidRDefault="00B70F4C">
      <w:pPr>
        <w:pStyle w:val="ConsPlusNormal"/>
        <w:spacing w:before="220"/>
        <w:ind w:firstLine="540"/>
        <w:jc w:val="both"/>
      </w:pPr>
      <w:r>
        <w:t>Основной целью подпрограммы "Торговля, общественное питание и бытовые услуги" является создание условий для наиболее полного удовлетворения спроса населения на качественную продукцию и услуги.</w:t>
      </w:r>
    </w:p>
    <w:p w:rsidR="00B70F4C" w:rsidRDefault="00B70F4C">
      <w:pPr>
        <w:pStyle w:val="ConsPlusNormal"/>
        <w:spacing w:before="220"/>
        <w:ind w:firstLine="540"/>
        <w:jc w:val="both"/>
      </w:pPr>
      <w:r>
        <w:t>Для достижения поставленной цели необходимо решение следующих задач:</w:t>
      </w:r>
    </w:p>
    <w:p w:rsidR="00B70F4C" w:rsidRDefault="00B70F4C">
      <w:pPr>
        <w:pStyle w:val="ConsPlusNormal"/>
        <w:spacing w:before="220"/>
        <w:ind w:firstLine="540"/>
        <w:jc w:val="both"/>
      </w:pPr>
      <w:r>
        <w:t>1. Совершенствование механизмов организационного и правового регулирования сферы торговли, оборота алкогольной продукции и предоставления услуг.</w:t>
      </w:r>
    </w:p>
    <w:p w:rsidR="00B70F4C" w:rsidRDefault="00B70F4C">
      <w:pPr>
        <w:pStyle w:val="ConsPlusNormal"/>
        <w:spacing w:before="220"/>
        <w:ind w:firstLine="540"/>
        <w:jc w:val="both"/>
      </w:pPr>
      <w:r>
        <w:lastRenderedPageBreak/>
        <w:t>2. Формирование инфраструктуры торговли, общественного питания и бытовых услуг, повышение территориальной доступности объектов торговли для населения Республики Бурятия.</w:t>
      </w:r>
    </w:p>
    <w:p w:rsidR="00B70F4C" w:rsidRDefault="00B70F4C">
      <w:pPr>
        <w:pStyle w:val="ConsPlusNormal"/>
        <w:spacing w:before="220"/>
        <w:ind w:firstLine="540"/>
        <w:jc w:val="both"/>
      </w:pPr>
      <w:r>
        <w:t>Комплекс мероприятий включает в себя следующие направления:</w:t>
      </w:r>
    </w:p>
    <w:p w:rsidR="00B70F4C" w:rsidRDefault="00B70F4C">
      <w:pPr>
        <w:pStyle w:val="ConsPlusNormal"/>
        <w:spacing w:before="220"/>
        <w:ind w:firstLine="540"/>
        <w:jc w:val="both"/>
      </w:pPr>
      <w:r>
        <w:t>формирование условий для развития торговли, общественного питания и сферы платных услуг, устранение излишних административных барьеров;</w:t>
      </w:r>
    </w:p>
    <w:p w:rsidR="00B70F4C" w:rsidRDefault="00B70F4C">
      <w:pPr>
        <w:pStyle w:val="ConsPlusNormal"/>
        <w:spacing w:before="220"/>
        <w:ind w:firstLine="540"/>
        <w:jc w:val="both"/>
      </w:pPr>
      <w:r>
        <w:t>развитие сети объектов торговли, общественного питания и бытовых услуг, обеспечение физической и ценовой доступности товаров и услуг;</w:t>
      </w:r>
    </w:p>
    <w:p w:rsidR="00B70F4C" w:rsidRDefault="00B70F4C">
      <w:pPr>
        <w:pStyle w:val="ConsPlusNormal"/>
        <w:spacing w:before="220"/>
        <w:ind w:firstLine="540"/>
        <w:jc w:val="both"/>
      </w:pPr>
      <w:r>
        <w:t>содействие продвижению на потребительский рынок республики качественной продукции, в том числе республиканских товаропроизводителей;</w:t>
      </w:r>
    </w:p>
    <w:p w:rsidR="00B70F4C" w:rsidRDefault="00B70F4C">
      <w:pPr>
        <w:pStyle w:val="ConsPlusNormal"/>
        <w:spacing w:before="220"/>
        <w:ind w:firstLine="540"/>
        <w:jc w:val="both"/>
      </w:pPr>
      <w:r>
        <w:t>содействие повышению правовой грамотности и информированности населения Республики Бурятия в вопросах защиты прав потребителей, формирование навыков рационального потребительского поведения;</w:t>
      </w:r>
    </w:p>
    <w:p w:rsidR="00B70F4C" w:rsidRDefault="00B70F4C">
      <w:pPr>
        <w:pStyle w:val="ConsPlusNormal"/>
        <w:spacing w:before="220"/>
        <w:ind w:firstLine="540"/>
        <w:jc w:val="both"/>
      </w:pPr>
      <w:r>
        <w:t xml:space="preserve">организация учета объемов розничной продажи алкогольной продукции, усиление </w:t>
      </w:r>
      <w:proofErr w:type="gramStart"/>
      <w:r>
        <w:t>контроля за</w:t>
      </w:r>
      <w:proofErr w:type="gramEnd"/>
      <w:r>
        <w:t xml:space="preserve"> качеством;</w:t>
      </w:r>
    </w:p>
    <w:p w:rsidR="00B70F4C" w:rsidRDefault="00B70F4C">
      <w:pPr>
        <w:pStyle w:val="ConsPlusNormal"/>
        <w:spacing w:before="220"/>
        <w:ind w:firstLine="540"/>
        <w:jc w:val="both"/>
      </w:pPr>
      <w:r>
        <w:t>создание условий для обеспечения населения Республики Бурятия товарами и услугами.</w:t>
      </w:r>
    </w:p>
    <w:p w:rsidR="00B70F4C" w:rsidRDefault="00B70F4C">
      <w:pPr>
        <w:pStyle w:val="ConsPlusNormal"/>
        <w:jc w:val="both"/>
      </w:pPr>
    </w:p>
    <w:p w:rsidR="00B70F4C" w:rsidRDefault="00B70F4C">
      <w:pPr>
        <w:pStyle w:val="ConsPlusNormal"/>
        <w:jc w:val="right"/>
        <w:outlineLvl w:val="2"/>
      </w:pPr>
      <w:r>
        <w:t>Таблица 4</w:t>
      </w:r>
    </w:p>
    <w:p w:rsidR="00B70F4C" w:rsidRDefault="00B70F4C">
      <w:pPr>
        <w:pStyle w:val="ConsPlusNormal"/>
        <w:jc w:val="both"/>
      </w:pPr>
    </w:p>
    <w:p w:rsidR="00B70F4C" w:rsidRDefault="00B70F4C">
      <w:pPr>
        <w:pStyle w:val="ConsPlusTitle"/>
        <w:jc w:val="center"/>
      </w:pPr>
      <w:r>
        <w:t>Мероприятия подпрограммы "Торговля, общественное питание и</w:t>
      </w:r>
    </w:p>
    <w:p w:rsidR="00B70F4C" w:rsidRDefault="00B70F4C">
      <w:pPr>
        <w:pStyle w:val="ConsPlusTitle"/>
        <w:jc w:val="center"/>
      </w:pPr>
      <w:r>
        <w:t>бытовые услуги"</w:t>
      </w:r>
    </w:p>
    <w:p w:rsidR="00B70F4C" w:rsidRDefault="00B70F4C">
      <w:pPr>
        <w:pStyle w:val="ConsPlusNormal"/>
        <w:jc w:val="center"/>
      </w:pPr>
      <w:r>
        <w:t xml:space="preserve">(в ред. </w:t>
      </w:r>
      <w:hyperlink r:id="rId156" w:history="1">
        <w:r>
          <w:rPr>
            <w:color w:val="0000FF"/>
          </w:rPr>
          <w:t>Постановления</w:t>
        </w:r>
      </w:hyperlink>
      <w:r>
        <w:t xml:space="preserve"> Правительства РБ от 26.05.2021 N 256)</w:t>
      </w:r>
    </w:p>
    <w:p w:rsidR="00B70F4C" w:rsidRDefault="00B70F4C">
      <w:pPr>
        <w:pStyle w:val="ConsPlusNormal"/>
        <w:jc w:val="both"/>
      </w:pPr>
    </w:p>
    <w:p w:rsidR="00B70F4C" w:rsidRDefault="00B70F4C">
      <w:pPr>
        <w:sectPr w:rsidR="00B70F4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81"/>
        <w:gridCol w:w="794"/>
        <w:gridCol w:w="1191"/>
        <w:gridCol w:w="1191"/>
        <w:gridCol w:w="1191"/>
        <w:gridCol w:w="1191"/>
        <w:gridCol w:w="1191"/>
        <w:gridCol w:w="1191"/>
        <w:gridCol w:w="1077"/>
        <w:gridCol w:w="1191"/>
        <w:gridCol w:w="1077"/>
        <w:gridCol w:w="1077"/>
        <w:gridCol w:w="1020"/>
        <w:gridCol w:w="1020"/>
      </w:tblGrid>
      <w:tr w:rsidR="00B70F4C">
        <w:tc>
          <w:tcPr>
            <w:tcW w:w="2381" w:type="dxa"/>
            <w:vMerge w:val="restart"/>
          </w:tcPr>
          <w:p w:rsidR="00B70F4C" w:rsidRDefault="00B70F4C">
            <w:pPr>
              <w:pStyle w:val="ConsPlusNormal"/>
              <w:jc w:val="center"/>
            </w:pPr>
            <w:r>
              <w:lastRenderedPageBreak/>
              <w:t>Наименование</w:t>
            </w:r>
          </w:p>
        </w:tc>
        <w:tc>
          <w:tcPr>
            <w:tcW w:w="794" w:type="dxa"/>
            <w:vMerge w:val="restart"/>
          </w:tcPr>
          <w:p w:rsidR="00B70F4C" w:rsidRDefault="00B70F4C">
            <w:pPr>
              <w:pStyle w:val="ConsPlusNormal"/>
              <w:jc w:val="center"/>
            </w:pPr>
            <w:r>
              <w:t>Ед. изм.</w:t>
            </w:r>
          </w:p>
        </w:tc>
        <w:tc>
          <w:tcPr>
            <w:tcW w:w="13608" w:type="dxa"/>
            <w:gridSpan w:val="12"/>
          </w:tcPr>
          <w:p w:rsidR="00B70F4C" w:rsidRDefault="00B70F4C">
            <w:pPr>
              <w:pStyle w:val="ConsPlusNormal"/>
              <w:jc w:val="center"/>
            </w:pPr>
            <w:r>
              <w:t>Прогнозный период</w:t>
            </w:r>
          </w:p>
        </w:tc>
      </w:tr>
      <w:tr w:rsidR="00B70F4C">
        <w:tc>
          <w:tcPr>
            <w:tcW w:w="2381" w:type="dxa"/>
            <w:vMerge/>
          </w:tcPr>
          <w:p w:rsidR="00B70F4C" w:rsidRDefault="00B70F4C">
            <w:pPr>
              <w:spacing w:after="1" w:line="0" w:lineRule="atLeast"/>
            </w:pPr>
          </w:p>
        </w:tc>
        <w:tc>
          <w:tcPr>
            <w:tcW w:w="794" w:type="dxa"/>
            <w:vMerge/>
          </w:tcPr>
          <w:p w:rsidR="00B70F4C" w:rsidRDefault="00B70F4C">
            <w:pPr>
              <w:spacing w:after="1" w:line="0" w:lineRule="atLeast"/>
            </w:pPr>
          </w:p>
        </w:tc>
        <w:tc>
          <w:tcPr>
            <w:tcW w:w="1191" w:type="dxa"/>
          </w:tcPr>
          <w:p w:rsidR="00B70F4C" w:rsidRDefault="00B70F4C">
            <w:pPr>
              <w:pStyle w:val="ConsPlusNormal"/>
              <w:jc w:val="center"/>
            </w:pPr>
            <w:r>
              <w:t>2014 год</w:t>
            </w:r>
          </w:p>
        </w:tc>
        <w:tc>
          <w:tcPr>
            <w:tcW w:w="1191" w:type="dxa"/>
          </w:tcPr>
          <w:p w:rsidR="00B70F4C" w:rsidRDefault="00B70F4C">
            <w:pPr>
              <w:pStyle w:val="ConsPlusNormal"/>
              <w:jc w:val="center"/>
            </w:pPr>
            <w:r>
              <w:t>2015 год</w:t>
            </w:r>
          </w:p>
        </w:tc>
        <w:tc>
          <w:tcPr>
            <w:tcW w:w="1191" w:type="dxa"/>
          </w:tcPr>
          <w:p w:rsidR="00B70F4C" w:rsidRDefault="00B70F4C">
            <w:pPr>
              <w:pStyle w:val="ConsPlusNormal"/>
              <w:jc w:val="center"/>
            </w:pPr>
            <w:r>
              <w:t>2016 год</w:t>
            </w:r>
          </w:p>
        </w:tc>
        <w:tc>
          <w:tcPr>
            <w:tcW w:w="1191" w:type="dxa"/>
          </w:tcPr>
          <w:p w:rsidR="00B70F4C" w:rsidRDefault="00B70F4C">
            <w:pPr>
              <w:pStyle w:val="ConsPlusNormal"/>
              <w:jc w:val="center"/>
            </w:pPr>
            <w:r>
              <w:t>2017 год</w:t>
            </w:r>
          </w:p>
        </w:tc>
        <w:tc>
          <w:tcPr>
            <w:tcW w:w="1191" w:type="dxa"/>
          </w:tcPr>
          <w:p w:rsidR="00B70F4C" w:rsidRDefault="00B70F4C">
            <w:pPr>
              <w:pStyle w:val="ConsPlusNormal"/>
              <w:jc w:val="center"/>
            </w:pPr>
            <w:r>
              <w:t>2018 год</w:t>
            </w:r>
          </w:p>
        </w:tc>
        <w:tc>
          <w:tcPr>
            <w:tcW w:w="1191" w:type="dxa"/>
          </w:tcPr>
          <w:p w:rsidR="00B70F4C" w:rsidRDefault="00B70F4C">
            <w:pPr>
              <w:pStyle w:val="ConsPlusNormal"/>
              <w:jc w:val="center"/>
            </w:pPr>
            <w:r>
              <w:t>2019 год</w:t>
            </w:r>
          </w:p>
        </w:tc>
        <w:tc>
          <w:tcPr>
            <w:tcW w:w="1077" w:type="dxa"/>
          </w:tcPr>
          <w:p w:rsidR="00B70F4C" w:rsidRDefault="00B70F4C">
            <w:pPr>
              <w:pStyle w:val="ConsPlusNormal"/>
              <w:jc w:val="center"/>
            </w:pPr>
            <w:r>
              <w:t>2020 год</w:t>
            </w:r>
          </w:p>
        </w:tc>
        <w:tc>
          <w:tcPr>
            <w:tcW w:w="1191" w:type="dxa"/>
          </w:tcPr>
          <w:p w:rsidR="00B70F4C" w:rsidRDefault="00B70F4C">
            <w:pPr>
              <w:pStyle w:val="ConsPlusNormal"/>
              <w:jc w:val="center"/>
            </w:pPr>
            <w:r>
              <w:t>2021 год</w:t>
            </w:r>
          </w:p>
        </w:tc>
        <w:tc>
          <w:tcPr>
            <w:tcW w:w="1077" w:type="dxa"/>
          </w:tcPr>
          <w:p w:rsidR="00B70F4C" w:rsidRDefault="00B70F4C">
            <w:pPr>
              <w:pStyle w:val="ConsPlusNormal"/>
              <w:jc w:val="center"/>
            </w:pPr>
            <w:r>
              <w:t>2022 год</w:t>
            </w:r>
          </w:p>
        </w:tc>
        <w:tc>
          <w:tcPr>
            <w:tcW w:w="1077" w:type="dxa"/>
          </w:tcPr>
          <w:p w:rsidR="00B70F4C" w:rsidRDefault="00B70F4C">
            <w:pPr>
              <w:pStyle w:val="ConsPlusNormal"/>
              <w:jc w:val="center"/>
            </w:pPr>
            <w:r>
              <w:t>2023 год</w:t>
            </w:r>
          </w:p>
        </w:tc>
        <w:tc>
          <w:tcPr>
            <w:tcW w:w="1020" w:type="dxa"/>
          </w:tcPr>
          <w:p w:rsidR="00B70F4C" w:rsidRDefault="00B70F4C">
            <w:pPr>
              <w:pStyle w:val="ConsPlusNormal"/>
              <w:jc w:val="center"/>
            </w:pPr>
            <w:r>
              <w:t>2024 год</w:t>
            </w:r>
          </w:p>
        </w:tc>
        <w:tc>
          <w:tcPr>
            <w:tcW w:w="1020" w:type="dxa"/>
          </w:tcPr>
          <w:p w:rsidR="00B70F4C" w:rsidRDefault="00B70F4C">
            <w:pPr>
              <w:pStyle w:val="ConsPlusNormal"/>
              <w:jc w:val="center"/>
            </w:pPr>
            <w:r>
              <w:t>2025 год</w:t>
            </w:r>
          </w:p>
        </w:tc>
      </w:tr>
      <w:tr w:rsidR="00B70F4C">
        <w:tc>
          <w:tcPr>
            <w:tcW w:w="16783" w:type="dxa"/>
            <w:gridSpan w:val="14"/>
          </w:tcPr>
          <w:p w:rsidR="00B70F4C" w:rsidRDefault="00B70F4C">
            <w:pPr>
              <w:pStyle w:val="ConsPlusNormal"/>
            </w:pPr>
            <w:r>
              <w:t>Цель: создание условий для наиболее полного удовлетворения спроса населения на качественную продукцию и услуги</w:t>
            </w:r>
          </w:p>
        </w:tc>
      </w:tr>
      <w:tr w:rsidR="00B70F4C">
        <w:tc>
          <w:tcPr>
            <w:tcW w:w="16783" w:type="dxa"/>
            <w:gridSpan w:val="14"/>
          </w:tcPr>
          <w:p w:rsidR="00B70F4C" w:rsidRDefault="00B70F4C">
            <w:pPr>
              <w:pStyle w:val="ConsPlusNormal"/>
              <w:outlineLvl w:val="3"/>
            </w:pPr>
            <w:r>
              <w:t>Задача 1: совершенствование механизмов организационного и правового регулирования сферы торговли, оборота алкогольной продукции и предоставления услуг</w:t>
            </w:r>
          </w:p>
        </w:tc>
      </w:tr>
      <w:tr w:rsidR="00B70F4C">
        <w:tc>
          <w:tcPr>
            <w:tcW w:w="16783" w:type="dxa"/>
            <w:gridSpan w:val="14"/>
          </w:tcPr>
          <w:p w:rsidR="00B70F4C" w:rsidRDefault="00B70F4C">
            <w:pPr>
              <w:pStyle w:val="ConsPlusNormal"/>
            </w:pPr>
            <w:r>
              <w:t>Целевые индикаторы:</w:t>
            </w:r>
          </w:p>
        </w:tc>
      </w:tr>
      <w:tr w:rsidR="00B70F4C">
        <w:tc>
          <w:tcPr>
            <w:tcW w:w="2381" w:type="dxa"/>
          </w:tcPr>
          <w:p w:rsidR="00B70F4C" w:rsidRDefault="00B70F4C">
            <w:pPr>
              <w:pStyle w:val="ConsPlusNormal"/>
            </w:pPr>
            <w:r>
              <w:t>Оборот розничной торговли</w:t>
            </w:r>
          </w:p>
        </w:tc>
        <w:tc>
          <w:tcPr>
            <w:tcW w:w="794" w:type="dxa"/>
          </w:tcPr>
          <w:p w:rsidR="00B70F4C" w:rsidRDefault="00B70F4C">
            <w:pPr>
              <w:pStyle w:val="ConsPlusNormal"/>
            </w:pPr>
            <w:r>
              <w:t>млн. руб.</w:t>
            </w:r>
          </w:p>
        </w:tc>
        <w:tc>
          <w:tcPr>
            <w:tcW w:w="1191" w:type="dxa"/>
          </w:tcPr>
          <w:p w:rsidR="00B70F4C" w:rsidRDefault="00B70F4C">
            <w:pPr>
              <w:pStyle w:val="ConsPlusNormal"/>
              <w:jc w:val="right"/>
            </w:pPr>
            <w:r>
              <w:t>131400,0</w:t>
            </w:r>
          </w:p>
        </w:tc>
        <w:tc>
          <w:tcPr>
            <w:tcW w:w="1191" w:type="dxa"/>
          </w:tcPr>
          <w:p w:rsidR="00B70F4C" w:rsidRDefault="00B70F4C">
            <w:pPr>
              <w:pStyle w:val="ConsPlusNormal"/>
              <w:jc w:val="right"/>
            </w:pPr>
            <w:r>
              <w:t>150700,0</w:t>
            </w:r>
          </w:p>
        </w:tc>
        <w:tc>
          <w:tcPr>
            <w:tcW w:w="1191" w:type="dxa"/>
          </w:tcPr>
          <w:p w:rsidR="00B70F4C" w:rsidRDefault="00B70F4C">
            <w:pPr>
              <w:pStyle w:val="ConsPlusNormal"/>
              <w:jc w:val="right"/>
            </w:pPr>
            <w:r>
              <w:t>164535,0</w:t>
            </w:r>
          </w:p>
        </w:tc>
        <w:tc>
          <w:tcPr>
            <w:tcW w:w="1191" w:type="dxa"/>
          </w:tcPr>
          <w:p w:rsidR="00B70F4C" w:rsidRDefault="00B70F4C">
            <w:pPr>
              <w:pStyle w:val="ConsPlusNormal"/>
              <w:jc w:val="right"/>
            </w:pPr>
            <w:r>
              <w:t>168200,0</w:t>
            </w:r>
          </w:p>
        </w:tc>
        <w:tc>
          <w:tcPr>
            <w:tcW w:w="1191" w:type="dxa"/>
          </w:tcPr>
          <w:p w:rsidR="00B70F4C" w:rsidRDefault="00B70F4C">
            <w:pPr>
              <w:pStyle w:val="ConsPlusNormal"/>
              <w:jc w:val="right"/>
            </w:pPr>
            <w:r>
              <w:t>176600,0</w:t>
            </w:r>
          </w:p>
        </w:tc>
        <w:tc>
          <w:tcPr>
            <w:tcW w:w="1191" w:type="dxa"/>
          </w:tcPr>
          <w:p w:rsidR="00B70F4C" w:rsidRDefault="00B70F4C">
            <w:pPr>
              <w:pStyle w:val="ConsPlusNormal"/>
              <w:jc w:val="right"/>
            </w:pPr>
            <w:r>
              <w:t>185400,0</w:t>
            </w:r>
          </w:p>
        </w:tc>
        <w:tc>
          <w:tcPr>
            <w:tcW w:w="1077" w:type="dxa"/>
          </w:tcPr>
          <w:p w:rsidR="00B70F4C" w:rsidRDefault="00B70F4C">
            <w:pPr>
              <w:pStyle w:val="ConsPlusNormal"/>
              <w:jc w:val="right"/>
            </w:pPr>
            <w:r>
              <w:t>183800</w:t>
            </w:r>
          </w:p>
        </w:tc>
        <w:tc>
          <w:tcPr>
            <w:tcW w:w="1191" w:type="dxa"/>
          </w:tcPr>
          <w:p w:rsidR="00B70F4C" w:rsidRDefault="00B70F4C">
            <w:pPr>
              <w:pStyle w:val="ConsPlusNormal"/>
              <w:jc w:val="right"/>
            </w:pPr>
            <w:r>
              <w:t>202000</w:t>
            </w:r>
          </w:p>
        </w:tc>
        <w:tc>
          <w:tcPr>
            <w:tcW w:w="1077" w:type="dxa"/>
          </w:tcPr>
          <w:p w:rsidR="00B70F4C" w:rsidRDefault="00B70F4C">
            <w:pPr>
              <w:pStyle w:val="ConsPlusNormal"/>
              <w:jc w:val="right"/>
            </w:pPr>
            <w:r>
              <w:t>210500</w:t>
            </w:r>
          </w:p>
        </w:tc>
        <w:tc>
          <w:tcPr>
            <w:tcW w:w="1077" w:type="dxa"/>
          </w:tcPr>
          <w:p w:rsidR="00B70F4C" w:rsidRDefault="00B70F4C">
            <w:pPr>
              <w:pStyle w:val="ConsPlusNormal"/>
              <w:jc w:val="right"/>
            </w:pPr>
            <w:r>
              <w:t>220000</w:t>
            </w:r>
          </w:p>
        </w:tc>
        <w:tc>
          <w:tcPr>
            <w:tcW w:w="1020" w:type="dxa"/>
          </w:tcPr>
          <w:p w:rsidR="00B70F4C" w:rsidRDefault="00B70F4C">
            <w:pPr>
              <w:pStyle w:val="ConsPlusNormal"/>
              <w:jc w:val="right"/>
            </w:pPr>
            <w:r>
              <w:t>229500</w:t>
            </w:r>
          </w:p>
        </w:tc>
        <w:tc>
          <w:tcPr>
            <w:tcW w:w="1020" w:type="dxa"/>
          </w:tcPr>
          <w:p w:rsidR="00B70F4C" w:rsidRDefault="00B70F4C">
            <w:pPr>
              <w:pStyle w:val="ConsPlusNormal"/>
              <w:jc w:val="right"/>
            </w:pPr>
            <w:r>
              <w:t>239000</w:t>
            </w:r>
          </w:p>
        </w:tc>
      </w:tr>
      <w:tr w:rsidR="00B70F4C">
        <w:tc>
          <w:tcPr>
            <w:tcW w:w="2381" w:type="dxa"/>
          </w:tcPr>
          <w:p w:rsidR="00B70F4C" w:rsidRDefault="00B70F4C">
            <w:pPr>
              <w:pStyle w:val="ConsPlusNormal"/>
            </w:pPr>
            <w:r>
              <w:t>Оборот общественного питания</w:t>
            </w:r>
          </w:p>
        </w:tc>
        <w:tc>
          <w:tcPr>
            <w:tcW w:w="794" w:type="dxa"/>
          </w:tcPr>
          <w:p w:rsidR="00B70F4C" w:rsidRDefault="00B70F4C">
            <w:pPr>
              <w:pStyle w:val="ConsPlusNormal"/>
            </w:pPr>
            <w:r>
              <w:t>млн. руб.</w:t>
            </w:r>
          </w:p>
        </w:tc>
        <w:tc>
          <w:tcPr>
            <w:tcW w:w="1191" w:type="dxa"/>
          </w:tcPr>
          <w:p w:rsidR="00B70F4C" w:rsidRDefault="00B70F4C">
            <w:pPr>
              <w:pStyle w:val="ConsPlusNormal"/>
              <w:jc w:val="right"/>
            </w:pPr>
            <w:r>
              <w:t>8500,0</w:t>
            </w:r>
          </w:p>
        </w:tc>
        <w:tc>
          <w:tcPr>
            <w:tcW w:w="1191" w:type="dxa"/>
          </w:tcPr>
          <w:p w:rsidR="00B70F4C" w:rsidRDefault="00B70F4C">
            <w:pPr>
              <w:pStyle w:val="ConsPlusNormal"/>
              <w:jc w:val="right"/>
            </w:pPr>
            <w:r>
              <w:t>9400,0</w:t>
            </w:r>
          </w:p>
        </w:tc>
        <w:tc>
          <w:tcPr>
            <w:tcW w:w="1191" w:type="dxa"/>
          </w:tcPr>
          <w:p w:rsidR="00B70F4C" w:rsidRDefault="00B70F4C">
            <w:pPr>
              <w:pStyle w:val="ConsPlusNormal"/>
              <w:jc w:val="right"/>
            </w:pPr>
            <w:r>
              <w:t>8900,0</w:t>
            </w:r>
          </w:p>
        </w:tc>
        <w:tc>
          <w:tcPr>
            <w:tcW w:w="1191" w:type="dxa"/>
          </w:tcPr>
          <w:p w:rsidR="00B70F4C" w:rsidRDefault="00B70F4C">
            <w:pPr>
              <w:pStyle w:val="ConsPlusNormal"/>
              <w:jc w:val="right"/>
            </w:pPr>
            <w:r>
              <w:t>9500,0</w:t>
            </w:r>
          </w:p>
        </w:tc>
        <w:tc>
          <w:tcPr>
            <w:tcW w:w="1191" w:type="dxa"/>
          </w:tcPr>
          <w:p w:rsidR="00B70F4C" w:rsidRDefault="00B70F4C">
            <w:pPr>
              <w:pStyle w:val="ConsPlusNormal"/>
              <w:jc w:val="right"/>
            </w:pPr>
            <w:r>
              <w:t>9900,0</w:t>
            </w:r>
          </w:p>
        </w:tc>
        <w:tc>
          <w:tcPr>
            <w:tcW w:w="1191" w:type="dxa"/>
          </w:tcPr>
          <w:p w:rsidR="00B70F4C" w:rsidRDefault="00B70F4C">
            <w:pPr>
              <w:pStyle w:val="ConsPlusNormal"/>
              <w:jc w:val="right"/>
            </w:pPr>
            <w:r>
              <w:t>10400,0</w:t>
            </w:r>
          </w:p>
        </w:tc>
        <w:tc>
          <w:tcPr>
            <w:tcW w:w="1077" w:type="dxa"/>
          </w:tcPr>
          <w:p w:rsidR="00B70F4C" w:rsidRDefault="00B70F4C">
            <w:pPr>
              <w:pStyle w:val="ConsPlusNormal"/>
              <w:jc w:val="right"/>
            </w:pPr>
            <w:r>
              <w:t>10300,0</w:t>
            </w:r>
          </w:p>
        </w:tc>
        <w:tc>
          <w:tcPr>
            <w:tcW w:w="1191" w:type="dxa"/>
          </w:tcPr>
          <w:p w:rsidR="00B70F4C" w:rsidRDefault="00B70F4C">
            <w:pPr>
              <w:pStyle w:val="ConsPlusNormal"/>
              <w:jc w:val="right"/>
            </w:pPr>
            <w:r>
              <w:t>10200,00</w:t>
            </w:r>
          </w:p>
        </w:tc>
        <w:tc>
          <w:tcPr>
            <w:tcW w:w="1077" w:type="dxa"/>
          </w:tcPr>
          <w:p w:rsidR="00B70F4C" w:rsidRDefault="00B70F4C">
            <w:pPr>
              <w:pStyle w:val="ConsPlusNormal"/>
              <w:jc w:val="right"/>
            </w:pPr>
            <w:r>
              <w:t>11100</w:t>
            </w:r>
          </w:p>
        </w:tc>
        <w:tc>
          <w:tcPr>
            <w:tcW w:w="1077" w:type="dxa"/>
          </w:tcPr>
          <w:p w:rsidR="00B70F4C" w:rsidRDefault="00B70F4C">
            <w:pPr>
              <w:pStyle w:val="ConsPlusNormal"/>
              <w:jc w:val="right"/>
            </w:pPr>
            <w:r>
              <w:t>11900</w:t>
            </w:r>
          </w:p>
        </w:tc>
        <w:tc>
          <w:tcPr>
            <w:tcW w:w="1020" w:type="dxa"/>
          </w:tcPr>
          <w:p w:rsidR="00B70F4C" w:rsidRDefault="00B70F4C">
            <w:pPr>
              <w:pStyle w:val="ConsPlusNormal"/>
              <w:jc w:val="right"/>
            </w:pPr>
            <w:r>
              <w:t>12700</w:t>
            </w:r>
          </w:p>
        </w:tc>
        <w:tc>
          <w:tcPr>
            <w:tcW w:w="1020" w:type="dxa"/>
          </w:tcPr>
          <w:p w:rsidR="00B70F4C" w:rsidRDefault="00B70F4C">
            <w:pPr>
              <w:pStyle w:val="ConsPlusNormal"/>
              <w:jc w:val="right"/>
            </w:pPr>
            <w:r>
              <w:t>13400</w:t>
            </w:r>
          </w:p>
        </w:tc>
      </w:tr>
      <w:tr w:rsidR="00B70F4C">
        <w:tc>
          <w:tcPr>
            <w:tcW w:w="2381" w:type="dxa"/>
          </w:tcPr>
          <w:p w:rsidR="00B70F4C" w:rsidRDefault="00B70F4C">
            <w:pPr>
              <w:pStyle w:val="ConsPlusNormal"/>
            </w:pPr>
            <w:r>
              <w:t>Объем реализации бытовых услуг</w:t>
            </w:r>
          </w:p>
        </w:tc>
        <w:tc>
          <w:tcPr>
            <w:tcW w:w="794" w:type="dxa"/>
          </w:tcPr>
          <w:p w:rsidR="00B70F4C" w:rsidRDefault="00B70F4C">
            <w:pPr>
              <w:pStyle w:val="ConsPlusNormal"/>
            </w:pPr>
            <w:r>
              <w:t>млн. руб.</w:t>
            </w:r>
          </w:p>
        </w:tc>
        <w:tc>
          <w:tcPr>
            <w:tcW w:w="1191" w:type="dxa"/>
          </w:tcPr>
          <w:p w:rsidR="00B70F4C" w:rsidRDefault="00B70F4C">
            <w:pPr>
              <w:pStyle w:val="ConsPlusNormal"/>
              <w:jc w:val="right"/>
            </w:pPr>
            <w:r>
              <w:t>2720,0</w:t>
            </w:r>
          </w:p>
        </w:tc>
        <w:tc>
          <w:tcPr>
            <w:tcW w:w="1191" w:type="dxa"/>
          </w:tcPr>
          <w:p w:rsidR="00B70F4C" w:rsidRDefault="00B70F4C">
            <w:pPr>
              <w:pStyle w:val="ConsPlusNormal"/>
              <w:jc w:val="right"/>
            </w:pPr>
            <w:r>
              <w:t>3500,0</w:t>
            </w:r>
          </w:p>
        </w:tc>
        <w:tc>
          <w:tcPr>
            <w:tcW w:w="1191" w:type="dxa"/>
          </w:tcPr>
          <w:p w:rsidR="00B70F4C" w:rsidRDefault="00B70F4C">
            <w:pPr>
              <w:pStyle w:val="ConsPlusNormal"/>
              <w:jc w:val="right"/>
            </w:pPr>
            <w:r>
              <w:t>4000,0</w:t>
            </w:r>
          </w:p>
        </w:tc>
        <w:tc>
          <w:tcPr>
            <w:tcW w:w="1191" w:type="dxa"/>
          </w:tcPr>
          <w:p w:rsidR="00B70F4C" w:rsidRDefault="00B70F4C">
            <w:pPr>
              <w:pStyle w:val="ConsPlusNormal"/>
              <w:jc w:val="right"/>
            </w:pPr>
            <w:r>
              <w:t>5000,0</w:t>
            </w:r>
          </w:p>
        </w:tc>
        <w:tc>
          <w:tcPr>
            <w:tcW w:w="1191" w:type="dxa"/>
          </w:tcPr>
          <w:p w:rsidR="00B70F4C" w:rsidRDefault="00B70F4C">
            <w:pPr>
              <w:pStyle w:val="ConsPlusNormal"/>
              <w:jc w:val="right"/>
            </w:pPr>
            <w:r>
              <w:t>5400,0</w:t>
            </w:r>
          </w:p>
        </w:tc>
        <w:tc>
          <w:tcPr>
            <w:tcW w:w="1191" w:type="dxa"/>
          </w:tcPr>
          <w:p w:rsidR="00B70F4C" w:rsidRDefault="00B70F4C">
            <w:pPr>
              <w:pStyle w:val="ConsPlusNormal"/>
              <w:jc w:val="right"/>
            </w:pPr>
            <w:r>
              <w:t>5800,0</w:t>
            </w:r>
          </w:p>
        </w:tc>
        <w:tc>
          <w:tcPr>
            <w:tcW w:w="1077" w:type="dxa"/>
          </w:tcPr>
          <w:p w:rsidR="00B70F4C" w:rsidRDefault="00B70F4C">
            <w:pPr>
              <w:pStyle w:val="ConsPlusNormal"/>
              <w:jc w:val="right"/>
            </w:pPr>
            <w:r>
              <w:t>7100,0</w:t>
            </w:r>
          </w:p>
        </w:tc>
        <w:tc>
          <w:tcPr>
            <w:tcW w:w="1191" w:type="dxa"/>
          </w:tcPr>
          <w:p w:rsidR="00B70F4C" w:rsidRDefault="00B70F4C">
            <w:pPr>
              <w:pStyle w:val="ConsPlusNormal"/>
              <w:jc w:val="right"/>
            </w:pPr>
            <w:r>
              <w:t>7500,0</w:t>
            </w:r>
          </w:p>
        </w:tc>
        <w:tc>
          <w:tcPr>
            <w:tcW w:w="1077" w:type="dxa"/>
          </w:tcPr>
          <w:p w:rsidR="00B70F4C" w:rsidRDefault="00B70F4C">
            <w:pPr>
              <w:pStyle w:val="ConsPlusNormal"/>
              <w:jc w:val="right"/>
            </w:pPr>
            <w:r>
              <w:t>7900</w:t>
            </w:r>
          </w:p>
        </w:tc>
        <w:tc>
          <w:tcPr>
            <w:tcW w:w="1077" w:type="dxa"/>
          </w:tcPr>
          <w:p w:rsidR="00B70F4C" w:rsidRDefault="00B70F4C">
            <w:pPr>
              <w:pStyle w:val="ConsPlusNormal"/>
              <w:jc w:val="right"/>
            </w:pPr>
            <w:r>
              <w:t>8200</w:t>
            </w:r>
          </w:p>
        </w:tc>
        <w:tc>
          <w:tcPr>
            <w:tcW w:w="1020" w:type="dxa"/>
          </w:tcPr>
          <w:p w:rsidR="00B70F4C" w:rsidRDefault="00B70F4C">
            <w:pPr>
              <w:pStyle w:val="ConsPlusNormal"/>
              <w:jc w:val="right"/>
            </w:pPr>
            <w:r>
              <w:t>8600</w:t>
            </w:r>
          </w:p>
        </w:tc>
        <w:tc>
          <w:tcPr>
            <w:tcW w:w="1020" w:type="dxa"/>
          </w:tcPr>
          <w:p w:rsidR="00B70F4C" w:rsidRDefault="00B70F4C">
            <w:pPr>
              <w:pStyle w:val="ConsPlusNormal"/>
              <w:jc w:val="right"/>
            </w:pPr>
            <w:r>
              <w:t>9000</w:t>
            </w:r>
          </w:p>
        </w:tc>
      </w:tr>
      <w:tr w:rsidR="00B70F4C">
        <w:tc>
          <w:tcPr>
            <w:tcW w:w="2381" w:type="dxa"/>
          </w:tcPr>
          <w:p w:rsidR="00B70F4C" w:rsidRDefault="00B70F4C">
            <w:pPr>
              <w:pStyle w:val="ConsPlusNormal"/>
            </w:pPr>
            <w:r>
              <w:t>Мероприятия:</w:t>
            </w:r>
          </w:p>
        </w:tc>
        <w:tc>
          <w:tcPr>
            <w:tcW w:w="14402" w:type="dxa"/>
            <w:gridSpan w:val="13"/>
          </w:tcPr>
          <w:p w:rsidR="00B70F4C" w:rsidRDefault="00B70F4C">
            <w:pPr>
              <w:pStyle w:val="ConsPlusNormal"/>
            </w:pPr>
            <w:r>
              <w:t>Источники финансирования, млн. руб.</w:t>
            </w:r>
          </w:p>
        </w:tc>
      </w:tr>
      <w:tr w:rsidR="00B70F4C">
        <w:tc>
          <w:tcPr>
            <w:tcW w:w="2381" w:type="dxa"/>
            <w:vMerge w:val="restart"/>
          </w:tcPr>
          <w:p w:rsidR="00B70F4C" w:rsidRDefault="00B70F4C">
            <w:pPr>
              <w:pStyle w:val="ConsPlusNormal"/>
            </w:pPr>
            <w:r>
              <w:t xml:space="preserve">1.1. Основное мероприятие "Развитие сети объектов торговли, общественного питания и бытовых услуг, содействие продвижению на потребительский рынок товаров местных производителей, повышению правовой грамотности и информированности </w:t>
            </w:r>
            <w:r>
              <w:lastRenderedPageBreak/>
              <w:t>населения Республики Бурятия в вопросах защиты прав потребителей, формирование навыков рационального потребительского поведения"</w:t>
            </w:r>
          </w:p>
        </w:tc>
        <w:tc>
          <w:tcPr>
            <w:tcW w:w="794" w:type="dxa"/>
          </w:tcPr>
          <w:p w:rsidR="00B70F4C" w:rsidRDefault="00B70F4C">
            <w:pPr>
              <w:pStyle w:val="ConsPlusNormal"/>
            </w:pPr>
            <w:r>
              <w:lastRenderedPageBreak/>
              <w:t>Всего</w:t>
            </w:r>
          </w:p>
        </w:tc>
        <w:tc>
          <w:tcPr>
            <w:tcW w:w="1191" w:type="dxa"/>
          </w:tcPr>
          <w:p w:rsidR="00B70F4C" w:rsidRDefault="00B70F4C">
            <w:pPr>
              <w:pStyle w:val="ConsPlusNormal"/>
              <w:jc w:val="right"/>
            </w:pPr>
            <w:r>
              <w:t>142,85</w:t>
            </w:r>
          </w:p>
        </w:tc>
        <w:tc>
          <w:tcPr>
            <w:tcW w:w="1191" w:type="dxa"/>
          </w:tcPr>
          <w:p w:rsidR="00B70F4C" w:rsidRDefault="00B70F4C">
            <w:pPr>
              <w:pStyle w:val="ConsPlusNormal"/>
              <w:jc w:val="right"/>
            </w:pPr>
            <w:r>
              <w:t>152,600</w:t>
            </w:r>
          </w:p>
        </w:tc>
        <w:tc>
          <w:tcPr>
            <w:tcW w:w="1191" w:type="dxa"/>
          </w:tcPr>
          <w:p w:rsidR="00B70F4C" w:rsidRDefault="00B70F4C">
            <w:pPr>
              <w:pStyle w:val="ConsPlusNormal"/>
              <w:jc w:val="right"/>
            </w:pPr>
            <w:r>
              <w:t>164,050</w:t>
            </w:r>
          </w:p>
        </w:tc>
        <w:tc>
          <w:tcPr>
            <w:tcW w:w="1191" w:type="dxa"/>
          </w:tcPr>
          <w:p w:rsidR="00B70F4C" w:rsidRDefault="00B70F4C">
            <w:pPr>
              <w:pStyle w:val="ConsPlusNormal"/>
              <w:jc w:val="right"/>
            </w:pPr>
            <w:r>
              <w:t>171,800</w:t>
            </w:r>
          </w:p>
        </w:tc>
        <w:tc>
          <w:tcPr>
            <w:tcW w:w="1191" w:type="dxa"/>
          </w:tcPr>
          <w:p w:rsidR="00B70F4C" w:rsidRDefault="00B70F4C">
            <w:pPr>
              <w:pStyle w:val="ConsPlusNormal"/>
              <w:jc w:val="right"/>
            </w:pPr>
            <w:r>
              <w:t>185,100</w:t>
            </w:r>
          </w:p>
        </w:tc>
        <w:tc>
          <w:tcPr>
            <w:tcW w:w="1191" w:type="dxa"/>
          </w:tcPr>
          <w:p w:rsidR="00B70F4C" w:rsidRDefault="00B70F4C">
            <w:pPr>
              <w:pStyle w:val="ConsPlusNormal"/>
              <w:jc w:val="right"/>
            </w:pPr>
            <w:r>
              <w:t>195,2</w:t>
            </w:r>
          </w:p>
        </w:tc>
        <w:tc>
          <w:tcPr>
            <w:tcW w:w="1077" w:type="dxa"/>
          </w:tcPr>
          <w:p w:rsidR="00B70F4C" w:rsidRDefault="00B70F4C">
            <w:pPr>
              <w:pStyle w:val="ConsPlusNormal"/>
              <w:jc w:val="right"/>
            </w:pPr>
            <w:r>
              <w:t>203,600</w:t>
            </w:r>
          </w:p>
        </w:tc>
        <w:tc>
          <w:tcPr>
            <w:tcW w:w="1191" w:type="dxa"/>
          </w:tcPr>
          <w:p w:rsidR="00B70F4C" w:rsidRDefault="00B70F4C">
            <w:pPr>
              <w:pStyle w:val="ConsPlusNormal"/>
              <w:jc w:val="right"/>
            </w:pPr>
            <w:r>
              <w:t>203,6</w:t>
            </w:r>
          </w:p>
        </w:tc>
        <w:tc>
          <w:tcPr>
            <w:tcW w:w="1077" w:type="dxa"/>
          </w:tcPr>
          <w:p w:rsidR="00B70F4C" w:rsidRDefault="00B70F4C">
            <w:pPr>
              <w:pStyle w:val="ConsPlusNormal"/>
              <w:jc w:val="right"/>
            </w:pPr>
            <w:r>
              <w:t>205,100</w:t>
            </w:r>
          </w:p>
        </w:tc>
        <w:tc>
          <w:tcPr>
            <w:tcW w:w="1077" w:type="dxa"/>
          </w:tcPr>
          <w:p w:rsidR="00B70F4C" w:rsidRDefault="00B70F4C">
            <w:pPr>
              <w:pStyle w:val="ConsPlusNormal"/>
              <w:jc w:val="right"/>
            </w:pPr>
            <w:r>
              <w:t>205,100</w:t>
            </w:r>
          </w:p>
        </w:tc>
        <w:tc>
          <w:tcPr>
            <w:tcW w:w="1020" w:type="dxa"/>
          </w:tcPr>
          <w:p w:rsidR="00B70F4C" w:rsidRDefault="00B70F4C">
            <w:pPr>
              <w:pStyle w:val="ConsPlusNormal"/>
              <w:jc w:val="right"/>
            </w:pPr>
            <w:r>
              <w:t>0,000</w:t>
            </w:r>
          </w:p>
        </w:tc>
        <w:tc>
          <w:tcPr>
            <w:tcW w:w="1020" w:type="dxa"/>
          </w:tcPr>
          <w:p w:rsidR="00B70F4C" w:rsidRDefault="00B70F4C">
            <w:pPr>
              <w:pStyle w:val="ConsPlusNormal"/>
              <w:jc w:val="right"/>
            </w:pPr>
            <w:r>
              <w:t>0,000</w:t>
            </w:r>
          </w:p>
        </w:tc>
      </w:tr>
      <w:tr w:rsidR="00B70F4C">
        <w:tc>
          <w:tcPr>
            <w:tcW w:w="2381" w:type="dxa"/>
            <w:vMerge/>
          </w:tcPr>
          <w:p w:rsidR="00B70F4C" w:rsidRDefault="00B70F4C">
            <w:pPr>
              <w:spacing w:after="1" w:line="0" w:lineRule="atLeast"/>
            </w:pPr>
          </w:p>
        </w:tc>
        <w:tc>
          <w:tcPr>
            <w:tcW w:w="794" w:type="dxa"/>
          </w:tcPr>
          <w:p w:rsidR="00B70F4C" w:rsidRDefault="00B70F4C">
            <w:pPr>
              <w:pStyle w:val="ConsPlusNormal"/>
            </w:pPr>
            <w:r>
              <w:t>РБ</w:t>
            </w:r>
          </w:p>
        </w:tc>
        <w:tc>
          <w:tcPr>
            <w:tcW w:w="1191" w:type="dxa"/>
          </w:tcPr>
          <w:p w:rsidR="00B70F4C" w:rsidRDefault="00B70F4C">
            <w:pPr>
              <w:pStyle w:val="ConsPlusNormal"/>
              <w:jc w:val="right"/>
            </w:pPr>
            <w:r>
              <w:t>1,550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1,550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1,500</w:t>
            </w:r>
          </w:p>
        </w:tc>
        <w:tc>
          <w:tcPr>
            <w:tcW w:w="1191" w:type="dxa"/>
          </w:tcPr>
          <w:p w:rsidR="00B70F4C" w:rsidRDefault="00B70F4C">
            <w:pPr>
              <w:pStyle w:val="ConsPlusNormal"/>
              <w:jc w:val="right"/>
            </w:pPr>
            <w:r>
              <w:t>1,500</w:t>
            </w:r>
          </w:p>
        </w:tc>
        <w:tc>
          <w:tcPr>
            <w:tcW w:w="1077" w:type="dxa"/>
          </w:tcPr>
          <w:p w:rsidR="00B70F4C" w:rsidRDefault="00B70F4C">
            <w:pPr>
              <w:pStyle w:val="ConsPlusNormal"/>
              <w:jc w:val="right"/>
            </w:pPr>
            <w:r>
              <w:t>0,000</w:t>
            </w:r>
          </w:p>
        </w:tc>
        <w:tc>
          <w:tcPr>
            <w:tcW w:w="1191" w:type="dxa"/>
          </w:tcPr>
          <w:p w:rsidR="00B70F4C" w:rsidRDefault="00B70F4C">
            <w:pPr>
              <w:pStyle w:val="ConsPlusNormal"/>
              <w:jc w:val="right"/>
            </w:pPr>
            <w:r>
              <w:t>05</w:t>
            </w:r>
          </w:p>
        </w:tc>
        <w:tc>
          <w:tcPr>
            <w:tcW w:w="1077" w:type="dxa"/>
          </w:tcPr>
          <w:p w:rsidR="00B70F4C" w:rsidRDefault="00B70F4C">
            <w:pPr>
              <w:pStyle w:val="ConsPlusNormal"/>
              <w:jc w:val="right"/>
            </w:pPr>
            <w:r>
              <w:t>1,500</w:t>
            </w:r>
          </w:p>
        </w:tc>
        <w:tc>
          <w:tcPr>
            <w:tcW w:w="1077" w:type="dxa"/>
          </w:tcPr>
          <w:p w:rsidR="00B70F4C" w:rsidRDefault="00B70F4C">
            <w:pPr>
              <w:pStyle w:val="ConsPlusNormal"/>
              <w:jc w:val="right"/>
            </w:pPr>
            <w:r>
              <w:t>1,500</w:t>
            </w:r>
          </w:p>
        </w:tc>
        <w:tc>
          <w:tcPr>
            <w:tcW w:w="1020" w:type="dxa"/>
          </w:tcPr>
          <w:p w:rsidR="00B70F4C" w:rsidRDefault="00B70F4C">
            <w:pPr>
              <w:pStyle w:val="ConsPlusNormal"/>
              <w:jc w:val="right"/>
            </w:pPr>
            <w:r>
              <w:t>0,000</w:t>
            </w:r>
          </w:p>
        </w:tc>
        <w:tc>
          <w:tcPr>
            <w:tcW w:w="1020" w:type="dxa"/>
          </w:tcPr>
          <w:p w:rsidR="00B70F4C" w:rsidRDefault="00B70F4C">
            <w:pPr>
              <w:pStyle w:val="ConsPlusNormal"/>
              <w:jc w:val="right"/>
            </w:pPr>
            <w:r>
              <w:t>0,000</w:t>
            </w:r>
          </w:p>
        </w:tc>
      </w:tr>
      <w:tr w:rsidR="00B70F4C">
        <w:tc>
          <w:tcPr>
            <w:tcW w:w="2381" w:type="dxa"/>
            <w:vMerge/>
          </w:tcPr>
          <w:p w:rsidR="00B70F4C" w:rsidRDefault="00B70F4C">
            <w:pPr>
              <w:spacing w:after="1" w:line="0" w:lineRule="atLeast"/>
            </w:pPr>
          </w:p>
        </w:tc>
        <w:tc>
          <w:tcPr>
            <w:tcW w:w="794" w:type="dxa"/>
          </w:tcPr>
          <w:p w:rsidR="00B70F4C" w:rsidRDefault="00B70F4C">
            <w:pPr>
              <w:pStyle w:val="ConsPlusNormal"/>
            </w:pPr>
            <w:r>
              <w:t>ВИ</w:t>
            </w:r>
          </w:p>
        </w:tc>
        <w:tc>
          <w:tcPr>
            <w:tcW w:w="1191" w:type="dxa"/>
          </w:tcPr>
          <w:p w:rsidR="00B70F4C" w:rsidRDefault="00B70F4C">
            <w:pPr>
              <w:pStyle w:val="ConsPlusNormal"/>
              <w:jc w:val="right"/>
            </w:pPr>
            <w:r>
              <w:t>141,300</w:t>
            </w:r>
          </w:p>
        </w:tc>
        <w:tc>
          <w:tcPr>
            <w:tcW w:w="1191" w:type="dxa"/>
          </w:tcPr>
          <w:p w:rsidR="00B70F4C" w:rsidRDefault="00B70F4C">
            <w:pPr>
              <w:pStyle w:val="ConsPlusNormal"/>
              <w:jc w:val="right"/>
            </w:pPr>
            <w:r>
              <w:t>152,600</w:t>
            </w:r>
          </w:p>
        </w:tc>
        <w:tc>
          <w:tcPr>
            <w:tcW w:w="1191" w:type="dxa"/>
          </w:tcPr>
          <w:p w:rsidR="00B70F4C" w:rsidRDefault="00B70F4C">
            <w:pPr>
              <w:pStyle w:val="ConsPlusNormal"/>
              <w:jc w:val="right"/>
            </w:pPr>
            <w:r>
              <w:t>162,500</w:t>
            </w:r>
          </w:p>
        </w:tc>
        <w:tc>
          <w:tcPr>
            <w:tcW w:w="1191" w:type="dxa"/>
          </w:tcPr>
          <w:p w:rsidR="00B70F4C" w:rsidRDefault="00B70F4C">
            <w:pPr>
              <w:pStyle w:val="ConsPlusNormal"/>
              <w:jc w:val="right"/>
            </w:pPr>
            <w:r>
              <w:t>171,800</w:t>
            </w:r>
          </w:p>
        </w:tc>
        <w:tc>
          <w:tcPr>
            <w:tcW w:w="1191" w:type="dxa"/>
          </w:tcPr>
          <w:p w:rsidR="00B70F4C" w:rsidRDefault="00B70F4C">
            <w:pPr>
              <w:pStyle w:val="ConsPlusNormal"/>
              <w:jc w:val="right"/>
            </w:pPr>
            <w:r>
              <w:t>183,600</w:t>
            </w:r>
          </w:p>
        </w:tc>
        <w:tc>
          <w:tcPr>
            <w:tcW w:w="1191" w:type="dxa"/>
          </w:tcPr>
          <w:p w:rsidR="00B70F4C" w:rsidRDefault="00B70F4C">
            <w:pPr>
              <w:pStyle w:val="ConsPlusNormal"/>
              <w:jc w:val="right"/>
            </w:pPr>
            <w:r>
              <w:t>193,700</w:t>
            </w:r>
          </w:p>
        </w:tc>
        <w:tc>
          <w:tcPr>
            <w:tcW w:w="1077" w:type="dxa"/>
          </w:tcPr>
          <w:p w:rsidR="00B70F4C" w:rsidRDefault="00B70F4C">
            <w:pPr>
              <w:pStyle w:val="ConsPlusNormal"/>
              <w:jc w:val="right"/>
            </w:pPr>
            <w:r>
              <w:t>203,600</w:t>
            </w:r>
          </w:p>
        </w:tc>
        <w:tc>
          <w:tcPr>
            <w:tcW w:w="1191" w:type="dxa"/>
          </w:tcPr>
          <w:p w:rsidR="00B70F4C" w:rsidRDefault="00B70F4C">
            <w:pPr>
              <w:pStyle w:val="ConsPlusNormal"/>
              <w:jc w:val="right"/>
            </w:pPr>
            <w:r>
              <w:t>203,600</w:t>
            </w:r>
          </w:p>
        </w:tc>
        <w:tc>
          <w:tcPr>
            <w:tcW w:w="1077" w:type="dxa"/>
          </w:tcPr>
          <w:p w:rsidR="00B70F4C" w:rsidRDefault="00B70F4C">
            <w:pPr>
              <w:pStyle w:val="ConsPlusNormal"/>
              <w:jc w:val="right"/>
            </w:pPr>
            <w:r>
              <w:t>203,600</w:t>
            </w:r>
          </w:p>
        </w:tc>
        <w:tc>
          <w:tcPr>
            <w:tcW w:w="1077" w:type="dxa"/>
          </w:tcPr>
          <w:p w:rsidR="00B70F4C" w:rsidRDefault="00B70F4C">
            <w:pPr>
              <w:pStyle w:val="ConsPlusNormal"/>
              <w:jc w:val="right"/>
            </w:pPr>
            <w:r>
              <w:t>203,600</w:t>
            </w:r>
          </w:p>
        </w:tc>
        <w:tc>
          <w:tcPr>
            <w:tcW w:w="1020" w:type="dxa"/>
          </w:tcPr>
          <w:p w:rsidR="00B70F4C" w:rsidRDefault="00B70F4C">
            <w:pPr>
              <w:pStyle w:val="ConsPlusNormal"/>
              <w:jc w:val="right"/>
            </w:pPr>
            <w:r>
              <w:t>0,000</w:t>
            </w:r>
          </w:p>
        </w:tc>
        <w:tc>
          <w:tcPr>
            <w:tcW w:w="1020" w:type="dxa"/>
          </w:tcPr>
          <w:p w:rsidR="00B70F4C" w:rsidRDefault="00B70F4C">
            <w:pPr>
              <w:pStyle w:val="ConsPlusNormal"/>
              <w:jc w:val="right"/>
            </w:pPr>
            <w:r>
              <w:t>0,000</w:t>
            </w:r>
          </w:p>
        </w:tc>
      </w:tr>
      <w:tr w:rsidR="00B70F4C">
        <w:tc>
          <w:tcPr>
            <w:tcW w:w="2381" w:type="dxa"/>
          </w:tcPr>
          <w:p w:rsidR="00B70F4C" w:rsidRDefault="00B70F4C">
            <w:pPr>
              <w:pStyle w:val="ConsPlusNormal"/>
            </w:pPr>
            <w:r>
              <w:lastRenderedPageBreak/>
              <w:t>Ожидаемый результат</w:t>
            </w:r>
          </w:p>
        </w:tc>
        <w:tc>
          <w:tcPr>
            <w:tcW w:w="14402" w:type="dxa"/>
            <w:gridSpan w:val="13"/>
          </w:tcPr>
          <w:p w:rsidR="00B70F4C" w:rsidRDefault="00B70F4C">
            <w:pPr>
              <w:pStyle w:val="ConsPlusNormal"/>
            </w:pPr>
            <w:proofErr w:type="gramStart"/>
            <w:r>
              <w:t>Повышение качества товаров местного производства и предоставления услуг населению, увеличение количества объектов бытовых услуг и расширение торговых сетей, рост обеспеченности населения площадью торговых объектов во всех муниципальных образованиях в Республике Бурятия до 725 кв. м в расчете на 1000 человек к 2025 году, повышение уровня правовой грамотности и информированности населения Республики Бурятия в вопросах защиты прав потребителей</w:t>
            </w:r>
            <w:proofErr w:type="gramEnd"/>
          </w:p>
        </w:tc>
      </w:tr>
      <w:tr w:rsidR="00B70F4C">
        <w:tc>
          <w:tcPr>
            <w:tcW w:w="2381" w:type="dxa"/>
            <w:vMerge w:val="restart"/>
          </w:tcPr>
          <w:p w:rsidR="00B70F4C" w:rsidRDefault="00B70F4C">
            <w:pPr>
              <w:pStyle w:val="ConsPlusNormal"/>
            </w:pPr>
            <w:r>
              <w:t xml:space="preserve">1.2. Основное мероприятие "Организация учета объемов розничной продажи алкогольной продукции, усиление </w:t>
            </w:r>
            <w:proofErr w:type="gramStart"/>
            <w:r>
              <w:t>контроля за</w:t>
            </w:r>
            <w:proofErr w:type="gramEnd"/>
            <w:r>
              <w:t xml:space="preserve"> качеством"</w:t>
            </w:r>
          </w:p>
        </w:tc>
        <w:tc>
          <w:tcPr>
            <w:tcW w:w="794" w:type="dxa"/>
          </w:tcPr>
          <w:p w:rsidR="00B70F4C" w:rsidRDefault="00B70F4C">
            <w:pPr>
              <w:pStyle w:val="ConsPlusNormal"/>
            </w:pPr>
            <w:r>
              <w:t>Всего</w:t>
            </w:r>
          </w:p>
        </w:tc>
        <w:tc>
          <w:tcPr>
            <w:tcW w:w="1191" w:type="dxa"/>
          </w:tcPr>
          <w:p w:rsidR="00B70F4C" w:rsidRDefault="00B70F4C">
            <w:pPr>
              <w:pStyle w:val="ConsPlusNormal"/>
              <w:jc w:val="right"/>
            </w:pPr>
            <w:r>
              <w:t>0,5852</w:t>
            </w:r>
          </w:p>
        </w:tc>
        <w:tc>
          <w:tcPr>
            <w:tcW w:w="1191" w:type="dxa"/>
          </w:tcPr>
          <w:p w:rsidR="00B70F4C" w:rsidRDefault="00B70F4C">
            <w:pPr>
              <w:pStyle w:val="ConsPlusNormal"/>
              <w:jc w:val="right"/>
            </w:pPr>
            <w:r>
              <w:t>0,5852</w:t>
            </w:r>
          </w:p>
        </w:tc>
        <w:tc>
          <w:tcPr>
            <w:tcW w:w="1191" w:type="dxa"/>
          </w:tcPr>
          <w:p w:rsidR="00B70F4C" w:rsidRDefault="00B70F4C">
            <w:pPr>
              <w:pStyle w:val="ConsPlusNormal"/>
              <w:jc w:val="right"/>
            </w:pPr>
            <w:r>
              <w:t>0,5852</w:t>
            </w:r>
          </w:p>
        </w:tc>
        <w:tc>
          <w:tcPr>
            <w:tcW w:w="1191" w:type="dxa"/>
          </w:tcPr>
          <w:p w:rsidR="00B70F4C" w:rsidRDefault="00B70F4C">
            <w:pPr>
              <w:pStyle w:val="ConsPlusNormal"/>
              <w:jc w:val="right"/>
            </w:pPr>
            <w:r>
              <w:t>0,5267</w:t>
            </w:r>
          </w:p>
        </w:tc>
        <w:tc>
          <w:tcPr>
            <w:tcW w:w="1191" w:type="dxa"/>
          </w:tcPr>
          <w:p w:rsidR="00B70F4C" w:rsidRDefault="00B70F4C">
            <w:pPr>
              <w:pStyle w:val="ConsPlusNormal"/>
              <w:jc w:val="right"/>
            </w:pPr>
            <w:r>
              <w:t>0,526</w:t>
            </w:r>
          </w:p>
        </w:tc>
        <w:tc>
          <w:tcPr>
            <w:tcW w:w="1191" w:type="dxa"/>
          </w:tcPr>
          <w:p w:rsidR="00B70F4C" w:rsidRDefault="00B70F4C">
            <w:pPr>
              <w:pStyle w:val="ConsPlusNormal"/>
              <w:jc w:val="right"/>
            </w:pPr>
            <w:r>
              <w:t>0,526</w:t>
            </w:r>
          </w:p>
        </w:tc>
        <w:tc>
          <w:tcPr>
            <w:tcW w:w="1077" w:type="dxa"/>
          </w:tcPr>
          <w:p w:rsidR="00B70F4C" w:rsidRDefault="00B70F4C">
            <w:pPr>
              <w:pStyle w:val="ConsPlusNormal"/>
              <w:jc w:val="right"/>
            </w:pPr>
            <w:r>
              <w:t>1,0015</w:t>
            </w:r>
          </w:p>
        </w:tc>
        <w:tc>
          <w:tcPr>
            <w:tcW w:w="1191" w:type="dxa"/>
          </w:tcPr>
          <w:p w:rsidR="00B70F4C" w:rsidRDefault="00B70F4C">
            <w:pPr>
              <w:pStyle w:val="ConsPlusNormal"/>
              <w:jc w:val="right"/>
            </w:pPr>
            <w:r>
              <w:t>0,526</w:t>
            </w:r>
          </w:p>
        </w:tc>
        <w:tc>
          <w:tcPr>
            <w:tcW w:w="1077" w:type="dxa"/>
          </w:tcPr>
          <w:p w:rsidR="00B70F4C" w:rsidRDefault="00B70F4C">
            <w:pPr>
              <w:pStyle w:val="ConsPlusNormal"/>
              <w:jc w:val="right"/>
            </w:pPr>
            <w:r>
              <w:t>0,526</w:t>
            </w:r>
          </w:p>
        </w:tc>
        <w:tc>
          <w:tcPr>
            <w:tcW w:w="1077" w:type="dxa"/>
          </w:tcPr>
          <w:p w:rsidR="00B70F4C" w:rsidRDefault="00B70F4C">
            <w:pPr>
              <w:pStyle w:val="ConsPlusNormal"/>
              <w:jc w:val="right"/>
            </w:pPr>
            <w:r>
              <w:t>0,526</w:t>
            </w:r>
          </w:p>
        </w:tc>
        <w:tc>
          <w:tcPr>
            <w:tcW w:w="1020" w:type="dxa"/>
          </w:tcPr>
          <w:p w:rsidR="00B70F4C" w:rsidRDefault="00B70F4C">
            <w:pPr>
              <w:pStyle w:val="ConsPlusNormal"/>
              <w:jc w:val="right"/>
            </w:pPr>
            <w:r>
              <w:t>0,000</w:t>
            </w:r>
          </w:p>
        </w:tc>
        <w:tc>
          <w:tcPr>
            <w:tcW w:w="1020" w:type="dxa"/>
          </w:tcPr>
          <w:p w:rsidR="00B70F4C" w:rsidRDefault="00B70F4C">
            <w:pPr>
              <w:pStyle w:val="ConsPlusNormal"/>
              <w:jc w:val="right"/>
            </w:pPr>
            <w:r>
              <w:t>0,000</w:t>
            </w:r>
          </w:p>
        </w:tc>
      </w:tr>
      <w:tr w:rsidR="00B70F4C">
        <w:tc>
          <w:tcPr>
            <w:tcW w:w="2381" w:type="dxa"/>
            <w:vMerge/>
          </w:tcPr>
          <w:p w:rsidR="00B70F4C" w:rsidRDefault="00B70F4C">
            <w:pPr>
              <w:spacing w:after="1" w:line="0" w:lineRule="atLeast"/>
            </w:pPr>
          </w:p>
        </w:tc>
        <w:tc>
          <w:tcPr>
            <w:tcW w:w="794" w:type="dxa"/>
          </w:tcPr>
          <w:p w:rsidR="00B70F4C" w:rsidRDefault="00B70F4C">
            <w:pPr>
              <w:pStyle w:val="ConsPlusNormal"/>
            </w:pPr>
            <w:r>
              <w:t>РБ</w:t>
            </w:r>
          </w:p>
        </w:tc>
        <w:tc>
          <w:tcPr>
            <w:tcW w:w="1191" w:type="dxa"/>
          </w:tcPr>
          <w:p w:rsidR="00B70F4C" w:rsidRDefault="00B70F4C">
            <w:pPr>
              <w:pStyle w:val="ConsPlusNormal"/>
              <w:jc w:val="right"/>
            </w:pPr>
            <w:r>
              <w:t>0,5852</w:t>
            </w:r>
          </w:p>
        </w:tc>
        <w:tc>
          <w:tcPr>
            <w:tcW w:w="1191" w:type="dxa"/>
          </w:tcPr>
          <w:p w:rsidR="00B70F4C" w:rsidRDefault="00B70F4C">
            <w:pPr>
              <w:pStyle w:val="ConsPlusNormal"/>
              <w:jc w:val="right"/>
            </w:pPr>
            <w:r>
              <w:t>0,5852</w:t>
            </w:r>
          </w:p>
        </w:tc>
        <w:tc>
          <w:tcPr>
            <w:tcW w:w="1191" w:type="dxa"/>
          </w:tcPr>
          <w:p w:rsidR="00B70F4C" w:rsidRDefault="00B70F4C">
            <w:pPr>
              <w:pStyle w:val="ConsPlusNormal"/>
              <w:jc w:val="right"/>
            </w:pPr>
            <w:r>
              <w:t>0,5852</w:t>
            </w:r>
          </w:p>
        </w:tc>
        <w:tc>
          <w:tcPr>
            <w:tcW w:w="1191" w:type="dxa"/>
          </w:tcPr>
          <w:p w:rsidR="00B70F4C" w:rsidRDefault="00B70F4C">
            <w:pPr>
              <w:pStyle w:val="ConsPlusNormal"/>
              <w:jc w:val="right"/>
            </w:pPr>
            <w:r>
              <w:t>0,5267</w:t>
            </w:r>
          </w:p>
        </w:tc>
        <w:tc>
          <w:tcPr>
            <w:tcW w:w="1191" w:type="dxa"/>
          </w:tcPr>
          <w:p w:rsidR="00B70F4C" w:rsidRDefault="00B70F4C">
            <w:pPr>
              <w:pStyle w:val="ConsPlusNormal"/>
              <w:jc w:val="right"/>
            </w:pPr>
            <w:r>
              <w:t>0,526</w:t>
            </w:r>
          </w:p>
        </w:tc>
        <w:tc>
          <w:tcPr>
            <w:tcW w:w="1191" w:type="dxa"/>
          </w:tcPr>
          <w:p w:rsidR="00B70F4C" w:rsidRDefault="00B70F4C">
            <w:pPr>
              <w:pStyle w:val="ConsPlusNormal"/>
              <w:jc w:val="right"/>
            </w:pPr>
            <w:r>
              <w:t>0,526</w:t>
            </w:r>
          </w:p>
        </w:tc>
        <w:tc>
          <w:tcPr>
            <w:tcW w:w="1077" w:type="dxa"/>
          </w:tcPr>
          <w:p w:rsidR="00B70F4C" w:rsidRDefault="00B70F4C">
            <w:pPr>
              <w:pStyle w:val="ConsPlusNormal"/>
              <w:jc w:val="right"/>
            </w:pPr>
            <w:r>
              <w:t>1,0015</w:t>
            </w:r>
          </w:p>
        </w:tc>
        <w:tc>
          <w:tcPr>
            <w:tcW w:w="1191" w:type="dxa"/>
          </w:tcPr>
          <w:p w:rsidR="00B70F4C" w:rsidRDefault="00B70F4C">
            <w:pPr>
              <w:pStyle w:val="ConsPlusNormal"/>
              <w:jc w:val="right"/>
            </w:pPr>
            <w:r>
              <w:t>0,526</w:t>
            </w:r>
          </w:p>
        </w:tc>
        <w:tc>
          <w:tcPr>
            <w:tcW w:w="1077" w:type="dxa"/>
          </w:tcPr>
          <w:p w:rsidR="00B70F4C" w:rsidRDefault="00B70F4C">
            <w:pPr>
              <w:pStyle w:val="ConsPlusNormal"/>
              <w:jc w:val="right"/>
            </w:pPr>
            <w:r>
              <w:t>0,526</w:t>
            </w:r>
          </w:p>
        </w:tc>
        <w:tc>
          <w:tcPr>
            <w:tcW w:w="1077" w:type="dxa"/>
          </w:tcPr>
          <w:p w:rsidR="00B70F4C" w:rsidRDefault="00B70F4C">
            <w:pPr>
              <w:pStyle w:val="ConsPlusNormal"/>
              <w:jc w:val="right"/>
            </w:pPr>
            <w:r>
              <w:t>0,526</w:t>
            </w:r>
          </w:p>
        </w:tc>
        <w:tc>
          <w:tcPr>
            <w:tcW w:w="1020" w:type="dxa"/>
          </w:tcPr>
          <w:p w:rsidR="00B70F4C" w:rsidRDefault="00B70F4C">
            <w:pPr>
              <w:pStyle w:val="ConsPlusNormal"/>
              <w:jc w:val="right"/>
            </w:pPr>
            <w:r>
              <w:t>0,000</w:t>
            </w:r>
          </w:p>
        </w:tc>
        <w:tc>
          <w:tcPr>
            <w:tcW w:w="1020" w:type="dxa"/>
          </w:tcPr>
          <w:p w:rsidR="00B70F4C" w:rsidRDefault="00B70F4C">
            <w:pPr>
              <w:pStyle w:val="ConsPlusNormal"/>
              <w:jc w:val="right"/>
            </w:pPr>
            <w:r>
              <w:t>0,000</w:t>
            </w:r>
          </w:p>
        </w:tc>
      </w:tr>
      <w:tr w:rsidR="00B70F4C">
        <w:tc>
          <w:tcPr>
            <w:tcW w:w="2381" w:type="dxa"/>
            <w:vMerge/>
          </w:tcPr>
          <w:p w:rsidR="00B70F4C" w:rsidRDefault="00B70F4C">
            <w:pPr>
              <w:spacing w:after="1" w:line="0" w:lineRule="atLeast"/>
            </w:pPr>
          </w:p>
        </w:tc>
        <w:tc>
          <w:tcPr>
            <w:tcW w:w="794" w:type="dxa"/>
          </w:tcPr>
          <w:p w:rsidR="00B70F4C" w:rsidRDefault="00B70F4C">
            <w:pPr>
              <w:pStyle w:val="ConsPlusNormal"/>
            </w:pPr>
            <w:r>
              <w:t>ВИ</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077"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077" w:type="dxa"/>
          </w:tcPr>
          <w:p w:rsidR="00B70F4C" w:rsidRDefault="00B70F4C">
            <w:pPr>
              <w:pStyle w:val="ConsPlusNormal"/>
              <w:jc w:val="right"/>
            </w:pPr>
            <w:r>
              <w:t>0,000</w:t>
            </w:r>
          </w:p>
        </w:tc>
        <w:tc>
          <w:tcPr>
            <w:tcW w:w="1077" w:type="dxa"/>
          </w:tcPr>
          <w:p w:rsidR="00B70F4C" w:rsidRDefault="00B70F4C">
            <w:pPr>
              <w:pStyle w:val="ConsPlusNormal"/>
              <w:jc w:val="right"/>
            </w:pPr>
            <w:r>
              <w:t>0,000</w:t>
            </w:r>
          </w:p>
        </w:tc>
        <w:tc>
          <w:tcPr>
            <w:tcW w:w="1020" w:type="dxa"/>
          </w:tcPr>
          <w:p w:rsidR="00B70F4C" w:rsidRDefault="00B70F4C">
            <w:pPr>
              <w:pStyle w:val="ConsPlusNormal"/>
              <w:jc w:val="right"/>
            </w:pPr>
            <w:r>
              <w:t>0,000</w:t>
            </w:r>
          </w:p>
        </w:tc>
        <w:tc>
          <w:tcPr>
            <w:tcW w:w="1020" w:type="dxa"/>
          </w:tcPr>
          <w:p w:rsidR="00B70F4C" w:rsidRDefault="00B70F4C">
            <w:pPr>
              <w:pStyle w:val="ConsPlusNormal"/>
              <w:jc w:val="right"/>
            </w:pPr>
            <w:r>
              <w:t>0,000</w:t>
            </w:r>
          </w:p>
        </w:tc>
      </w:tr>
      <w:tr w:rsidR="00B70F4C">
        <w:tc>
          <w:tcPr>
            <w:tcW w:w="2381" w:type="dxa"/>
          </w:tcPr>
          <w:p w:rsidR="00B70F4C" w:rsidRDefault="00B70F4C">
            <w:pPr>
              <w:pStyle w:val="ConsPlusNormal"/>
            </w:pPr>
            <w:r>
              <w:t>Ожидаемый результат</w:t>
            </w:r>
          </w:p>
        </w:tc>
        <w:tc>
          <w:tcPr>
            <w:tcW w:w="14402" w:type="dxa"/>
            <w:gridSpan w:val="13"/>
          </w:tcPr>
          <w:p w:rsidR="00B70F4C" w:rsidRDefault="00B70F4C">
            <w:pPr>
              <w:pStyle w:val="ConsPlusNormal"/>
            </w:pPr>
            <w:r>
              <w:t xml:space="preserve">Повышение </w:t>
            </w:r>
            <w:proofErr w:type="gramStart"/>
            <w:r>
              <w:t>качества исполнения процесса лицензирования розничной продажи алкогольной продукции</w:t>
            </w:r>
            <w:proofErr w:type="gramEnd"/>
          </w:p>
        </w:tc>
      </w:tr>
      <w:tr w:rsidR="00B70F4C">
        <w:tc>
          <w:tcPr>
            <w:tcW w:w="2381" w:type="dxa"/>
          </w:tcPr>
          <w:p w:rsidR="00B70F4C" w:rsidRDefault="00B70F4C">
            <w:pPr>
              <w:pStyle w:val="ConsPlusNormal"/>
              <w:outlineLvl w:val="3"/>
            </w:pPr>
            <w:r>
              <w:t>Задача 2</w:t>
            </w:r>
          </w:p>
        </w:tc>
        <w:tc>
          <w:tcPr>
            <w:tcW w:w="14402" w:type="dxa"/>
            <w:gridSpan w:val="13"/>
          </w:tcPr>
          <w:p w:rsidR="00B70F4C" w:rsidRDefault="00B70F4C">
            <w:pPr>
              <w:pStyle w:val="ConsPlusNormal"/>
            </w:pPr>
            <w:r>
              <w:t>Определение и реализация комплекса мер, направленных на повышение экономической и физической (территориальной) доступности товаров, повышение качества и культуры торгового сервиса для населения Республики Бурятия</w:t>
            </w:r>
          </w:p>
        </w:tc>
      </w:tr>
      <w:tr w:rsidR="00B70F4C">
        <w:tc>
          <w:tcPr>
            <w:tcW w:w="16783" w:type="dxa"/>
            <w:gridSpan w:val="14"/>
          </w:tcPr>
          <w:p w:rsidR="00B70F4C" w:rsidRDefault="00B70F4C">
            <w:pPr>
              <w:pStyle w:val="ConsPlusNormal"/>
            </w:pPr>
            <w:r>
              <w:t>Целевые индикаторы:</w:t>
            </w:r>
          </w:p>
        </w:tc>
      </w:tr>
      <w:tr w:rsidR="00B70F4C">
        <w:tc>
          <w:tcPr>
            <w:tcW w:w="2381" w:type="dxa"/>
          </w:tcPr>
          <w:p w:rsidR="00B70F4C" w:rsidRDefault="00B70F4C">
            <w:pPr>
              <w:pStyle w:val="ConsPlusNormal"/>
            </w:pPr>
            <w:r>
              <w:t xml:space="preserve">Обеспеченность населения площадью стационарных торговых объектов во всех муниципальных </w:t>
            </w:r>
            <w:r>
              <w:lastRenderedPageBreak/>
              <w:t>образованиях в Республике Бурятия (в расчете на 1000 чел.)</w:t>
            </w:r>
          </w:p>
        </w:tc>
        <w:tc>
          <w:tcPr>
            <w:tcW w:w="794" w:type="dxa"/>
          </w:tcPr>
          <w:p w:rsidR="00B70F4C" w:rsidRDefault="00B70F4C">
            <w:pPr>
              <w:pStyle w:val="ConsPlusNormal"/>
            </w:pPr>
            <w:r>
              <w:lastRenderedPageBreak/>
              <w:t>кв. м на 1000 чел.</w:t>
            </w:r>
          </w:p>
        </w:tc>
        <w:tc>
          <w:tcPr>
            <w:tcW w:w="1191" w:type="dxa"/>
          </w:tcPr>
          <w:p w:rsidR="00B70F4C" w:rsidRDefault="00B70F4C">
            <w:pPr>
              <w:pStyle w:val="ConsPlusNormal"/>
              <w:jc w:val="right"/>
            </w:pPr>
            <w:r>
              <w:t>520,0</w:t>
            </w:r>
          </w:p>
        </w:tc>
        <w:tc>
          <w:tcPr>
            <w:tcW w:w="1191" w:type="dxa"/>
          </w:tcPr>
          <w:p w:rsidR="00B70F4C" w:rsidRDefault="00B70F4C">
            <w:pPr>
              <w:pStyle w:val="ConsPlusNormal"/>
              <w:jc w:val="right"/>
            </w:pPr>
            <w:r>
              <w:t>556,0</w:t>
            </w:r>
          </w:p>
        </w:tc>
        <w:tc>
          <w:tcPr>
            <w:tcW w:w="1191" w:type="dxa"/>
          </w:tcPr>
          <w:p w:rsidR="00B70F4C" w:rsidRDefault="00B70F4C">
            <w:pPr>
              <w:pStyle w:val="ConsPlusNormal"/>
              <w:jc w:val="right"/>
            </w:pPr>
            <w:r>
              <w:t>595,0</w:t>
            </w:r>
          </w:p>
        </w:tc>
        <w:tc>
          <w:tcPr>
            <w:tcW w:w="1191" w:type="dxa"/>
          </w:tcPr>
          <w:p w:rsidR="00B70F4C" w:rsidRDefault="00B70F4C">
            <w:pPr>
              <w:pStyle w:val="ConsPlusNormal"/>
              <w:jc w:val="right"/>
            </w:pPr>
            <w:r>
              <w:t>650,0</w:t>
            </w:r>
          </w:p>
        </w:tc>
        <w:tc>
          <w:tcPr>
            <w:tcW w:w="1191" w:type="dxa"/>
          </w:tcPr>
          <w:p w:rsidR="00B70F4C" w:rsidRDefault="00B70F4C">
            <w:pPr>
              <w:pStyle w:val="ConsPlusNormal"/>
              <w:jc w:val="right"/>
            </w:pPr>
            <w:r>
              <w:t>700,0</w:t>
            </w:r>
          </w:p>
        </w:tc>
        <w:tc>
          <w:tcPr>
            <w:tcW w:w="1191" w:type="dxa"/>
          </w:tcPr>
          <w:p w:rsidR="00B70F4C" w:rsidRDefault="00B70F4C">
            <w:pPr>
              <w:pStyle w:val="ConsPlusNormal"/>
              <w:jc w:val="right"/>
            </w:pPr>
            <w:r>
              <w:t>764,0</w:t>
            </w:r>
          </w:p>
        </w:tc>
        <w:tc>
          <w:tcPr>
            <w:tcW w:w="1077" w:type="dxa"/>
          </w:tcPr>
          <w:p w:rsidR="00B70F4C" w:rsidRDefault="00B70F4C">
            <w:pPr>
              <w:pStyle w:val="ConsPlusNormal"/>
              <w:jc w:val="right"/>
            </w:pPr>
            <w:r>
              <w:t>710,0</w:t>
            </w:r>
          </w:p>
        </w:tc>
        <w:tc>
          <w:tcPr>
            <w:tcW w:w="1191" w:type="dxa"/>
          </w:tcPr>
          <w:p w:rsidR="00B70F4C" w:rsidRDefault="00B70F4C">
            <w:pPr>
              <w:pStyle w:val="ConsPlusNormal"/>
              <w:jc w:val="right"/>
            </w:pPr>
            <w:r>
              <w:t>715,0</w:t>
            </w:r>
          </w:p>
        </w:tc>
        <w:tc>
          <w:tcPr>
            <w:tcW w:w="1077" w:type="dxa"/>
          </w:tcPr>
          <w:p w:rsidR="00B70F4C" w:rsidRDefault="00B70F4C">
            <w:pPr>
              <w:pStyle w:val="ConsPlusNormal"/>
              <w:jc w:val="right"/>
            </w:pPr>
            <w:r>
              <w:t>720,0</w:t>
            </w:r>
          </w:p>
        </w:tc>
        <w:tc>
          <w:tcPr>
            <w:tcW w:w="1077" w:type="dxa"/>
          </w:tcPr>
          <w:p w:rsidR="00B70F4C" w:rsidRDefault="00B70F4C">
            <w:pPr>
              <w:pStyle w:val="ConsPlusNormal"/>
              <w:jc w:val="right"/>
            </w:pPr>
            <w:r>
              <w:t>725,0</w:t>
            </w:r>
          </w:p>
        </w:tc>
        <w:tc>
          <w:tcPr>
            <w:tcW w:w="1020" w:type="dxa"/>
          </w:tcPr>
          <w:p w:rsidR="00B70F4C" w:rsidRDefault="00B70F4C">
            <w:pPr>
              <w:pStyle w:val="ConsPlusNormal"/>
              <w:jc w:val="right"/>
            </w:pPr>
            <w:r>
              <w:t>725,00</w:t>
            </w:r>
          </w:p>
        </w:tc>
        <w:tc>
          <w:tcPr>
            <w:tcW w:w="1020" w:type="dxa"/>
          </w:tcPr>
          <w:p w:rsidR="00B70F4C" w:rsidRDefault="00B70F4C">
            <w:pPr>
              <w:pStyle w:val="ConsPlusNormal"/>
              <w:jc w:val="right"/>
            </w:pPr>
            <w:r>
              <w:t>725</w:t>
            </w:r>
          </w:p>
        </w:tc>
      </w:tr>
      <w:tr w:rsidR="00B70F4C">
        <w:tc>
          <w:tcPr>
            <w:tcW w:w="2381" w:type="dxa"/>
            <w:vMerge w:val="restart"/>
          </w:tcPr>
          <w:p w:rsidR="00B70F4C" w:rsidRDefault="00B70F4C">
            <w:pPr>
              <w:pStyle w:val="ConsPlusNormal"/>
            </w:pPr>
            <w:r>
              <w:lastRenderedPageBreak/>
              <w:t>2.1. Основное мероприятие "Государственная поддержка завоза товаров, необходимых для обеспечения жизнедеятельности населения труднодоступных и отдаленных населенных пунктов муниципальных образований, расположенных в районах Крайнего Севера и приравненных к ним местностях с ограниченными сроками завоза грузов (продукции)"</w:t>
            </w:r>
          </w:p>
        </w:tc>
        <w:tc>
          <w:tcPr>
            <w:tcW w:w="794" w:type="dxa"/>
          </w:tcPr>
          <w:p w:rsidR="00B70F4C" w:rsidRDefault="00B70F4C">
            <w:pPr>
              <w:pStyle w:val="ConsPlusNormal"/>
            </w:pPr>
            <w:r>
              <w:t>Всего</w:t>
            </w:r>
          </w:p>
        </w:tc>
        <w:tc>
          <w:tcPr>
            <w:tcW w:w="1191" w:type="dxa"/>
          </w:tcPr>
          <w:p w:rsidR="00B70F4C" w:rsidRDefault="00B70F4C">
            <w:pPr>
              <w:pStyle w:val="ConsPlusNormal"/>
              <w:jc w:val="right"/>
            </w:pPr>
            <w:r>
              <w:t>1,547</w:t>
            </w:r>
          </w:p>
        </w:tc>
        <w:tc>
          <w:tcPr>
            <w:tcW w:w="1191" w:type="dxa"/>
          </w:tcPr>
          <w:p w:rsidR="00B70F4C" w:rsidRDefault="00B70F4C">
            <w:pPr>
              <w:pStyle w:val="ConsPlusNormal"/>
              <w:jc w:val="right"/>
            </w:pPr>
            <w:r>
              <w:t>1,9728</w:t>
            </w:r>
          </w:p>
        </w:tc>
        <w:tc>
          <w:tcPr>
            <w:tcW w:w="1191" w:type="dxa"/>
          </w:tcPr>
          <w:p w:rsidR="00B70F4C" w:rsidRDefault="00B70F4C">
            <w:pPr>
              <w:pStyle w:val="ConsPlusNormal"/>
              <w:jc w:val="right"/>
            </w:pPr>
            <w:r>
              <w:t>4,2177</w:t>
            </w:r>
          </w:p>
        </w:tc>
        <w:tc>
          <w:tcPr>
            <w:tcW w:w="1191" w:type="dxa"/>
          </w:tcPr>
          <w:p w:rsidR="00B70F4C" w:rsidRDefault="00B70F4C">
            <w:pPr>
              <w:pStyle w:val="ConsPlusNormal"/>
              <w:jc w:val="right"/>
            </w:pPr>
            <w:r>
              <w:t>4,2891</w:t>
            </w:r>
          </w:p>
        </w:tc>
        <w:tc>
          <w:tcPr>
            <w:tcW w:w="1191" w:type="dxa"/>
          </w:tcPr>
          <w:p w:rsidR="00B70F4C" w:rsidRDefault="00B70F4C">
            <w:pPr>
              <w:pStyle w:val="ConsPlusNormal"/>
              <w:jc w:val="right"/>
            </w:pPr>
            <w:r>
              <w:t>4,289</w:t>
            </w:r>
          </w:p>
        </w:tc>
        <w:tc>
          <w:tcPr>
            <w:tcW w:w="1191" w:type="dxa"/>
          </w:tcPr>
          <w:p w:rsidR="00B70F4C" w:rsidRDefault="00B70F4C">
            <w:pPr>
              <w:pStyle w:val="ConsPlusNormal"/>
              <w:jc w:val="right"/>
            </w:pPr>
            <w:r>
              <w:t>4,353</w:t>
            </w:r>
          </w:p>
        </w:tc>
        <w:tc>
          <w:tcPr>
            <w:tcW w:w="1077" w:type="dxa"/>
          </w:tcPr>
          <w:p w:rsidR="00B70F4C" w:rsidRDefault="00B70F4C">
            <w:pPr>
              <w:pStyle w:val="ConsPlusNormal"/>
              <w:jc w:val="right"/>
            </w:pPr>
            <w:r>
              <w:t>4,353</w:t>
            </w:r>
          </w:p>
        </w:tc>
        <w:tc>
          <w:tcPr>
            <w:tcW w:w="1191" w:type="dxa"/>
          </w:tcPr>
          <w:p w:rsidR="00B70F4C" w:rsidRDefault="00B70F4C">
            <w:pPr>
              <w:pStyle w:val="ConsPlusNormal"/>
              <w:jc w:val="right"/>
            </w:pPr>
            <w:r>
              <w:t>4,353</w:t>
            </w:r>
          </w:p>
        </w:tc>
        <w:tc>
          <w:tcPr>
            <w:tcW w:w="1077" w:type="dxa"/>
          </w:tcPr>
          <w:p w:rsidR="00B70F4C" w:rsidRDefault="00B70F4C">
            <w:pPr>
              <w:pStyle w:val="ConsPlusNormal"/>
              <w:jc w:val="right"/>
            </w:pPr>
            <w:r>
              <w:t>4,353</w:t>
            </w:r>
          </w:p>
        </w:tc>
        <w:tc>
          <w:tcPr>
            <w:tcW w:w="1077" w:type="dxa"/>
          </w:tcPr>
          <w:p w:rsidR="00B70F4C" w:rsidRDefault="00B70F4C">
            <w:pPr>
              <w:pStyle w:val="ConsPlusNormal"/>
              <w:jc w:val="right"/>
            </w:pPr>
            <w:r>
              <w:t>4,353</w:t>
            </w:r>
          </w:p>
        </w:tc>
        <w:tc>
          <w:tcPr>
            <w:tcW w:w="1020" w:type="dxa"/>
          </w:tcPr>
          <w:p w:rsidR="00B70F4C" w:rsidRDefault="00B70F4C">
            <w:pPr>
              <w:pStyle w:val="ConsPlusNormal"/>
              <w:jc w:val="right"/>
            </w:pPr>
            <w:r>
              <w:t>0,000</w:t>
            </w:r>
          </w:p>
        </w:tc>
        <w:tc>
          <w:tcPr>
            <w:tcW w:w="1020" w:type="dxa"/>
          </w:tcPr>
          <w:p w:rsidR="00B70F4C" w:rsidRDefault="00B70F4C">
            <w:pPr>
              <w:pStyle w:val="ConsPlusNormal"/>
              <w:jc w:val="right"/>
            </w:pPr>
            <w:r>
              <w:t>0,000</w:t>
            </w:r>
          </w:p>
        </w:tc>
      </w:tr>
      <w:tr w:rsidR="00B70F4C">
        <w:tc>
          <w:tcPr>
            <w:tcW w:w="2381" w:type="dxa"/>
            <w:vMerge/>
          </w:tcPr>
          <w:p w:rsidR="00B70F4C" w:rsidRDefault="00B70F4C">
            <w:pPr>
              <w:spacing w:after="1" w:line="0" w:lineRule="atLeast"/>
            </w:pPr>
          </w:p>
        </w:tc>
        <w:tc>
          <w:tcPr>
            <w:tcW w:w="794" w:type="dxa"/>
          </w:tcPr>
          <w:p w:rsidR="00B70F4C" w:rsidRDefault="00B70F4C">
            <w:pPr>
              <w:pStyle w:val="ConsPlusNormal"/>
            </w:pPr>
            <w:r>
              <w:t>РБ</w:t>
            </w:r>
          </w:p>
        </w:tc>
        <w:tc>
          <w:tcPr>
            <w:tcW w:w="1191" w:type="dxa"/>
          </w:tcPr>
          <w:p w:rsidR="00B70F4C" w:rsidRDefault="00B70F4C">
            <w:pPr>
              <w:pStyle w:val="ConsPlusNormal"/>
              <w:jc w:val="right"/>
            </w:pPr>
            <w:r>
              <w:t>1,547</w:t>
            </w:r>
          </w:p>
        </w:tc>
        <w:tc>
          <w:tcPr>
            <w:tcW w:w="1191" w:type="dxa"/>
          </w:tcPr>
          <w:p w:rsidR="00B70F4C" w:rsidRDefault="00B70F4C">
            <w:pPr>
              <w:pStyle w:val="ConsPlusNormal"/>
              <w:jc w:val="right"/>
            </w:pPr>
            <w:r>
              <w:t>1,9728</w:t>
            </w:r>
          </w:p>
        </w:tc>
        <w:tc>
          <w:tcPr>
            <w:tcW w:w="1191" w:type="dxa"/>
          </w:tcPr>
          <w:p w:rsidR="00B70F4C" w:rsidRDefault="00B70F4C">
            <w:pPr>
              <w:pStyle w:val="ConsPlusNormal"/>
              <w:jc w:val="right"/>
            </w:pPr>
            <w:r>
              <w:t>4,2177</w:t>
            </w:r>
          </w:p>
        </w:tc>
        <w:tc>
          <w:tcPr>
            <w:tcW w:w="1191" w:type="dxa"/>
          </w:tcPr>
          <w:p w:rsidR="00B70F4C" w:rsidRDefault="00B70F4C">
            <w:pPr>
              <w:pStyle w:val="ConsPlusNormal"/>
              <w:jc w:val="right"/>
            </w:pPr>
            <w:r>
              <w:t>4,2891</w:t>
            </w:r>
          </w:p>
        </w:tc>
        <w:tc>
          <w:tcPr>
            <w:tcW w:w="1191" w:type="dxa"/>
          </w:tcPr>
          <w:p w:rsidR="00B70F4C" w:rsidRDefault="00B70F4C">
            <w:pPr>
              <w:pStyle w:val="ConsPlusNormal"/>
              <w:jc w:val="right"/>
            </w:pPr>
            <w:r>
              <w:t>4,289</w:t>
            </w:r>
          </w:p>
        </w:tc>
        <w:tc>
          <w:tcPr>
            <w:tcW w:w="1191" w:type="dxa"/>
          </w:tcPr>
          <w:p w:rsidR="00B70F4C" w:rsidRDefault="00B70F4C">
            <w:pPr>
              <w:pStyle w:val="ConsPlusNormal"/>
              <w:jc w:val="right"/>
            </w:pPr>
            <w:r>
              <w:t>4,353</w:t>
            </w:r>
          </w:p>
        </w:tc>
        <w:tc>
          <w:tcPr>
            <w:tcW w:w="1077" w:type="dxa"/>
          </w:tcPr>
          <w:p w:rsidR="00B70F4C" w:rsidRDefault="00B70F4C">
            <w:pPr>
              <w:pStyle w:val="ConsPlusNormal"/>
              <w:jc w:val="right"/>
            </w:pPr>
            <w:r>
              <w:t>4,353</w:t>
            </w:r>
          </w:p>
        </w:tc>
        <w:tc>
          <w:tcPr>
            <w:tcW w:w="1191" w:type="dxa"/>
          </w:tcPr>
          <w:p w:rsidR="00B70F4C" w:rsidRDefault="00B70F4C">
            <w:pPr>
              <w:pStyle w:val="ConsPlusNormal"/>
              <w:jc w:val="right"/>
            </w:pPr>
            <w:r>
              <w:t>4,353</w:t>
            </w:r>
          </w:p>
        </w:tc>
        <w:tc>
          <w:tcPr>
            <w:tcW w:w="1077" w:type="dxa"/>
          </w:tcPr>
          <w:p w:rsidR="00B70F4C" w:rsidRDefault="00B70F4C">
            <w:pPr>
              <w:pStyle w:val="ConsPlusNormal"/>
              <w:jc w:val="right"/>
            </w:pPr>
            <w:r>
              <w:t>4,353</w:t>
            </w:r>
          </w:p>
        </w:tc>
        <w:tc>
          <w:tcPr>
            <w:tcW w:w="1077" w:type="dxa"/>
          </w:tcPr>
          <w:p w:rsidR="00B70F4C" w:rsidRDefault="00B70F4C">
            <w:pPr>
              <w:pStyle w:val="ConsPlusNormal"/>
              <w:jc w:val="right"/>
            </w:pPr>
            <w:r>
              <w:t>4,353</w:t>
            </w:r>
          </w:p>
        </w:tc>
        <w:tc>
          <w:tcPr>
            <w:tcW w:w="1020" w:type="dxa"/>
          </w:tcPr>
          <w:p w:rsidR="00B70F4C" w:rsidRDefault="00B70F4C">
            <w:pPr>
              <w:pStyle w:val="ConsPlusNormal"/>
              <w:jc w:val="right"/>
            </w:pPr>
            <w:r>
              <w:t>0,000</w:t>
            </w:r>
          </w:p>
        </w:tc>
        <w:tc>
          <w:tcPr>
            <w:tcW w:w="1020" w:type="dxa"/>
          </w:tcPr>
          <w:p w:rsidR="00B70F4C" w:rsidRDefault="00B70F4C">
            <w:pPr>
              <w:pStyle w:val="ConsPlusNormal"/>
              <w:jc w:val="right"/>
            </w:pPr>
            <w:r>
              <w:t>0,000</w:t>
            </w:r>
          </w:p>
        </w:tc>
      </w:tr>
      <w:tr w:rsidR="00B70F4C">
        <w:tc>
          <w:tcPr>
            <w:tcW w:w="2381" w:type="dxa"/>
            <w:vMerge/>
          </w:tcPr>
          <w:p w:rsidR="00B70F4C" w:rsidRDefault="00B70F4C">
            <w:pPr>
              <w:spacing w:after="1" w:line="0" w:lineRule="atLeast"/>
            </w:pPr>
          </w:p>
        </w:tc>
        <w:tc>
          <w:tcPr>
            <w:tcW w:w="794" w:type="dxa"/>
          </w:tcPr>
          <w:p w:rsidR="00B70F4C" w:rsidRDefault="00B70F4C">
            <w:pPr>
              <w:pStyle w:val="ConsPlusNormal"/>
            </w:pPr>
            <w:r>
              <w:t>ВИ</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077"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077" w:type="dxa"/>
          </w:tcPr>
          <w:p w:rsidR="00B70F4C" w:rsidRDefault="00B70F4C">
            <w:pPr>
              <w:pStyle w:val="ConsPlusNormal"/>
              <w:jc w:val="right"/>
            </w:pPr>
            <w:r>
              <w:t>0,000</w:t>
            </w:r>
          </w:p>
        </w:tc>
        <w:tc>
          <w:tcPr>
            <w:tcW w:w="1077" w:type="dxa"/>
          </w:tcPr>
          <w:p w:rsidR="00B70F4C" w:rsidRDefault="00B70F4C">
            <w:pPr>
              <w:pStyle w:val="ConsPlusNormal"/>
              <w:jc w:val="right"/>
            </w:pPr>
            <w:r>
              <w:t>0,000</w:t>
            </w:r>
          </w:p>
        </w:tc>
        <w:tc>
          <w:tcPr>
            <w:tcW w:w="1020" w:type="dxa"/>
          </w:tcPr>
          <w:p w:rsidR="00B70F4C" w:rsidRDefault="00B70F4C">
            <w:pPr>
              <w:pStyle w:val="ConsPlusNormal"/>
              <w:jc w:val="right"/>
            </w:pPr>
            <w:r>
              <w:t>0,000</w:t>
            </w:r>
          </w:p>
        </w:tc>
        <w:tc>
          <w:tcPr>
            <w:tcW w:w="1020" w:type="dxa"/>
          </w:tcPr>
          <w:p w:rsidR="00B70F4C" w:rsidRDefault="00B70F4C">
            <w:pPr>
              <w:pStyle w:val="ConsPlusNormal"/>
              <w:jc w:val="right"/>
            </w:pPr>
            <w:r>
              <w:t>0,000</w:t>
            </w:r>
          </w:p>
        </w:tc>
      </w:tr>
      <w:tr w:rsidR="00B70F4C">
        <w:tc>
          <w:tcPr>
            <w:tcW w:w="2381" w:type="dxa"/>
          </w:tcPr>
          <w:p w:rsidR="00B70F4C" w:rsidRDefault="00B70F4C">
            <w:pPr>
              <w:pStyle w:val="ConsPlusNormal"/>
            </w:pPr>
            <w:r>
              <w:t>Ожидаемый результат</w:t>
            </w:r>
          </w:p>
        </w:tc>
        <w:tc>
          <w:tcPr>
            <w:tcW w:w="14402" w:type="dxa"/>
            <w:gridSpan w:val="13"/>
          </w:tcPr>
          <w:p w:rsidR="00B70F4C" w:rsidRDefault="00B70F4C">
            <w:pPr>
              <w:pStyle w:val="ConsPlusNormal"/>
            </w:pPr>
            <w:r>
              <w:t>Увеличение объема потребительских товаров, необходимых для обеспечения жизнедеятельности населения труднодоступных и отдаленных населенных пунктов муниципальных образований, расположенных в районах Крайнего Севера и приравненных к ним местностях с ограниченными сроками</w:t>
            </w:r>
          </w:p>
        </w:tc>
      </w:tr>
      <w:tr w:rsidR="00B70F4C">
        <w:tc>
          <w:tcPr>
            <w:tcW w:w="2381" w:type="dxa"/>
            <w:vMerge w:val="restart"/>
          </w:tcPr>
          <w:p w:rsidR="00B70F4C" w:rsidRDefault="00B70F4C">
            <w:pPr>
              <w:pStyle w:val="ConsPlusNormal"/>
            </w:pPr>
            <w:r>
              <w:t xml:space="preserve">2.2. Основное мероприятие "Оказание содействия развитию розничного </w:t>
            </w:r>
            <w:r>
              <w:lastRenderedPageBreak/>
              <w:t>распространения периодических печатных изданий и иной печатной продукции, в том числе с использованием нестационарных торговых объектов"</w:t>
            </w:r>
          </w:p>
        </w:tc>
        <w:tc>
          <w:tcPr>
            <w:tcW w:w="794" w:type="dxa"/>
          </w:tcPr>
          <w:p w:rsidR="00B70F4C" w:rsidRDefault="00B70F4C">
            <w:pPr>
              <w:pStyle w:val="ConsPlusNormal"/>
            </w:pPr>
            <w:r>
              <w:lastRenderedPageBreak/>
              <w:t>Всего</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077"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077" w:type="dxa"/>
          </w:tcPr>
          <w:p w:rsidR="00B70F4C" w:rsidRDefault="00B70F4C">
            <w:pPr>
              <w:pStyle w:val="ConsPlusNormal"/>
              <w:jc w:val="right"/>
            </w:pPr>
            <w:r>
              <w:t>0,000</w:t>
            </w:r>
          </w:p>
        </w:tc>
        <w:tc>
          <w:tcPr>
            <w:tcW w:w="1077" w:type="dxa"/>
          </w:tcPr>
          <w:p w:rsidR="00B70F4C" w:rsidRDefault="00B70F4C">
            <w:pPr>
              <w:pStyle w:val="ConsPlusNormal"/>
              <w:jc w:val="right"/>
            </w:pPr>
            <w:r>
              <w:t>0,000</w:t>
            </w:r>
          </w:p>
        </w:tc>
        <w:tc>
          <w:tcPr>
            <w:tcW w:w="1020" w:type="dxa"/>
          </w:tcPr>
          <w:p w:rsidR="00B70F4C" w:rsidRDefault="00B70F4C">
            <w:pPr>
              <w:pStyle w:val="ConsPlusNormal"/>
              <w:jc w:val="right"/>
            </w:pPr>
            <w:r>
              <w:t>0,000</w:t>
            </w:r>
          </w:p>
        </w:tc>
        <w:tc>
          <w:tcPr>
            <w:tcW w:w="1020" w:type="dxa"/>
          </w:tcPr>
          <w:p w:rsidR="00B70F4C" w:rsidRDefault="00B70F4C">
            <w:pPr>
              <w:pStyle w:val="ConsPlusNormal"/>
              <w:jc w:val="right"/>
            </w:pPr>
            <w:r>
              <w:t>0,000</w:t>
            </w:r>
          </w:p>
        </w:tc>
      </w:tr>
      <w:tr w:rsidR="00B70F4C">
        <w:tc>
          <w:tcPr>
            <w:tcW w:w="2381" w:type="dxa"/>
            <w:vMerge/>
          </w:tcPr>
          <w:p w:rsidR="00B70F4C" w:rsidRDefault="00B70F4C">
            <w:pPr>
              <w:spacing w:after="1" w:line="0" w:lineRule="atLeast"/>
            </w:pPr>
          </w:p>
        </w:tc>
        <w:tc>
          <w:tcPr>
            <w:tcW w:w="794" w:type="dxa"/>
          </w:tcPr>
          <w:p w:rsidR="00B70F4C" w:rsidRDefault="00B70F4C">
            <w:pPr>
              <w:pStyle w:val="ConsPlusNormal"/>
            </w:pPr>
            <w:r>
              <w:t>РБ</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077"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077" w:type="dxa"/>
          </w:tcPr>
          <w:p w:rsidR="00B70F4C" w:rsidRDefault="00B70F4C">
            <w:pPr>
              <w:pStyle w:val="ConsPlusNormal"/>
              <w:jc w:val="right"/>
            </w:pPr>
            <w:r>
              <w:t>0,000</w:t>
            </w:r>
          </w:p>
        </w:tc>
        <w:tc>
          <w:tcPr>
            <w:tcW w:w="1077" w:type="dxa"/>
          </w:tcPr>
          <w:p w:rsidR="00B70F4C" w:rsidRDefault="00B70F4C">
            <w:pPr>
              <w:pStyle w:val="ConsPlusNormal"/>
              <w:jc w:val="right"/>
            </w:pPr>
            <w:r>
              <w:t>0,000</w:t>
            </w:r>
          </w:p>
        </w:tc>
        <w:tc>
          <w:tcPr>
            <w:tcW w:w="1020" w:type="dxa"/>
          </w:tcPr>
          <w:p w:rsidR="00B70F4C" w:rsidRDefault="00B70F4C">
            <w:pPr>
              <w:pStyle w:val="ConsPlusNormal"/>
              <w:jc w:val="right"/>
            </w:pPr>
            <w:r>
              <w:t>0,000</w:t>
            </w:r>
          </w:p>
        </w:tc>
        <w:tc>
          <w:tcPr>
            <w:tcW w:w="1020" w:type="dxa"/>
          </w:tcPr>
          <w:p w:rsidR="00B70F4C" w:rsidRDefault="00B70F4C">
            <w:pPr>
              <w:pStyle w:val="ConsPlusNormal"/>
              <w:jc w:val="right"/>
            </w:pPr>
            <w:r>
              <w:t>0,000</w:t>
            </w:r>
          </w:p>
        </w:tc>
      </w:tr>
      <w:tr w:rsidR="00B70F4C">
        <w:tc>
          <w:tcPr>
            <w:tcW w:w="2381" w:type="dxa"/>
            <w:vMerge/>
          </w:tcPr>
          <w:p w:rsidR="00B70F4C" w:rsidRDefault="00B70F4C">
            <w:pPr>
              <w:spacing w:after="1" w:line="0" w:lineRule="atLeast"/>
            </w:pPr>
          </w:p>
        </w:tc>
        <w:tc>
          <w:tcPr>
            <w:tcW w:w="794" w:type="dxa"/>
          </w:tcPr>
          <w:p w:rsidR="00B70F4C" w:rsidRDefault="00B70F4C">
            <w:pPr>
              <w:pStyle w:val="ConsPlusNormal"/>
            </w:pPr>
            <w:r>
              <w:t>ВИ</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077"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077" w:type="dxa"/>
          </w:tcPr>
          <w:p w:rsidR="00B70F4C" w:rsidRDefault="00B70F4C">
            <w:pPr>
              <w:pStyle w:val="ConsPlusNormal"/>
              <w:jc w:val="right"/>
            </w:pPr>
            <w:r>
              <w:t>0,000</w:t>
            </w:r>
          </w:p>
        </w:tc>
        <w:tc>
          <w:tcPr>
            <w:tcW w:w="1077" w:type="dxa"/>
          </w:tcPr>
          <w:p w:rsidR="00B70F4C" w:rsidRDefault="00B70F4C">
            <w:pPr>
              <w:pStyle w:val="ConsPlusNormal"/>
              <w:jc w:val="right"/>
            </w:pPr>
            <w:r>
              <w:t>0,000</w:t>
            </w:r>
          </w:p>
        </w:tc>
        <w:tc>
          <w:tcPr>
            <w:tcW w:w="1020" w:type="dxa"/>
          </w:tcPr>
          <w:p w:rsidR="00B70F4C" w:rsidRDefault="00B70F4C">
            <w:pPr>
              <w:pStyle w:val="ConsPlusNormal"/>
              <w:jc w:val="right"/>
            </w:pPr>
            <w:r>
              <w:t>0,000</w:t>
            </w:r>
          </w:p>
        </w:tc>
        <w:tc>
          <w:tcPr>
            <w:tcW w:w="1020" w:type="dxa"/>
          </w:tcPr>
          <w:p w:rsidR="00B70F4C" w:rsidRDefault="00B70F4C">
            <w:pPr>
              <w:pStyle w:val="ConsPlusNormal"/>
              <w:jc w:val="right"/>
            </w:pPr>
            <w:r>
              <w:t>0,000</w:t>
            </w:r>
          </w:p>
        </w:tc>
      </w:tr>
      <w:tr w:rsidR="00B70F4C">
        <w:tc>
          <w:tcPr>
            <w:tcW w:w="2381" w:type="dxa"/>
          </w:tcPr>
          <w:p w:rsidR="00B70F4C" w:rsidRDefault="00B70F4C">
            <w:pPr>
              <w:pStyle w:val="ConsPlusNormal"/>
            </w:pPr>
            <w:r>
              <w:lastRenderedPageBreak/>
              <w:t>Ожидаемый результат</w:t>
            </w:r>
          </w:p>
        </w:tc>
        <w:tc>
          <w:tcPr>
            <w:tcW w:w="14402" w:type="dxa"/>
            <w:gridSpan w:val="13"/>
          </w:tcPr>
          <w:p w:rsidR="00B70F4C" w:rsidRDefault="00B70F4C">
            <w:pPr>
              <w:pStyle w:val="ConsPlusNormal"/>
            </w:pPr>
            <w:r>
              <w:t>Повышение доступности печатной продукции для населения республики</w:t>
            </w:r>
          </w:p>
        </w:tc>
      </w:tr>
      <w:tr w:rsidR="00B70F4C">
        <w:tc>
          <w:tcPr>
            <w:tcW w:w="2381" w:type="dxa"/>
          </w:tcPr>
          <w:p w:rsidR="00B70F4C" w:rsidRDefault="00B70F4C">
            <w:pPr>
              <w:pStyle w:val="ConsPlusNormal"/>
            </w:pPr>
            <w:r>
              <w:t>Общая сумма финансирования</w:t>
            </w:r>
          </w:p>
        </w:tc>
        <w:tc>
          <w:tcPr>
            <w:tcW w:w="794" w:type="dxa"/>
          </w:tcPr>
          <w:p w:rsidR="00B70F4C" w:rsidRDefault="00B70F4C">
            <w:pPr>
              <w:pStyle w:val="ConsPlusNormal"/>
            </w:pPr>
            <w:r>
              <w:t>Всего</w:t>
            </w:r>
          </w:p>
        </w:tc>
        <w:tc>
          <w:tcPr>
            <w:tcW w:w="1191" w:type="dxa"/>
          </w:tcPr>
          <w:p w:rsidR="00B70F4C" w:rsidRDefault="00B70F4C">
            <w:pPr>
              <w:pStyle w:val="ConsPlusNormal"/>
              <w:jc w:val="right"/>
            </w:pPr>
            <w:r>
              <w:t>144,9822</w:t>
            </w:r>
          </w:p>
        </w:tc>
        <w:tc>
          <w:tcPr>
            <w:tcW w:w="1191" w:type="dxa"/>
          </w:tcPr>
          <w:p w:rsidR="00B70F4C" w:rsidRDefault="00B70F4C">
            <w:pPr>
              <w:pStyle w:val="ConsPlusNormal"/>
              <w:jc w:val="right"/>
            </w:pPr>
            <w:r>
              <w:t>155,158</w:t>
            </w:r>
          </w:p>
        </w:tc>
        <w:tc>
          <w:tcPr>
            <w:tcW w:w="1191" w:type="dxa"/>
          </w:tcPr>
          <w:p w:rsidR="00B70F4C" w:rsidRDefault="00B70F4C">
            <w:pPr>
              <w:pStyle w:val="ConsPlusNormal"/>
              <w:jc w:val="right"/>
            </w:pPr>
            <w:r>
              <w:t>168,8529</w:t>
            </w:r>
          </w:p>
        </w:tc>
        <w:tc>
          <w:tcPr>
            <w:tcW w:w="1191" w:type="dxa"/>
          </w:tcPr>
          <w:p w:rsidR="00B70F4C" w:rsidRDefault="00B70F4C">
            <w:pPr>
              <w:pStyle w:val="ConsPlusNormal"/>
              <w:jc w:val="right"/>
            </w:pPr>
            <w:r>
              <w:t>176,6158</w:t>
            </w:r>
          </w:p>
        </w:tc>
        <w:tc>
          <w:tcPr>
            <w:tcW w:w="1191" w:type="dxa"/>
          </w:tcPr>
          <w:p w:rsidR="00B70F4C" w:rsidRDefault="00B70F4C">
            <w:pPr>
              <w:pStyle w:val="ConsPlusNormal"/>
              <w:jc w:val="right"/>
            </w:pPr>
            <w:r>
              <w:t>189,915</w:t>
            </w:r>
          </w:p>
        </w:tc>
        <w:tc>
          <w:tcPr>
            <w:tcW w:w="1191" w:type="dxa"/>
          </w:tcPr>
          <w:p w:rsidR="00B70F4C" w:rsidRDefault="00B70F4C">
            <w:pPr>
              <w:pStyle w:val="ConsPlusNormal"/>
              <w:jc w:val="right"/>
            </w:pPr>
            <w:r>
              <w:t>200,079</w:t>
            </w:r>
          </w:p>
        </w:tc>
        <w:tc>
          <w:tcPr>
            <w:tcW w:w="1077" w:type="dxa"/>
          </w:tcPr>
          <w:p w:rsidR="00B70F4C" w:rsidRDefault="00B70F4C">
            <w:pPr>
              <w:pStyle w:val="ConsPlusNormal"/>
              <w:jc w:val="right"/>
            </w:pPr>
            <w:r>
              <w:t>208,354</w:t>
            </w:r>
          </w:p>
        </w:tc>
        <w:tc>
          <w:tcPr>
            <w:tcW w:w="1191" w:type="dxa"/>
          </w:tcPr>
          <w:p w:rsidR="00B70F4C" w:rsidRDefault="00B70F4C">
            <w:pPr>
              <w:pStyle w:val="ConsPlusNormal"/>
              <w:jc w:val="right"/>
            </w:pPr>
            <w:r>
              <w:t>208,479</w:t>
            </w:r>
          </w:p>
        </w:tc>
        <w:tc>
          <w:tcPr>
            <w:tcW w:w="1077" w:type="dxa"/>
          </w:tcPr>
          <w:p w:rsidR="00B70F4C" w:rsidRDefault="00B70F4C">
            <w:pPr>
              <w:pStyle w:val="ConsPlusNormal"/>
              <w:jc w:val="right"/>
            </w:pPr>
            <w:r>
              <w:t>209,979</w:t>
            </w:r>
          </w:p>
        </w:tc>
        <w:tc>
          <w:tcPr>
            <w:tcW w:w="1077" w:type="dxa"/>
          </w:tcPr>
          <w:p w:rsidR="00B70F4C" w:rsidRDefault="00B70F4C">
            <w:pPr>
              <w:pStyle w:val="ConsPlusNormal"/>
              <w:jc w:val="right"/>
            </w:pPr>
            <w:r>
              <w:t>209,979</w:t>
            </w:r>
          </w:p>
        </w:tc>
        <w:tc>
          <w:tcPr>
            <w:tcW w:w="1020" w:type="dxa"/>
          </w:tcPr>
          <w:p w:rsidR="00B70F4C" w:rsidRDefault="00B70F4C">
            <w:pPr>
              <w:pStyle w:val="ConsPlusNormal"/>
              <w:jc w:val="right"/>
            </w:pPr>
            <w:r>
              <w:t>0,000</w:t>
            </w:r>
          </w:p>
        </w:tc>
        <w:tc>
          <w:tcPr>
            <w:tcW w:w="1020" w:type="dxa"/>
          </w:tcPr>
          <w:p w:rsidR="00B70F4C" w:rsidRDefault="00B70F4C">
            <w:pPr>
              <w:pStyle w:val="ConsPlusNormal"/>
              <w:jc w:val="right"/>
            </w:pPr>
            <w:r>
              <w:t>0,000</w:t>
            </w:r>
          </w:p>
        </w:tc>
      </w:tr>
    </w:tbl>
    <w:p w:rsidR="00B70F4C" w:rsidRDefault="00B70F4C">
      <w:pPr>
        <w:sectPr w:rsidR="00B70F4C">
          <w:pgSz w:w="16838" w:h="11905" w:orient="landscape"/>
          <w:pgMar w:top="1701" w:right="1134" w:bottom="850" w:left="1134" w:header="0" w:footer="0" w:gutter="0"/>
          <w:cols w:space="720"/>
        </w:sectPr>
      </w:pPr>
    </w:p>
    <w:p w:rsidR="00B70F4C" w:rsidRDefault="00B70F4C">
      <w:pPr>
        <w:pStyle w:val="ConsPlusNormal"/>
        <w:jc w:val="both"/>
      </w:pPr>
    </w:p>
    <w:p w:rsidR="00B70F4C" w:rsidRDefault="00B70F4C">
      <w:pPr>
        <w:pStyle w:val="ConsPlusTitle"/>
        <w:jc w:val="center"/>
        <w:outlineLvl w:val="1"/>
      </w:pPr>
      <w:bookmarkStart w:id="10" w:name="P4651"/>
      <w:bookmarkEnd w:id="10"/>
      <w:r>
        <w:t xml:space="preserve">Подпрограмма 4 "Совершенствование </w:t>
      </w:r>
      <w:proofErr w:type="gramStart"/>
      <w:r>
        <w:t>государственного</w:t>
      </w:r>
      <w:proofErr w:type="gramEnd"/>
    </w:p>
    <w:p w:rsidR="00B70F4C" w:rsidRDefault="00B70F4C">
      <w:pPr>
        <w:pStyle w:val="ConsPlusTitle"/>
        <w:jc w:val="center"/>
      </w:pPr>
      <w:r>
        <w:t>управления в сфере промышленности, торговли, малого и</w:t>
      </w:r>
    </w:p>
    <w:p w:rsidR="00B70F4C" w:rsidRDefault="00B70F4C">
      <w:pPr>
        <w:pStyle w:val="ConsPlusTitle"/>
        <w:jc w:val="center"/>
      </w:pPr>
      <w:r>
        <w:t>среднего предпринимательства для реализации Государственной</w:t>
      </w:r>
    </w:p>
    <w:p w:rsidR="00B70F4C" w:rsidRDefault="00B70F4C">
      <w:pPr>
        <w:pStyle w:val="ConsPlusTitle"/>
        <w:jc w:val="center"/>
      </w:pPr>
      <w:r>
        <w:t>программы"</w:t>
      </w:r>
    </w:p>
    <w:p w:rsidR="00B70F4C" w:rsidRDefault="00B70F4C">
      <w:pPr>
        <w:pStyle w:val="ConsPlusNormal"/>
        <w:jc w:val="both"/>
      </w:pPr>
    </w:p>
    <w:p w:rsidR="00B70F4C" w:rsidRDefault="00B70F4C">
      <w:pPr>
        <w:pStyle w:val="ConsPlusTitle"/>
        <w:jc w:val="center"/>
        <w:outlineLvl w:val="2"/>
      </w:pPr>
      <w:r>
        <w:t>Паспорт</w:t>
      </w:r>
    </w:p>
    <w:p w:rsidR="00B70F4C" w:rsidRDefault="00B70F4C">
      <w:pPr>
        <w:pStyle w:val="ConsPlusNormal"/>
        <w:jc w:val="center"/>
      </w:pPr>
      <w:r>
        <w:t xml:space="preserve">(в ред. </w:t>
      </w:r>
      <w:hyperlink r:id="rId157" w:history="1">
        <w:r>
          <w:rPr>
            <w:color w:val="0000FF"/>
          </w:rPr>
          <w:t>Постановления</w:t>
        </w:r>
      </w:hyperlink>
      <w:r>
        <w:t xml:space="preserve"> Правительства РБ от 26.05.2021 N 256)</w:t>
      </w:r>
    </w:p>
    <w:p w:rsidR="00B70F4C" w:rsidRDefault="00B70F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41"/>
        <w:gridCol w:w="850"/>
        <w:gridCol w:w="1644"/>
        <w:gridCol w:w="1361"/>
        <w:gridCol w:w="1587"/>
        <w:gridCol w:w="1587"/>
      </w:tblGrid>
      <w:tr w:rsidR="00B70F4C">
        <w:tc>
          <w:tcPr>
            <w:tcW w:w="2041" w:type="dxa"/>
          </w:tcPr>
          <w:p w:rsidR="00B70F4C" w:rsidRDefault="00B70F4C">
            <w:pPr>
              <w:pStyle w:val="ConsPlusNormal"/>
            </w:pPr>
            <w:r>
              <w:t>Наименование подпрограммы</w:t>
            </w:r>
          </w:p>
        </w:tc>
        <w:tc>
          <w:tcPr>
            <w:tcW w:w="7029" w:type="dxa"/>
            <w:gridSpan w:val="5"/>
          </w:tcPr>
          <w:p w:rsidR="00B70F4C" w:rsidRDefault="00B70F4C">
            <w:pPr>
              <w:pStyle w:val="ConsPlusNormal"/>
            </w:pPr>
            <w:r>
              <w:t>Совершенствование государственного управления в сфере промышленности, торговли, малого и среднего предпринимательства для реализации Государственной программы</w:t>
            </w:r>
          </w:p>
        </w:tc>
      </w:tr>
      <w:tr w:rsidR="00B70F4C">
        <w:tc>
          <w:tcPr>
            <w:tcW w:w="2041" w:type="dxa"/>
          </w:tcPr>
          <w:p w:rsidR="00B70F4C" w:rsidRDefault="00B70F4C">
            <w:pPr>
              <w:pStyle w:val="ConsPlusNormal"/>
            </w:pPr>
            <w:r>
              <w:t>Ответственный исполнитель подпрограммы</w:t>
            </w:r>
          </w:p>
        </w:tc>
        <w:tc>
          <w:tcPr>
            <w:tcW w:w="7029" w:type="dxa"/>
            <w:gridSpan w:val="5"/>
          </w:tcPr>
          <w:p w:rsidR="00B70F4C" w:rsidRDefault="00B70F4C">
            <w:pPr>
              <w:pStyle w:val="ConsPlusNormal"/>
            </w:pPr>
            <w:r>
              <w:t>Министерство промышленности, торговли и инвестиций Республики Бурятия (далее - министерство)</w:t>
            </w:r>
          </w:p>
        </w:tc>
      </w:tr>
      <w:tr w:rsidR="00B70F4C">
        <w:tc>
          <w:tcPr>
            <w:tcW w:w="2041" w:type="dxa"/>
          </w:tcPr>
          <w:p w:rsidR="00B70F4C" w:rsidRDefault="00B70F4C">
            <w:pPr>
              <w:pStyle w:val="ConsPlusNormal"/>
            </w:pPr>
            <w:r>
              <w:t>Соисполнители подпрограммы</w:t>
            </w:r>
          </w:p>
        </w:tc>
        <w:tc>
          <w:tcPr>
            <w:tcW w:w="7029" w:type="dxa"/>
            <w:gridSpan w:val="5"/>
          </w:tcPr>
          <w:p w:rsidR="00B70F4C" w:rsidRDefault="00B70F4C">
            <w:pPr>
              <w:pStyle w:val="ConsPlusNormal"/>
            </w:pPr>
            <w:r>
              <w:t>Министерство экономики Республики Бурятия</w:t>
            </w:r>
          </w:p>
        </w:tc>
      </w:tr>
      <w:tr w:rsidR="00B70F4C">
        <w:tc>
          <w:tcPr>
            <w:tcW w:w="2041" w:type="dxa"/>
          </w:tcPr>
          <w:p w:rsidR="00B70F4C" w:rsidRDefault="00B70F4C">
            <w:pPr>
              <w:pStyle w:val="ConsPlusNormal"/>
            </w:pPr>
            <w:r>
              <w:t>Цель</w:t>
            </w:r>
          </w:p>
        </w:tc>
        <w:tc>
          <w:tcPr>
            <w:tcW w:w="7029" w:type="dxa"/>
            <w:gridSpan w:val="5"/>
          </w:tcPr>
          <w:p w:rsidR="00B70F4C" w:rsidRDefault="00B70F4C">
            <w:pPr>
              <w:pStyle w:val="ConsPlusNormal"/>
            </w:pPr>
            <w:r>
              <w:t>Обеспечение создания условий реализации Государственной программы</w:t>
            </w:r>
          </w:p>
        </w:tc>
      </w:tr>
      <w:tr w:rsidR="00B70F4C">
        <w:tc>
          <w:tcPr>
            <w:tcW w:w="2041" w:type="dxa"/>
          </w:tcPr>
          <w:p w:rsidR="00B70F4C" w:rsidRDefault="00B70F4C">
            <w:pPr>
              <w:pStyle w:val="ConsPlusNormal"/>
            </w:pPr>
            <w:r>
              <w:t>Задачи</w:t>
            </w:r>
          </w:p>
        </w:tc>
        <w:tc>
          <w:tcPr>
            <w:tcW w:w="7029" w:type="dxa"/>
            <w:gridSpan w:val="5"/>
          </w:tcPr>
          <w:p w:rsidR="00B70F4C" w:rsidRDefault="00B70F4C">
            <w:pPr>
              <w:pStyle w:val="ConsPlusNormal"/>
            </w:pPr>
            <w:r>
              <w:t>1. Повышение эффективности деятельности Министерства промышленности и торговли Республики Бурятия.</w:t>
            </w:r>
          </w:p>
          <w:p w:rsidR="00B70F4C" w:rsidRDefault="00B70F4C">
            <w:pPr>
              <w:pStyle w:val="ConsPlusNormal"/>
            </w:pPr>
            <w:r>
              <w:t>2. Повышение эффективности использования бюджетных сре</w:t>
            </w:r>
            <w:proofErr w:type="gramStart"/>
            <w:r>
              <w:t>дств в сф</w:t>
            </w:r>
            <w:proofErr w:type="gramEnd"/>
            <w:r>
              <w:t>ере промышленности, торговли, малого и среднего предпринимательства</w:t>
            </w:r>
          </w:p>
        </w:tc>
      </w:tr>
      <w:tr w:rsidR="00B70F4C">
        <w:tc>
          <w:tcPr>
            <w:tcW w:w="2041" w:type="dxa"/>
          </w:tcPr>
          <w:p w:rsidR="00B70F4C" w:rsidRDefault="00B70F4C">
            <w:pPr>
              <w:pStyle w:val="ConsPlusNormal"/>
            </w:pPr>
            <w:r>
              <w:t>Целевые индикаторы подпрограммы</w:t>
            </w:r>
          </w:p>
        </w:tc>
        <w:tc>
          <w:tcPr>
            <w:tcW w:w="7029" w:type="dxa"/>
            <w:gridSpan w:val="5"/>
          </w:tcPr>
          <w:p w:rsidR="00B70F4C" w:rsidRDefault="00B70F4C">
            <w:pPr>
              <w:pStyle w:val="ConsPlusNormal"/>
            </w:pPr>
            <w:r>
              <w:t>- объем доходов, поступающих в бюджет Республики Бурятия от деятельности, связанной с лицензированием розничной продажи алкогольной продукции, заготовки, хранения, переработки и реализации лома черных металлов, цветных металлов;</w:t>
            </w:r>
          </w:p>
          <w:p w:rsidR="00B70F4C" w:rsidRDefault="00B70F4C">
            <w:pPr>
              <w:pStyle w:val="ConsPlusNormal"/>
            </w:pPr>
            <w:r>
              <w:t>- оценка предпринимательским сообществом эффективности реализации программы поддержки малого и среднего предпринимательства</w:t>
            </w:r>
          </w:p>
        </w:tc>
      </w:tr>
      <w:tr w:rsidR="00B70F4C">
        <w:tc>
          <w:tcPr>
            <w:tcW w:w="2041" w:type="dxa"/>
          </w:tcPr>
          <w:p w:rsidR="00B70F4C" w:rsidRDefault="00B70F4C">
            <w:pPr>
              <w:pStyle w:val="ConsPlusNormal"/>
            </w:pPr>
            <w:r>
              <w:t>Срок реализации подпрограммы</w:t>
            </w:r>
          </w:p>
        </w:tc>
        <w:tc>
          <w:tcPr>
            <w:tcW w:w="7029" w:type="dxa"/>
            <w:gridSpan w:val="5"/>
          </w:tcPr>
          <w:p w:rsidR="00B70F4C" w:rsidRDefault="00B70F4C">
            <w:pPr>
              <w:pStyle w:val="ConsPlusNormal"/>
            </w:pPr>
            <w:r>
              <w:t>Сроки реализации: 2014 - 2017 годы и на период до 2025 года.</w:t>
            </w:r>
          </w:p>
          <w:p w:rsidR="00B70F4C" w:rsidRDefault="00B70F4C">
            <w:pPr>
              <w:pStyle w:val="ConsPlusNormal"/>
            </w:pPr>
            <w:r>
              <w:t>Этапы реализации:</w:t>
            </w:r>
          </w:p>
          <w:p w:rsidR="00B70F4C" w:rsidRDefault="00B70F4C">
            <w:pPr>
              <w:pStyle w:val="ConsPlusNormal"/>
            </w:pPr>
            <w:r>
              <w:t>I этап - 2014 - 2017 годы;</w:t>
            </w:r>
          </w:p>
          <w:p w:rsidR="00B70F4C" w:rsidRDefault="00B70F4C">
            <w:pPr>
              <w:pStyle w:val="ConsPlusNormal"/>
            </w:pPr>
            <w:r>
              <w:t>II этап - 2018 - 2025 годы</w:t>
            </w:r>
          </w:p>
        </w:tc>
      </w:tr>
      <w:tr w:rsidR="00B70F4C">
        <w:tc>
          <w:tcPr>
            <w:tcW w:w="2041" w:type="dxa"/>
            <w:vMerge w:val="restart"/>
            <w:tcBorders>
              <w:bottom w:val="nil"/>
            </w:tcBorders>
          </w:tcPr>
          <w:p w:rsidR="00B70F4C" w:rsidRDefault="00B70F4C">
            <w:pPr>
              <w:pStyle w:val="ConsPlusNormal"/>
            </w:pPr>
            <w:r>
              <w:t>Объем финансирования</w:t>
            </w:r>
          </w:p>
        </w:tc>
        <w:tc>
          <w:tcPr>
            <w:tcW w:w="850" w:type="dxa"/>
            <w:vMerge w:val="restart"/>
          </w:tcPr>
          <w:p w:rsidR="00B70F4C" w:rsidRDefault="00B70F4C">
            <w:pPr>
              <w:pStyle w:val="ConsPlusNormal"/>
              <w:jc w:val="center"/>
            </w:pPr>
            <w:r>
              <w:t>Годы</w:t>
            </w:r>
          </w:p>
        </w:tc>
        <w:tc>
          <w:tcPr>
            <w:tcW w:w="1644" w:type="dxa"/>
            <w:vMerge w:val="restart"/>
          </w:tcPr>
          <w:p w:rsidR="00B70F4C" w:rsidRDefault="00B70F4C">
            <w:pPr>
              <w:pStyle w:val="ConsPlusNormal"/>
              <w:jc w:val="center"/>
            </w:pPr>
            <w:r>
              <w:t>Общий объем финансирования, млн. руб.</w:t>
            </w:r>
          </w:p>
        </w:tc>
        <w:tc>
          <w:tcPr>
            <w:tcW w:w="4535" w:type="dxa"/>
            <w:gridSpan w:val="3"/>
          </w:tcPr>
          <w:p w:rsidR="00B70F4C" w:rsidRDefault="00B70F4C">
            <w:pPr>
              <w:pStyle w:val="ConsPlusNormal"/>
              <w:jc w:val="center"/>
            </w:pPr>
            <w:r>
              <w:t>В том числе:</w:t>
            </w:r>
          </w:p>
        </w:tc>
      </w:tr>
      <w:tr w:rsidR="00B70F4C">
        <w:tc>
          <w:tcPr>
            <w:tcW w:w="2041" w:type="dxa"/>
            <w:vMerge/>
            <w:tcBorders>
              <w:bottom w:val="nil"/>
            </w:tcBorders>
          </w:tcPr>
          <w:p w:rsidR="00B70F4C" w:rsidRDefault="00B70F4C">
            <w:pPr>
              <w:spacing w:after="1" w:line="0" w:lineRule="atLeast"/>
            </w:pPr>
          </w:p>
        </w:tc>
        <w:tc>
          <w:tcPr>
            <w:tcW w:w="850" w:type="dxa"/>
            <w:vMerge/>
          </w:tcPr>
          <w:p w:rsidR="00B70F4C" w:rsidRDefault="00B70F4C">
            <w:pPr>
              <w:spacing w:after="1" w:line="0" w:lineRule="atLeast"/>
            </w:pPr>
          </w:p>
        </w:tc>
        <w:tc>
          <w:tcPr>
            <w:tcW w:w="1644" w:type="dxa"/>
            <w:vMerge/>
          </w:tcPr>
          <w:p w:rsidR="00B70F4C" w:rsidRDefault="00B70F4C">
            <w:pPr>
              <w:spacing w:after="1" w:line="0" w:lineRule="atLeast"/>
            </w:pPr>
          </w:p>
        </w:tc>
        <w:tc>
          <w:tcPr>
            <w:tcW w:w="1361" w:type="dxa"/>
          </w:tcPr>
          <w:p w:rsidR="00B70F4C" w:rsidRDefault="00B70F4C">
            <w:pPr>
              <w:pStyle w:val="ConsPlusNormal"/>
              <w:jc w:val="center"/>
            </w:pPr>
            <w:r>
              <w:t>Федеральный бюджет</w:t>
            </w:r>
          </w:p>
        </w:tc>
        <w:tc>
          <w:tcPr>
            <w:tcW w:w="1587" w:type="dxa"/>
          </w:tcPr>
          <w:p w:rsidR="00B70F4C" w:rsidRDefault="00B70F4C">
            <w:pPr>
              <w:pStyle w:val="ConsPlusNormal"/>
              <w:jc w:val="center"/>
            </w:pPr>
            <w:r>
              <w:t>Республиканский бюджет</w:t>
            </w:r>
          </w:p>
        </w:tc>
        <w:tc>
          <w:tcPr>
            <w:tcW w:w="1587" w:type="dxa"/>
          </w:tcPr>
          <w:p w:rsidR="00B70F4C" w:rsidRDefault="00B70F4C">
            <w:pPr>
              <w:pStyle w:val="ConsPlusNormal"/>
              <w:jc w:val="center"/>
            </w:pPr>
            <w:r>
              <w:t>Внебюджетные источники</w:t>
            </w:r>
          </w:p>
        </w:tc>
      </w:tr>
      <w:tr w:rsidR="00B70F4C">
        <w:tc>
          <w:tcPr>
            <w:tcW w:w="2041" w:type="dxa"/>
            <w:vMerge/>
            <w:tcBorders>
              <w:bottom w:val="nil"/>
            </w:tcBorders>
          </w:tcPr>
          <w:p w:rsidR="00B70F4C" w:rsidRDefault="00B70F4C">
            <w:pPr>
              <w:spacing w:after="1" w:line="0" w:lineRule="atLeast"/>
            </w:pPr>
          </w:p>
        </w:tc>
        <w:tc>
          <w:tcPr>
            <w:tcW w:w="850" w:type="dxa"/>
          </w:tcPr>
          <w:p w:rsidR="00B70F4C" w:rsidRDefault="00B70F4C">
            <w:pPr>
              <w:pStyle w:val="ConsPlusNormal"/>
            </w:pPr>
            <w:r>
              <w:t>2014 - 2025</w:t>
            </w:r>
          </w:p>
        </w:tc>
        <w:tc>
          <w:tcPr>
            <w:tcW w:w="1644" w:type="dxa"/>
          </w:tcPr>
          <w:p w:rsidR="00B70F4C" w:rsidRDefault="00B70F4C">
            <w:pPr>
              <w:pStyle w:val="ConsPlusNormal"/>
              <w:jc w:val="right"/>
            </w:pPr>
            <w:r>
              <w:t>372,5969</w:t>
            </w:r>
          </w:p>
        </w:tc>
        <w:tc>
          <w:tcPr>
            <w:tcW w:w="1361" w:type="dxa"/>
          </w:tcPr>
          <w:p w:rsidR="00B70F4C" w:rsidRDefault="00B70F4C">
            <w:pPr>
              <w:pStyle w:val="ConsPlusNormal"/>
              <w:jc w:val="right"/>
            </w:pPr>
            <w:r>
              <w:t>0</w:t>
            </w:r>
          </w:p>
        </w:tc>
        <w:tc>
          <w:tcPr>
            <w:tcW w:w="1587" w:type="dxa"/>
          </w:tcPr>
          <w:p w:rsidR="00B70F4C" w:rsidRDefault="00B70F4C">
            <w:pPr>
              <w:pStyle w:val="ConsPlusNormal"/>
              <w:jc w:val="right"/>
            </w:pPr>
            <w:r>
              <w:t>372,5969</w:t>
            </w:r>
          </w:p>
        </w:tc>
        <w:tc>
          <w:tcPr>
            <w:tcW w:w="1587" w:type="dxa"/>
          </w:tcPr>
          <w:p w:rsidR="00B70F4C" w:rsidRDefault="00B70F4C">
            <w:pPr>
              <w:pStyle w:val="ConsPlusNormal"/>
              <w:jc w:val="right"/>
            </w:pPr>
            <w:r>
              <w:t>0</w:t>
            </w:r>
          </w:p>
        </w:tc>
      </w:tr>
      <w:tr w:rsidR="00B70F4C">
        <w:tc>
          <w:tcPr>
            <w:tcW w:w="2041" w:type="dxa"/>
            <w:vMerge/>
            <w:tcBorders>
              <w:bottom w:val="nil"/>
            </w:tcBorders>
          </w:tcPr>
          <w:p w:rsidR="00B70F4C" w:rsidRDefault="00B70F4C">
            <w:pPr>
              <w:spacing w:after="1" w:line="0" w:lineRule="atLeast"/>
            </w:pPr>
          </w:p>
        </w:tc>
        <w:tc>
          <w:tcPr>
            <w:tcW w:w="850" w:type="dxa"/>
          </w:tcPr>
          <w:p w:rsidR="00B70F4C" w:rsidRDefault="00B70F4C">
            <w:pPr>
              <w:pStyle w:val="ConsPlusNormal"/>
            </w:pPr>
            <w:r>
              <w:t>2014</w:t>
            </w:r>
          </w:p>
        </w:tc>
        <w:tc>
          <w:tcPr>
            <w:tcW w:w="1644" w:type="dxa"/>
          </w:tcPr>
          <w:p w:rsidR="00B70F4C" w:rsidRDefault="00B70F4C">
            <w:pPr>
              <w:pStyle w:val="ConsPlusNormal"/>
              <w:jc w:val="right"/>
            </w:pPr>
            <w:r>
              <w:t>32,8535</w:t>
            </w:r>
          </w:p>
        </w:tc>
        <w:tc>
          <w:tcPr>
            <w:tcW w:w="1361" w:type="dxa"/>
          </w:tcPr>
          <w:p w:rsidR="00B70F4C" w:rsidRDefault="00B70F4C">
            <w:pPr>
              <w:pStyle w:val="ConsPlusNormal"/>
              <w:jc w:val="right"/>
            </w:pPr>
            <w:r>
              <w:t>0,000</w:t>
            </w:r>
          </w:p>
        </w:tc>
        <w:tc>
          <w:tcPr>
            <w:tcW w:w="1587" w:type="dxa"/>
          </w:tcPr>
          <w:p w:rsidR="00B70F4C" w:rsidRDefault="00B70F4C">
            <w:pPr>
              <w:pStyle w:val="ConsPlusNormal"/>
              <w:jc w:val="right"/>
            </w:pPr>
            <w:r>
              <w:t>32,8535</w:t>
            </w:r>
          </w:p>
        </w:tc>
        <w:tc>
          <w:tcPr>
            <w:tcW w:w="1587" w:type="dxa"/>
          </w:tcPr>
          <w:p w:rsidR="00B70F4C" w:rsidRDefault="00B70F4C">
            <w:pPr>
              <w:pStyle w:val="ConsPlusNormal"/>
              <w:jc w:val="right"/>
            </w:pPr>
            <w:r>
              <w:t>0,000</w:t>
            </w:r>
          </w:p>
        </w:tc>
      </w:tr>
      <w:tr w:rsidR="00B70F4C">
        <w:tc>
          <w:tcPr>
            <w:tcW w:w="2041" w:type="dxa"/>
            <w:vMerge/>
            <w:tcBorders>
              <w:bottom w:val="nil"/>
            </w:tcBorders>
          </w:tcPr>
          <w:p w:rsidR="00B70F4C" w:rsidRDefault="00B70F4C">
            <w:pPr>
              <w:spacing w:after="1" w:line="0" w:lineRule="atLeast"/>
            </w:pPr>
          </w:p>
        </w:tc>
        <w:tc>
          <w:tcPr>
            <w:tcW w:w="850" w:type="dxa"/>
          </w:tcPr>
          <w:p w:rsidR="00B70F4C" w:rsidRDefault="00B70F4C">
            <w:pPr>
              <w:pStyle w:val="ConsPlusNormal"/>
            </w:pPr>
            <w:r>
              <w:t>2015</w:t>
            </w:r>
          </w:p>
        </w:tc>
        <w:tc>
          <w:tcPr>
            <w:tcW w:w="1644" w:type="dxa"/>
          </w:tcPr>
          <w:p w:rsidR="00B70F4C" w:rsidRDefault="00B70F4C">
            <w:pPr>
              <w:pStyle w:val="ConsPlusNormal"/>
              <w:jc w:val="right"/>
            </w:pPr>
            <w:r>
              <w:t>30,4244</w:t>
            </w:r>
          </w:p>
        </w:tc>
        <w:tc>
          <w:tcPr>
            <w:tcW w:w="1361" w:type="dxa"/>
          </w:tcPr>
          <w:p w:rsidR="00B70F4C" w:rsidRDefault="00B70F4C">
            <w:pPr>
              <w:pStyle w:val="ConsPlusNormal"/>
              <w:jc w:val="right"/>
            </w:pPr>
            <w:r>
              <w:t>0,000</w:t>
            </w:r>
          </w:p>
        </w:tc>
        <w:tc>
          <w:tcPr>
            <w:tcW w:w="1587" w:type="dxa"/>
          </w:tcPr>
          <w:p w:rsidR="00B70F4C" w:rsidRDefault="00B70F4C">
            <w:pPr>
              <w:pStyle w:val="ConsPlusNormal"/>
              <w:jc w:val="right"/>
            </w:pPr>
            <w:r>
              <w:t>30,4244</w:t>
            </w:r>
          </w:p>
        </w:tc>
        <w:tc>
          <w:tcPr>
            <w:tcW w:w="1587" w:type="dxa"/>
          </w:tcPr>
          <w:p w:rsidR="00B70F4C" w:rsidRDefault="00B70F4C">
            <w:pPr>
              <w:pStyle w:val="ConsPlusNormal"/>
              <w:jc w:val="right"/>
            </w:pPr>
            <w:r>
              <w:t>0,000</w:t>
            </w:r>
          </w:p>
        </w:tc>
      </w:tr>
      <w:tr w:rsidR="00B70F4C">
        <w:tc>
          <w:tcPr>
            <w:tcW w:w="2041" w:type="dxa"/>
            <w:vMerge/>
            <w:tcBorders>
              <w:bottom w:val="nil"/>
            </w:tcBorders>
          </w:tcPr>
          <w:p w:rsidR="00B70F4C" w:rsidRDefault="00B70F4C">
            <w:pPr>
              <w:spacing w:after="1" w:line="0" w:lineRule="atLeast"/>
            </w:pPr>
          </w:p>
        </w:tc>
        <w:tc>
          <w:tcPr>
            <w:tcW w:w="850" w:type="dxa"/>
          </w:tcPr>
          <w:p w:rsidR="00B70F4C" w:rsidRDefault="00B70F4C">
            <w:pPr>
              <w:pStyle w:val="ConsPlusNormal"/>
            </w:pPr>
            <w:r>
              <w:t>2016</w:t>
            </w:r>
          </w:p>
        </w:tc>
        <w:tc>
          <w:tcPr>
            <w:tcW w:w="1644" w:type="dxa"/>
          </w:tcPr>
          <w:p w:rsidR="00B70F4C" w:rsidRDefault="00B70F4C">
            <w:pPr>
              <w:pStyle w:val="ConsPlusNormal"/>
              <w:jc w:val="right"/>
            </w:pPr>
            <w:r>
              <w:t>31,0783</w:t>
            </w:r>
          </w:p>
        </w:tc>
        <w:tc>
          <w:tcPr>
            <w:tcW w:w="1361" w:type="dxa"/>
          </w:tcPr>
          <w:p w:rsidR="00B70F4C" w:rsidRDefault="00B70F4C">
            <w:pPr>
              <w:pStyle w:val="ConsPlusNormal"/>
              <w:jc w:val="right"/>
            </w:pPr>
            <w:r>
              <w:t>0,000</w:t>
            </w:r>
          </w:p>
        </w:tc>
        <w:tc>
          <w:tcPr>
            <w:tcW w:w="1587" w:type="dxa"/>
          </w:tcPr>
          <w:p w:rsidR="00B70F4C" w:rsidRDefault="00B70F4C">
            <w:pPr>
              <w:pStyle w:val="ConsPlusNormal"/>
              <w:jc w:val="right"/>
            </w:pPr>
            <w:r>
              <w:t>31,0783</w:t>
            </w:r>
          </w:p>
        </w:tc>
        <w:tc>
          <w:tcPr>
            <w:tcW w:w="1587" w:type="dxa"/>
          </w:tcPr>
          <w:p w:rsidR="00B70F4C" w:rsidRDefault="00B70F4C">
            <w:pPr>
              <w:pStyle w:val="ConsPlusNormal"/>
              <w:jc w:val="right"/>
            </w:pPr>
            <w:r>
              <w:t>0,000</w:t>
            </w:r>
          </w:p>
        </w:tc>
      </w:tr>
      <w:tr w:rsidR="00B70F4C">
        <w:tc>
          <w:tcPr>
            <w:tcW w:w="2041" w:type="dxa"/>
            <w:vMerge/>
            <w:tcBorders>
              <w:bottom w:val="nil"/>
            </w:tcBorders>
          </w:tcPr>
          <w:p w:rsidR="00B70F4C" w:rsidRDefault="00B70F4C">
            <w:pPr>
              <w:spacing w:after="1" w:line="0" w:lineRule="atLeast"/>
            </w:pPr>
          </w:p>
        </w:tc>
        <w:tc>
          <w:tcPr>
            <w:tcW w:w="850" w:type="dxa"/>
          </w:tcPr>
          <w:p w:rsidR="00B70F4C" w:rsidRDefault="00B70F4C">
            <w:pPr>
              <w:pStyle w:val="ConsPlusNormal"/>
            </w:pPr>
            <w:r>
              <w:t>2017</w:t>
            </w:r>
          </w:p>
        </w:tc>
        <w:tc>
          <w:tcPr>
            <w:tcW w:w="1644" w:type="dxa"/>
          </w:tcPr>
          <w:p w:rsidR="00B70F4C" w:rsidRDefault="00B70F4C">
            <w:pPr>
              <w:pStyle w:val="ConsPlusNormal"/>
              <w:jc w:val="right"/>
            </w:pPr>
            <w:r>
              <w:t>33,1398</w:t>
            </w:r>
          </w:p>
        </w:tc>
        <w:tc>
          <w:tcPr>
            <w:tcW w:w="1361" w:type="dxa"/>
          </w:tcPr>
          <w:p w:rsidR="00B70F4C" w:rsidRDefault="00B70F4C">
            <w:pPr>
              <w:pStyle w:val="ConsPlusNormal"/>
              <w:jc w:val="right"/>
            </w:pPr>
            <w:r>
              <w:t>0,000</w:t>
            </w:r>
          </w:p>
        </w:tc>
        <w:tc>
          <w:tcPr>
            <w:tcW w:w="1587" w:type="dxa"/>
          </w:tcPr>
          <w:p w:rsidR="00B70F4C" w:rsidRDefault="00B70F4C">
            <w:pPr>
              <w:pStyle w:val="ConsPlusNormal"/>
              <w:jc w:val="right"/>
            </w:pPr>
            <w:r>
              <w:t>33,1398</w:t>
            </w:r>
          </w:p>
        </w:tc>
        <w:tc>
          <w:tcPr>
            <w:tcW w:w="1587" w:type="dxa"/>
          </w:tcPr>
          <w:p w:rsidR="00B70F4C" w:rsidRDefault="00B70F4C">
            <w:pPr>
              <w:pStyle w:val="ConsPlusNormal"/>
              <w:jc w:val="right"/>
            </w:pPr>
            <w:r>
              <w:t>0,000</w:t>
            </w:r>
          </w:p>
        </w:tc>
      </w:tr>
      <w:tr w:rsidR="00B70F4C">
        <w:tc>
          <w:tcPr>
            <w:tcW w:w="2041" w:type="dxa"/>
            <w:vMerge/>
            <w:tcBorders>
              <w:bottom w:val="nil"/>
            </w:tcBorders>
          </w:tcPr>
          <w:p w:rsidR="00B70F4C" w:rsidRDefault="00B70F4C">
            <w:pPr>
              <w:spacing w:after="1" w:line="0" w:lineRule="atLeast"/>
            </w:pPr>
          </w:p>
        </w:tc>
        <w:tc>
          <w:tcPr>
            <w:tcW w:w="850" w:type="dxa"/>
          </w:tcPr>
          <w:p w:rsidR="00B70F4C" w:rsidRDefault="00B70F4C">
            <w:pPr>
              <w:pStyle w:val="ConsPlusNormal"/>
            </w:pPr>
            <w:r>
              <w:t>2018</w:t>
            </w:r>
          </w:p>
        </w:tc>
        <w:tc>
          <w:tcPr>
            <w:tcW w:w="1644" w:type="dxa"/>
          </w:tcPr>
          <w:p w:rsidR="00B70F4C" w:rsidRDefault="00B70F4C">
            <w:pPr>
              <w:pStyle w:val="ConsPlusNormal"/>
              <w:jc w:val="right"/>
            </w:pPr>
            <w:r>
              <w:t>35,2073</w:t>
            </w:r>
          </w:p>
        </w:tc>
        <w:tc>
          <w:tcPr>
            <w:tcW w:w="1361" w:type="dxa"/>
          </w:tcPr>
          <w:p w:rsidR="00B70F4C" w:rsidRDefault="00B70F4C">
            <w:pPr>
              <w:pStyle w:val="ConsPlusNormal"/>
              <w:jc w:val="right"/>
            </w:pPr>
            <w:r>
              <w:t>0,000</w:t>
            </w:r>
          </w:p>
        </w:tc>
        <w:tc>
          <w:tcPr>
            <w:tcW w:w="1587" w:type="dxa"/>
          </w:tcPr>
          <w:p w:rsidR="00B70F4C" w:rsidRDefault="00B70F4C">
            <w:pPr>
              <w:pStyle w:val="ConsPlusNormal"/>
              <w:jc w:val="right"/>
            </w:pPr>
            <w:r>
              <w:t>35,2073</w:t>
            </w:r>
          </w:p>
        </w:tc>
        <w:tc>
          <w:tcPr>
            <w:tcW w:w="1587" w:type="dxa"/>
          </w:tcPr>
          <w:p w:rsidR="00B70F4C" w:rsidRDefault="00B70F4C">
            <w:pPr>
              <w:pStyle w:val="ConsPlusNormal"/>
              <w:jc w:val="right"/>
            </w:pPr>
            <w:r>
              <w:t>0,000</w:t>
            </w:r>
          </w:p>
        </w:tc>
      </w:tr>
      <w:tr w:rsidR="00B70F4C">
        <w:tc>
          <w:tcPr>
            <w:tcW w:w="2041" w:type="dxa"/>
            <w:vMerge/>
            <w:tcBorders>
              <w:bottom w:val="nil"/>
            </w:tcBorders>
          </w:tcPr>
          <w:p w:rsidR="00B70F4C" w:rsidRDefault="00B70F4C">
            <w:pPr>
              <w:spacing w:after="1" w:line="0" w:lineRule="atLeast"/>
            </w:pPr>
          </w:p>
        </w:tc>
        <w:tc>
          <w:tcPr>
            <w:tcW w:w="850" w:type="dxa"/>
          </w:tcPr>
          <w:p w:rsidR="00B70F4C" w:rsidRDefault="00B70F4C">
            <w:pPr>
              <w:pStyle w:val="ConsPlusNormal"/>
            </w:pPr>
            <w:r>
              <w:t>2019</w:t>
            </w:r>
          </w:p>
        </w:tc>
        <w:tc>
          <w:tcPr>
            <w:tcW w:w="1644" w:type="dxa"/>
          </w:tcPr>
          <w:p w:rsidR="00B70F4C" w:rsidRDefault="00B70F4C">
            <w:pPr>
              <w:pStyle w:val="ConsPlusNormal"/>
              <w:jc w:val="right"/>
            </w:pPr>
            <w:r>
              <w:t>39,3889</w:t>
            </w:r>
          </w:p>
        </w:tc>
        <w:tc>
          <w:tcPr>
            <w:tcW w:w="1361" w:type="dxa"/>
          </w:tcPr>
          <w:p w:rsidR="00B70F4C" w:rsidRDefault="00B70F4C">
            <w:pPr>
              <w:pStyle w:val="ConsPlusNormal"/>
              <w:jc w:val="right"/>
            </w:pPr>
            <w:r>
              <w:t>0,000</w:t>
            </w:r>
          </w:p>
        </w:tc>
        <w:tc>
          <w:tcPr>
            <w:tcW w:w="1587" w:type="dxa"/>
          </w:tcPr>
          <w:p w:rsidR="00B70F4C" w:rsidRDefault="00B70F4C">
            <w:pPr>
              <w:pStyle w:val="ConsPlusNormal"/>
              <w:jc w:val="right"/>
            </w:pPr>
            <w:r>
              <w:t>39,3889</w:t>
            </w:r>
          </w:p>
        </w:tc>
        <w:tc>
          <w:tcPr>
            <w:tcW w:w="1587" w:type="dxa"/>
          </w:tcPr>
          <w:p w:rsidR="00B70F4C" w:rsidRDefault="00B70F4C">
            <w:pPr>
              <w:pStyle w:val="ConsPlusNormal"/>
              <w:jc w:val="right"/>
            </w:pPr>
            <w:r>
              <w:t>0,000</w:t>
            </w:r>
          </w:p>
        </w:tc>
      </w:tr>
      <w:tr w:rsidR="00B70F4C">
        <w:tc>
          <w:tcPr>
            <w:tcW w:w="2041" w:type="dxa"/>
            <w:vMerge/>
            <w:tcBorders>
              <w:bottom w:val="nil"/>
            </w:tcBorders>
          </w:tcPr>
          <w:p w:rsidR="00B70F4C" w:rsidRDefault="00B70F4C">
            <w:pPr>
              <w:spacing w:after="1" w:line="0" w:lineRule="atLeast"/>
            </w:pPr>
          </w:p>
        </w:tc>
        <w:tc>
          <w:tcPr>
            <w:tcW w:w="850" w:type="dxa"/>
          </w:tcPr>
          <w:p w:rsidR="00B70F4C" w:rsidRDefault="00B70F4C">
            <w:pPr>
              <w:pStyle w:val="ConsPlusNormal"/>
            </w:pPr>
            <w:r>
              <w:t>2020</w:t>
            </w:r>
          </w:p>
        </w:tc>
        <w:tc>
          <w:tcPr>
            <w:tcW w:w="1644" w:type="dxa"/>
          </w:tcPr>
          <w:p w:rsidR="00B70F4C" w:rsidRDefault="00B70F4C">
            <w:pPr>
              <w:pStyle w:val="ConsPlusNormal"/>
              <w:jc w:val="right"/>
            </w:pPr>
            <w:r>
              <w:t>43,0831</w:t>
            </w:r>
          </w:p>
        </w:tc>
        <w:tc>
          <w:tcPr>
            <w:tcW w:w="1361" w:type="dxa"/>
          </w:tcPr>
          <w:p w:rsidR="00B70F4C" w:rsidRDefault="00B70F4C">
            <w:pPr>
              <w:pStyle w:val="ConsPlusNormal"/>
              <w:jc w:val="right"/>
            </w:pPr>
            <w:r>
              <w:t>0,000</w:t>
            </w:r>
          </w:p>
        </w:tc>
        <w:tc>
          <w:tcPr>
            <w:tcW w:w="1587" w:type="dxa"/>
          </w:tcPr>
          <w:p w:rsidR="00B70F4C" w:rsidRDefault="00B70F4C">
            <w:pPr>
              <w:pStyle w:val="ConsPlusNormal"/>
              <w:jc w:val="right"/>
            </w:pPr>
            <w:r>
              <w:t>43,0831</w:t>
            </w:r>
          </w:p>
        </w:tc>
        <w:tc>
          <w:tcPr>
            <w:tcW w:w="1587" w:type="dxa"/>
          </w:tcPr>
          <w:p w:rsidR="00B70F4C" w:rsidRDefault="00B70F4C">
            <w:pPr>
              <w:pStyle w:val="ConsPlusNormal"/>
              <w:jc w:val="right"/>
            </w:pPr>
            <w:r>
              <w:t>0,000</w:t>
            </w:r>
          </w:p>
        </w:tc>
      </w:tr>
      <w:tr w:rsidR="00B70F4C">
        <w:tc>
          <w:tcPr>
            <w:tcW w:w="2041" w:type="dxa"/>
            <w:vMerge/>
            <w:tcBorders>
              <w:bottom w:val="nil"/>
            </w:tcBorders>
          </w:tcPr>
          <w:p w:rsidR="00B70F4C" w:rsidRDefault="00B70F4C">
            <w:pPr>
              <w:spacing w:after="1" w:line="0" w:lineRule="atLeast"/>
            </w:pPr>
          </w:p>
        </w:tc>
        <w:tc>
          <w:tcPr>
            <w:tcW w:w="850" w:type="dxa"/>
          </w:tcPr>
          <w:p w:rsidR="00B70F4C" w:rsidRDefault="00B70F4C">
            <w:pPr>
              <w:pStyle w:val="ConsPlusNormal"/>
            </w:pPr>
            <w:r>
              <w:t>2021</w:t>
            </w:r>
          </w:p>
        </w:tc>
        <w:tc>
          <w:tcPr>
            <w:tcW w:w="1644" w:type="dxa"/>
          </w:tcPr>
          <w:p w:rsidR="00B70F4C" w:rsidRDefault="00B70F4C">
            <w:pPr>
              <w:pStyle w:val="ConsPlusNormal"/>
              <w:jc w:val="right"/>
            </w:pPr>
            <w:r>
              <w:t>45,128</w:t>
            </w:r>
          </w:p>
        </w:tc>
        <w:tc>
          <w:tcPr>
            <w:tcW w:w="1361" w:type="dxa"/>
          </w:tcPr>
          <w:p w:rsidR="00B70F4C" w:rsidRDefault="00B70F4C">
            <w:pPr>
              <w:pStyle w:val="ConsPlusNormal"/>
              <w:jc w:val="right"/>
            </w:pPr>
            <w:r>
              <w:t>0,000</w:t>
            </w:r>
          </w:p>
        </w:tc>
        <w:tc>
          <w:tcPr>
            <w:tcW w:w="1587" w:type="dxa"/>
          </w:tcPr>
          <w:p w:rsidR="00B70F4C" w:rsidRDefault="00B70F4C">
            <w:pPr>
              <w:pStyle w:val="ConsPlusNormal"/>
              <w:jc w:val="right"/>
            </w:pPr>
            <w:r>
              <w:t>45,128</w:t>
            </w:r>
          </w:p>
        </w:tc>
        <w:tc>
          <w:tcPr>
            <w:tcW w:w="1587" w:type="dxa"/>
          </w:tcPr>
          <w:p w:rsidR="00B70F4C" w:rsidRDefault="00B70F4C">
            <w:pPr>
              <w:pStyle w:val="ConsPlusNormal"/>
              <w:jc w:val="right"/>
            </w:pPr>
            <w:r>
              <w:t>0,000</w:t>
            </w:r>
          </w:p>
        </w:tc>
      </w:tr>
      <w:tr w:rsidR="00B70F4C">
        <w:tc>
          <w:tcPr>
            <w:tcW w:w="2041" w:type="dxa"/>
            <w:vMerge/>
            <w:tcBorders>
              <w:bottom w:val="nil"/>
            </w:tcBorders>
          </w:tcPr>
          <w:p w:rsidR="00B70F4C" w:rsidRDefault="00B70F4C">
            <w:pPr>
              <w:spacing w:after="1" w:line="0" w:lineRule="atLeast"/>
            </w:pPr>
          </w:p>
        </w:tc>
        <w:tc>
          <w:tcPr>
            <w:tcW w:w="850" w:type="dxa"/>
          </w:tcPr>
          <w:p w:rsidR="00B70F4C" w:rsidRDefault="00B70F4C">
            <w:pPr>
              <w:pStyle w:val="ConsPlusNormal"/>
            </w:pPr>
            <w:r>
              <w:t>2022</w:t>
            </w:r>
          </w:p>
        </w:tc>
        <w:tc>
          <w:tcPr>
            <w:tcW w:w="1644" w:type="dxa"/>
          </w:tcPr>
          <w:p w:rsidR="00B70F4C" w:rsidRDefault="00B70F4C">
            <w:pPr>
              <w:pStyle w:val="ConsPlusNormal"/>
              <w:jc w:val="right"/>
            </w:pPr>
            <w:r>
              <w:t>41,1468</w:t>
            </w:r>
          </w:p>
        </w:tc>
        <w:tc>
          <w:tcPr>
            <w:tcW w:w="1361" w:type="dxa"/>
          </w:tcPr>
          <w:p w:rsidR="00B70F4C" w:rsidRDefault="00B70F4C">
            <w:pPr>
              <w:pStyle w:val="ConsPlusNormal"/>
              <w:jc w:val="right"/>
            </w:pPr>
            <w:r>
              <w:t>0,000</w:t>
            </w:r>
          </w:p>
        </w:tc>
        <w:tc>
          <w:tcPr>
            <w:tcW w:w="1587" w:type="dxa"/>
          </w:tcPr>
          <w:p w:rsidR="00B70F4C" w:rsidRDefault="00B70F4C">
            <w:pPr>
              <w:pStyle w:val="ConsPlusNormal"/>
              <w:jc w:val="right"/>
            </w:pPr>
            <w:r>
              <w:t>41,1468</w:t>
            </w:r>
          </w:p>
        </w:tc>
        <w:tc>
          <w:tcPr>
            <w:tcW w:w="1587" w:type="dxa"/>
          </w:tcPr>
          <w:p w:rsidR="00B70F4C" w:rsidRDefault="00B70F4C">
            <w:pPr>
              <w:pStyle w:val="ConsPlusNormal"/>
              <w:jc w:val="right"/>
            </w:pPr>
            <w:r>
              <w:t>0,000</w:t>
            </w:r>
          </w:p>
        </w:tc>
      </w:tr>
      <w:tr w:rsidR="00B70F4C">
        <w:tc>
          <w:tcPr>
            <w:tcW w:w="2041" w:type="dxa"/>
            <w:vMerge/>
            <w:tcBorders>
              <w:bottom w:val="nil"/>
            </w:tcBorders>
          </w:tcPr>
          <w:p w:rsidR="00B70F4C" w:rsidRDefault="00B70F4C">
            <w:pPr>
              <w:spacing w:after="1" w:line="0" w:lineRule="atLeast"/>
            </w:pPr>
          </w:p>
        </w:tc>
        <w:tc>
          <w:tcPr>
            <w:tcW w:w="850" w:type="dxa"/>
          </w:tcPr>
          <w:p w:rsidR="00B70F4C" w:rsidRDefault="00B70F4C">
            <w:pPr>
              <w:pStyle w:val="ConsPlusNormal"/>
            </w:pPr>
            <w:r>
              <w:t>2023</w:t>
            </w:r>
          </w:p>
        </w:tc>
        <w:tc>
          <w:tcPr>
            <w:tcW w:w="1644" w:type="dxa"/>
          </w:tcPr>
          <w:p w:rsidR="00B70F4C" w:rsidRDefault="00B70F4C">
            <w:pPr>
              <w:pStyle w:val="ConsPlusNormal"/>
              <w:jc w:val="right"/>
            </w:pPr>
            <w:r>
              <w:t>41,1468</w:t>
            </w:r>
          </w:p>
        </w:tc>
        <w:tc>
          <w:tcPr>
            <w:tcW w:w="1361" w:type="dxa"/>
          </w:tcPr>
          <w:p w:rsidR="00B70F4C" w:rsidRDefault="00B70F4C">
            <w:pPr>
              <w:pStyle w:val="ConsPlusNormal"/>
              <w:jc w:val="right"/>
            </w:pPr>
            <w:r>
              <w:t>0,000</w:t>
            </w:r>
          </w:p>
        </w:tc>
        <w:tc>
          <w:tcPr>
            <w:tcW w:w="1587" w:type="dxa"/>
          </w:tcPr>
          <w:p w:rsidR="00B70F4C" w:rsidRDefault="00B70F4C">
            <w:pPr>
              <w:pStyle w:val="ConsPlusNormal"/>
              <w:jc w:val="right"/>
            </w:pPr>
            <w:r>
              <w:t>41,1468</w:t>
            </w:r>
          </w:p>
        </w:tc>
        <w:tc>
          <w:tcPr>
            <w:tcW w:w="1587" w:type="dxa"/>
          </w:tcPr>
          <w:p w:rsidR="00B70F4C" w:rsidRDefault="00B70F4C">
            <w:pPr>
              <w:pStyle w:val="ConsPlusNormal"/>
              <w:jc w:val="right"/>
            </w:pPr>
            <w:r>
              <w:t>0,000</w:t>
            </w:r>
          </w:p>
        </w:tc>
      </w:tr>
      <w:tr w:rsidR="00B70F4C">
        <w:tc>
          <w:tcPr>
            <w:tcW w:w="2041" w:type="dxa"/>
            <w:vMerge/>
            <w:tcBorders>
              <w:bottom w:val="nil"/>
            </w:tcBorders>
          </w:tcPr>
          <w:p w:rsidR="00B70F4C" w:rsidRDefault="00B70F4C">
            <w:pPr>
              <w:spacing w:after="1" w:line="0" w:lineRule="atLeast"/>
            </w:pPr>
          </w:p>
        </w:tc>
        <w:tc>
          <w:tcPr>
            <w:tcW w:w="850" w:type="dxa"/>
          </w:tcPr>
          <w:p w:rsidR="00B70F4C" w:rsidRDefault="00B70F4C">
            <w:pPr>
              <w:pStyle w:val="ConsPlusNormal"/>
            </w:pPr>
            <w:r>
              <w:t>2024</w:t>
            </w:r>
          </w:p>
        </w:tc>
        <w:tc>
          <w:tcPr>
            <w:tcW w:w="1644"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587" w:type="dxa"/>
          </w:tcPr>
          <w:p w:rsidR="00B70F4C" w:rsidRDefault="00B70F4C">
            <w:pPr>
              <w:pStyle w:val="ConsPlusNormal"/>
              <w:jc w:val="right"/>
            </w:pPr>
            <w:r>
              <w:t>0,000</w:t>
            </w:r>
          </w:p>
        </w:tc>
        <w:tc>
          <w:tcPr>
            <w:tcW w:w="1587" w:type="dxa"/>
          </w:tcPr>
          <w:p w:rsidR="00B70F4C" w:rsidRDefault="00B70F4C">
            <w:pPr>
              <w:pStyle w:val="ConsPlusNormal"/>
              <w:jc w:val="right"/>
            </w:pPr>
            <w:r>
              <w:t>0,000</w:t>
            </w:r>
          </w:p>
        </w:tc>
      </w:tr>
      <w:tr w:rsidR="00B70F4C">
        <w:tblPrEx>
          <w:tblBorders>
            <w:insideH w:val="nil"/>
          </w:tblBorders>
        </w:tblPrEx>
        <w:tc>
          <w:tcPr>
            <w:tcW w:w="2041" w:type="dxa"/>
            <w:vMerge/>
            <w:tcBorders>
              <w:bottom w:val="nil"/>
            </w:tcBorders>
          </w:tcPr>
          <w:p w:rsidR="00B70F4C" w:rsidRDefault="00B70F4C">
            <w:pPr>
              <w:spacing w:after="1" w:line="0" w:lineRule="atLeast"/>
            </w:pPr>
          </w:p>
        </w:tc>
        <w:tc>
          <w:tcPr>
            <w:tcW w:w="850" w:type="dxa"/>
            <w:tcBorders>
              <w:bottom w:val="nil"/>
            </w:tcBorders>
          </w:tcPr>
          <w:p w:rsidR="00B70F4C" w:rsidRDefault="00B70F4C">
            <w:pPr>
              <w:pStyle w:val="ConsPlusNormal"/>
            </w:pPr>
            <w:r>
              <w:t>2025</w:t>
            </w:r>
          </w:p>
        </w:tc>
        <w:tc>
          <w:tcPr>
            <w:tcW w:w="1644" w:type="dxa"/>
            <w:tcBorders>
              <w:bottom w:val="nil"/>
            </w:tcBorders>
          </w:tcPr>
          <w:p w:rsidR="00B70F4C" w:rsidRDefault="00B70F4C">
            <w:pPr>
              <w:pStyle w:val="ConsPlusNormal"/>
              <w:jc w:val="right"/>
            </w:pPr>
            <w:r>
              <w:t>0,000</w:t>
            </w:r>
          </w:p>
        </w:tc>
        <w:tc>
          <w:tcPr>
            <w:tcW w:w="1361" w:type="dxa"/>
            <w:tcBorders>
              <w:bottom w:val="nil"/>
            </w:tcBorders>
          </w:tcPr>
          <w:p w:rsidR="00B70F4C" w:rsidRDefault="00B70F4C">
            <w:pPr>
              <w:pStyle w:val="ConsPlusNormal"/>
              <w:jc w:val="right"/>
            </w:pPr>
            <w:r>
              <w:t>0,000</w:t>
            </w:r>
          </w:p>
        </w:tc>
        <w:tc>
          <w:tcPr>
            <w:tcW w:w="1587" w:type="dxa"/>
            <w:tcBorders>
              <w:bottom w:val="nil"/>
            </w:tcBorders>
          </w:tcPr>
          <w:p w:rsidR="00B70F4C" w:rsidRDefault="00B70F4C">
            <w:pPr>
              <w:pStyle w:val="ConsPlusNormal"/>
              <w:jc w:val="right"/>
            </w:pPr>
            <w:r>
              <w:t>0,000</w:t>
            </w:r>
          </w:p>
        </w:tc>
        <w:tc>
          <w:tcPr>
            <w:tcW w:w="1587" w:type="dxa"/>
            <w:tcBorders>
              <w:bottom w:val="nil"/>
            </w:tcBorders>
          </w:tcPr>
          <w:p w:rsidR="00B70F4C" w:rsidRDefault="00B70F4C">
            <w:pPr>
              <w:pStyle w:val="ConsPlusNormal"/>
              <w:jc w:val="right"/>
            </w:pPr>
            <w:r>
              <w:t>0,000</w:t>
            </w:r>
          </w:p>
        </w:tc>
      </w:tr>
      <w:tr w:rsidR="00B70F4C">
        <w:tblPrEx>
          <w:tblBorders>
            <w:insideH w:val="nil"/>
          </w:tblBorders>
        </w:tblPrEx>
        <w:tc>
          <w:tcPr>
            <w:tcW w:w="9070" w:type="dxa"/>
            <w:gridSpan w:val="6"/>
            <w:tcBorders>
              <w:top w:val="nil"/>
            </w:tcBorders>
          </w:tcPr>
          <w:p w:rsidR="00B70F4C" w:rsidRDefault="00B70F4C">
            <w:pPr>
              <w:pStyle w:val="ConsPlusNormal"/>
              <w:jc w:val="both"/>
            </w:pPr>
            <w:r>
              <w:t xml:space="preserve">(раздел в ред. </w:t>
            </w:r>
            <w:hyperlink r:id="rId158" w:history="1">
              <w:r>
                <w:rPr>
                  <w:color w:val="0000FF"/>
                </w:rPr>
                <w:t>Постановления</w:t>
              </w:r>
            </w:hyperlink>
            <w:r>
              <w:t xml:space="preserve"> Правительства РБ от 10.12.2021 N 721)</w:t>
            </w:r>
          </w:p>
        </w:tc>
      </w:tr>
      <w:tr w:rsidR="00B70F4C">
        <w:tc>
          <w:tcPr>
            <w:tcW w:w="2041" w:type="dxa"/>
          </w:tcPr>
          <w:p w:rsidR="00B70F4C" w:rsidRDefault="00B70F4C">
            <w:pPr>
              <w:pStyle w:val="ConsPlusNormal"/>
            </w:pPr>
            <w:r>
              <w:t>Ожидаемые результаты реализации подпрограммы</w:t>
            </w:r>
          </w:p>
        </w:tc>
        <w:tc>
          <w:tcPr>
            <w:tcW w:w="7029" w:type="dxa"/>
            <w:gridSpan w:val="5"/>
          </w:tcPr>
          <w:p w:rsidR="00B70F4C" w:rsidRDefault="00B70F4C">
            <w:pPr>
              <w:pStyle w:val="ConsPlusNormal"/>
            </w:pPr>
            <w:r>
              <w:t>В результате реализации подпрограммы к 2025 году будут достигнуты следующие значения целевых индикаторов:</w:t>
            </w:r>
          </w:p>
          <w:p w:rsidR="00B70F4C" w:rsidRDefault="00B70F4C">
            <w:pPr>
              <w:pStyle w:val="ConsPlusNormal"/>
            </w:pPr>
            <w:r>
              <w:t>- объем доходов, поступающих в бюджет Республики Бурятия от деятельности, связанной с лицензированием розничной продажи алкогольной продукции, заготовки, хранения, переработки и реализации лома черных металлов, цветных металлов, составит 24,0 млн. рублей;</w:t>
            </w:r>
          </w:p>
          <w:p w:rsidR="00B70F4C" w:rsidRDefault="00B70F4C">
            <w:pPr>
              <w:pStyle w:val="ConsPlusNormal"/>
            </w:pPr>
            <w:r>
              <w:t>- оценка предпринимательским сообществом эффективности реализации программы поддержки малого и среднего предпринимательства составит 9 баллов</w:t>
            </w:r>
          </w:p>
        </w:tc>
      </w:tr>
    </w:tbl>
    <w:p w:rsidR="00B70F4C" w:rsidRDefault="00B70F4C">
      <w:pPr>
        <w:pStyle w:val="ConsPlusNormal"/>
        <w:jc w:val="both"/>
      </w:pPr>
    </w:p>
    <w:p w:rsidR="00B70F4C" w:rsidRDefault="00B70F4C">
      <w:pPr>
        <w:pStyle w:val="ConsPlusTitle"/>
        <w:jc w:val="center"/>
        <w:outlineLvl w:val="2"/>
      </w:pPr>
      <w:r>
        <w:t>Характеристика текущего состояния сферы реализации</w:t>
      </w:r>
    </w:p>
    <w:p w:rsidR="00B70F4C" w:rsidRDefault="00B70F4C">
      <w:pPr>
        <w:pStyle w:val="ConsPlusTitle"/>
        <w:jc w:val="center"/>
      </w:pPr>
      <w:r>
        <w:t>подпрограммы, основные проблемы развития</w:t>
      </w:r>
    </w:p>
    <w:p w:rsidR="00B70F4C" w:rsidRDefault="00B70F4C">
      <w:pPr>
        <w:pStyle w:val="ConsPlusNormal"/>
        <w:jc w:val="center"/>
      </w:pPr>
      <w:r>
        <w:t xml:space="preserve">(в ред. </w:t>
      </w:r>
      <w:hyperlink r:id="rId159" w:history="1">
        <w:r>
          <w:rPr>
            <w:color w:val="0000FF"/>
          </w:rPr>
          <w:t>Постановления</w:t>
        </w:r>
      </w:hyperlink>
      <w:r>
        <w:t xml:space="preserve"> Правительства РБ от 30.12.2013 N 733)</w:t>
      </w:r>
    </w:p>
    <w:p w:rsidR="00B70F4C" w:rsidRDefault="00B70F4C">
      <w:pPr>
        <w:pStyle w:val="ConsPlusNormal"/>
        <w:jc w:val="both"/>
      </w:pPr>
    </w:p>
    <w:p w:rsidR="00B70F4C" w:rsidRDefault="00B70F4C">
      <w:pPr>
        <w:pStyle w:val="ConsPlusNormal"/>
        <w:ind w:firstLine="540"/>
        <w:jc w:val="both"/>
      </w:pPr>
      <w:r>
        <w:t>Основной целью подпрограммы "Совершенствование государственного управления в сфере промышленности, торговли, малого и среднего предпринимательства для реализации Государственной программы" (далее - подпрограмма) является обеспечение создания условий реализации Государственной программы. Достижение поставленной цели обеспечивается решением следующих задач:</w:t>
      </w:r>
    </w:p>
    <w:p w:rsidR="00B70F4C" w:rsidRDefault="00B70F4C">
      <w:pPr>
        <w:pStyle w:val="ConsPlusNormal"/>
        <w:spacing w:before="220"/>
        <w:ind w:firstLine="540"/>
        <w:jc w:val="both"/>
      </w:pPr>
      <w:r>
        <w:t>повышение эффективности деятельности Министерства промышленности и торговли Республики Бурятия;</w:t>
      </w:r>
    </w:p>
    <w:p w:rsidR="00B70F4C" w:rsidRDefault="00B70F4C">
      <w:pPr>
        <w:pStyle w:val="ConsPlusNormal"/>
        <w:spacing w:before="220"/>
        <w:ind w:firstLine="540"/>
        <w:jc w:val="both"/>
      </w:pPr>
      <w:r>
        <w:t>повышение эффективности использования бюджетных сре</w:t>
      </w:r>
      <w:proofErr w:type="gramStart"/>
      <w:r>
        <w:t>дств в сф</w:t>
      </w:r>
      <w:proofErr w:type="gramEnd"/>
      <w:r>
        <w:t>ере промышленности, торговли, малого и среднего предпринимательства.</w:t>
      </w:r>
    </w:p>
    <w:p w:rsidR="00B70F4C" w:rsidRDefault="00B70F4C">
      <w:pPr>
        <w:pStyle w:val="ConsPlusNormal"/>
        <w:spacing w:before="220"/>
        <w:ind w:firstLine="540"/>
        <w:jc w:val="both"/>
      </w:pPr>
      <w:proofErr w:type="gramStart"/>
      <w:r>
        <w:t xml:space="preserve">В целях реализации </w:t>
      </w:r>
      <w:hyperlink r:id="rId160" w:history="1">
        <w:r>
          <w:rPr>
            <w:color w:val="0000FF"/>
          </w:rPr>
          <w:t>Закона</w:t>
        </w:r>
      </w:hyperlink>
      <w:r>
        <w:t xml:space="preserve"> Республики Бурятия "О Программе социально-экономического развития Республики Бурятия на 2011 - 2015 годы" от 14 марта 2011 года N 1907-IV, повышения эффективности государственного управления социально-экономическими процессами в Республике Бурятия и результативности деятельности исполнительных органов государственной власти Республики Бурятия ежегодно утверждается Индикативный план Правительства Республики Бурятия (далее - Индикативный план).</w:t>
      </w:r>
      <w:proofErr w:type="gramEnd"/>
      <w:r>
        <w:t xml:space="preserve"> Руководители исполнительных органов государственной власти Республики Бурятия обеспечивают выполнение индикаторов, характеризующих результаты деятельности исполнительных органов государственной власти Республики Бурятия, указанных в Индикативном плане.</w:t>
      </w:r>
    </w:p>
    <w:p w:rsidR="00B70F4C" w:rsidRDefault="00B70F4C">
      <w:pPr>
        <w:pStyle w:val="ConsPlusNormal"/>
        <w:spacing w:before="220"/>
        <w:ind w:firstLine="540"/>
        <w:jc w:val="both"/>
      </w:pPr>
      <w:proofErr w:type="gramStart"/>
      <w:r>
        <w:lastRenderedPageBreak/>
        <w:t xml:space="preserve">В соответствии с </w:t>
      </w:r>
      <w:hyperlink r:id="rId161" w:history="1">
        <w:r>
          <w:rPr>
            <w:color w:val="0000FF"/>
          </w:rPr>
          <w:t>постановлением</w:t>
        </w:r>
      </w:hyperlink>
      <w:r>
        <w:t xml:space="preserve"> Правительства Республики Бурятия от 14.05.2012 N 280 "Об Индикативном плане Правительства Республики Бурятия по реализации Закона Республики Бурятия "О Программе социально-экономического развития Республики Бурятия на 2011 - 2015 годы" в 2012 году" Министерство промышленности и торговли Республики Бурятия является ответственным исполнителем за выполнение 52 показателей и соисполнителем за выполнение одного показателя государственного заказа на управление в Республике</w:t>
      </w:r>
      <w:proofErr w:type="gramEnd"/>
      <w:r>
        <w:t xml:space="preserve"> Бурятия в сфере развития экономики.</w:t>
      </w:r>
    </w:p>
    <w:p w:rsidR="00B70F4C" w:rsidRDefault="00B70F4C">
      <w:pPr>
        <w:pStyle w:val="ConsPlusNormal"/>
        <w:spacing w:before="220"/>
        <w:ind w:firstLine="540"/>
        <w:jc w:val="both"/>
      </w:pPr>
      <w:proofErr w:type="gramStart"/>
      <w:r>
        <w:t xml:space="preserve">Распоряжением Правительства Российской Федерации от 10.04.2014 N 570-р утвержден </w:t>
      </w:r>
      <w:hyperlink r:id="rId162" w:history="1">
        <w:r>
          <w:rPr>
            <w:color w:val="0000FF"/>
          </w:rPr>
          <w:t>перечень</w:t>
        </w:r>
      </w:hyperlink>
      <w:r>
        <w:t xml:space="preserve">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(до 2018 года), в том числе показатель "Оценка предпринимательским сообществом эффективности реализации программы поддержки малого и среднего предпринимательства, в баллах".</w:t>
      </w:r>
      <w:proofErr w:type="gramEnd"/>
      <w:r>
        <w:t xml:space="preserve"> Выполнение данного показателя направлено на повышение эффективности распределения и использования бюджетных средств на оказание государственной поддержки малого и среднего предпринимательства.</w:t>
      </w:r>
    </w:p>
    <w:p w:rsidR="00B70F4C" w:rsidRDefault="00B70F4C">
      <w:pPr>
        <w:pStyle w:val="ConsPlusNormal"/>
        <w:jc w:val="both"/>
      </w:pPr>
      <w:r>
        <w:t xml:space="preserve">(в ред. </w:t>
      </w:r>
      <w:hyperlink r:id="rId163" w:history="1">
        <w:r>
          <w:rPr>
            <w:color w:val="0000FF"/>
          </w:rPr>
          <w:t>Постановления</w:t>
        </w:r>
      </w:hyperlink>
      <w:r>
        <w:t xml:space="preserve"> Правительства РБ от 14.05.2015 N 223)</w:t>
      </w:r>
    </w:p>
    <w:p w:rsidR="00B70F4C" w:rsidRDefault="00B70F4C">
      <w:pPr>
        <w:pStyle w:val="ConsPlusNormal"/>
        <w:jc w:val="both"/>
      </w:pPr>
    </w:p>
    <w:p w:rsidR="00B70F4C" w:rsidRDefault="00B70F4C">
      <w:pPr>
        <w:pStyle w:val="ConsPlusNormal"/>
        <w:jc w:val="right"/>
        <w:outlineLvl w:val="2"/>
      </w:pPr>
      <w:r>
        <w:t>Таблица 5</w:t>
      </w:r>
    </w:p>
    <w:p w:rsidR="00B70F4C" w:rsidRDefault="00B70F4C">
      <w:pPr>
        <w:pStyle w:val="ConsPlusNormal"/>
        <w:jc w:val="both"/>
      </w:pPr>
    </w:p>
    <w:p w:rsidR="00B70F4C" w:rsidRDefault="00B70F4C">
      <w:pPr>
        <w:pStyle w:val="ConsPlusTitle"/>
        <w:jc w:val="center"/>
      </w:pPr>
      <w:r>
        <w:t>Мероприятия подпрограммы "Совершенствование государственного</w:t>
      </w:r>
    </w:p>
    <w:p w:rsidR="00B70F4C" w:rsidRDefault="00B70F4C">
      <w:pPr>
        <w:pStyle w:val="ConsPlusTitle"/>
        <w:jc w:val="center"/>
      </w:pPr>
      <w:r>
        <w:t>управления в сфере промышленности, торговли, малого и</w:t>
      </w:r>
    </w:p>
    <w:p w:rsidR="00B70F4C" w:rsidRDefault="00B70F4C">
      <w:pPr>
        <w:pStyle w:val="ConsPlusTitle"/>
        <w:jc w:val="center"/>
      </w:pPr>
      <w:r>
        <w:t>среднего предпринимательства для реализации Государственной</w:t>
      </w:r>
    </w:p>
    <w:p w:rsidR="00B70F4C" w:rsidRDefault="00B70F4C">
      <w:pPr>
        <w:pStyle w:val="ConsPlusTitle"/>
        <w:jc w:val="center"/>
      </w:pPr>
      <w:r>
        <w:t>программы"</w:t>
      </w:r>
    </w:p>
    <w:p w:rsidR="00B70F4C" w:rsidRDefault="00B70F4C">
      <w:pPr>
        <w:pStyle w:val="ConsPlusNormal"/>
        <w:jc w:val="center"/>
      </w:pPr>
      <w:r>
        <w:t xml:space="preserve">(в ред. </w:t>
      </w:r>
      <w:hyperlink r:id="rId164" w:history="1">
        <w:r>
          <w:rPr>
            <w:color w:val="0000FF"/>
          </w:rPr>
          <w:t>Постановления</w:t>
        </w:r>
      </w:hyperlink>
      <w:r>
        <w:t xml:space="preserve"> Правительства РБ от 26.05.2021 N 256)</w:t>
      </w:r>
    </w:p>
    <w:p w:rsidR="00B70F4C" w:rsidRDefault="00B70F4C">
      <w:pPr>
        <w:pStyle w:val="ConsPlusNormal"/>
        <w:jc w:val="both"/>
      </w:pPr>
    </w:p>
    <w:p w:rsidR="00B70F4C" w:rsidRDefault="00B70F4C">
      <w:pPr>
        <w:sectPr w:rsidR="00B70F4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794"/>
        <w:gridCol w:w="1077"/>
        <w:gridCol w:w="1077"/>
        <w:gridCol w:w="1077"/>
        <w:gridCol w:w="1077"/>
        <w:gridCol w:w="1077"/>
        <w:gridCol w:w="1077"/>
        <w:gridCol w:w="1077"/>
        <w:gridCol w:w="1077"/>
        <w:gridCol w:w="1077"/>
        <w:gridCol w:w="1077"/>
        <w:gridCol w:w="793"/>
        <w:gridCol w:w="793"/>
      </w:tblGrid>
      <w:tr w:rsidR="00B70F4C">
        <w:tc>
          <w:tcPr>
            <w:tcW w:w="2551" w:type="dxa"/>
            <w:vMerge w:val="restart"/>
          </w:tcPr>
          <w:p w:rsidR="00B70F4C" w:rsidRDefault="00B70F4C">
            <w:pPr>
              <w:pStyle w:val="ConsPlusNormal"/>
              <w:jc w:val="center"/>
            </w:pPr>
            <w:r>
              <w:lastRenderedPageBreak/>
              <w:t>Наименование</w:t>
            </w:r>
          </w:p>
        </w:tc>
        <w:tc>
          <w:tcPr>
            <w:tcW w:w="794" w:type="dxa"/>
            <w:vMerge w:val="restart"/>
          </w:tcPr>
          <w:p w:rsidR="00B70F4C" w:rsidRDefault="00B70F4C">
            <w:pPr>
              <w:pStyle w:val="ConsPlusNormal"/>
              <w:jc w:val="center"/>
            </w:pPr>
            <w:r>
              <w:t>Ед. изм.</w:t>
            </w:r>
          </w:p>
        </w:tc>
        <w:tc>
          <w:tcPr>
            <w:tcW w:w="12356" w:type="dxa"/>
            <w:gridSpan w:val="12"/>
          </w:tcPr>
          <w:p w:rsidR="00B70F4C" w:rsidRDefault="00B70F4C">
            <w:pPr>
              <w:pStyle w:val="ConsPlusNormal"/>
              <w:jc w:val="center"/>
            </w:pPr>
            <w:r>
              <w:t>Прогнозный период</w:t>
            </w:r>
          </w:p>
        </w:tc>
      </w:tr>
      <w:tr w:rsidR="00B70F4C">
        <w:tc>
          <w:tcPr>
            <w:tcW w:w="2551" w:type="dxa"/>
            <w:vMerge/>
          </w:tcPr>
          <w:p w:rsidR="00B70F4C" w:rsidRDefault="00B70F4C">
            <w:pPr>
              <w:spacing w:after="1" w:line="0" w:lineRule="atLeast"/>
            </w:pPr>
          </w:p>
        </w:tc>
        <w:tc>
          <w:tcPr>
            <w:tcW w:w="794" w:type="dxa"/>
            <w:vMerge/>
          </w:tcPr>
          <w:p w:rsidR="00B70F4C" w:rsidRDefault="00B70F4C">
            <w:pPr>
              <w:spacing w:after="1" w:line="0" w:lineRule="atLeast"/>
            </w:pPr>
          </w:p>
        </w:tc>
        <w:tc>
          <w:tcPr>
            <w:tcW w:w="1077" w:type="dxa"/>
          </w:tcPr>
          <w:p w:rsidR="00B70F4C" w:rsidRDefault="00B70F4C">
            <w:pPr>
              <w:pStyle w:val="ConsPlusNormal"/>
              <w:jc w:val="center"/>
            </w:pPr>
            <w:r>
              <w:t>2014 год</w:t>
            </w:r>
          </w:p>
        </w:tc>
        <w:tc>
          <w:tcPr>
            <w:tcW w:w="1077" w:type="dxa"/>
          </w:tcPr>
          <w:p w:rsidR="00B70F4C" w:rsidRDefault="00B70F4C">
            <w:pPr>
              <w:pStyle w:val="ConsPlusNormal"/>
              <w:jc w:val="center"/>
            </w:pPr>
            <w:r>
              <w:t>2015 год</w:t>
            </w:r>
          </w:p>
        </w:tc>
        <w:tc>
          <w:tcPr>
            <w:tcW w:w="1077" w:type="dxa"/>
          </w:tcPr>
          <w:p w:rsidR="00B70F4C" w:rsidRDefault="00B70F4C">
            <w:pPr>
              <w:pStyle w:val="ConsPlusNormal"/>
              <w:jc w:val="center"/>
            </w:pPr>
            <w:r>
              <w:t>2016 год</w:t>
            </w:r>
          </w:p>
        </w:tc>
        <w:tc>
          <w:tcPr>
            <w:tcW w:w="1077" w:type="dxa"/>
          </w:tcPr>
          <w:p w:rsidR="00B70F4C" w:rsidRDefault="00B70F4C">
            <w:pPr>
              <w:pStyle w:val="ConsPlusNormal"/>
              <w:jc w:val="center"/>
            </w:pPr>
            <w:r>
              <w:t>2017 год</w:t>
            </w:r>
          </w:p>
        </w:tc>
        <w:tc>
          <w:tcPr>
            <w:tcW w:w="1077" w:type="dxa"/>
          </w:tcPr>
          <w:p w:rsidR="00B70F4C" w:rsidRDefault="00B70F4C">
            <w:pPr>
              <w:pStyle w:val="ConsPlusNormal"/>
              <w:jc w:val="center"/>
            </w:pPr>
            <w:r>
              <w:t>2018 год</w:t>
            </w:r>
          </w:p>
        </w:tc>
        <w:tc>
          <w:tcPr>
            <w:tcW w:w="1077" w:type="dxa"/>
          </w:tcPr>
          <w:p w:rsidR="00B70F4C" w:rsidRDefault="00B70F4C">
            <w:pPr>
              <w:pStyle w:val="ConsPlusNormal"/>
              <w:jc w:val="center"/>
            </w:pPr>
            <w:r>
              <w:t>2019 год</w:t>
            </w:r>
          </w:p>
        </w:tc>
        <w:tc>
          <w:tcPr>
            <w:tcW w:w="1077" w:type="dxa"/>
          </w:tcPr>
          <w:p w:rsidR="00B70F4C" w:rsidRDefault="00B70F4C">
            <w:pPr>
              <w:pStyle w:val="ConsPlusNormal"/>
              <w:jc w:val="center"/>
            </w:pPr>
            <w:r>
              <w:t>2020 год</w:t>
            </w:r>
          </w:p>
        </w:tc>
        <w:tc>
          <w:tcPr>
            <w:tcW w:w="1077" w:type="dxa"/>
          </w:tcPr>
          <w:p w:rsidR="00B70F4C" w:rsidRDefault="00B70F4C">
            <w:pPr>
              <w:pStyle w:val="ConsPlusNormal"/>
              <w:jc w:val="center"/>
            </w:pPr>
            <w:r>
              <w:t>2021 год</w:t>
            </w:r>
          </w:p>
        </w:tc>
        <w:tc>
          <w:tcPr>
            <w:tcW w:w="1077" w:type="dxa"/>
          </w:tcPr>
          <w:p w:rsidR="00B70F4C" w:rsidRDefault="00B70F4C">
            <w:pPr>
              <w:pStyle w:val="ConsPlusNormal"/>
              <w:jc w:val="center"/>
            </w:pPr>
            <w:r>
              <w:t>2022 год</w:t>
            </w:r>
          </w:p>
        </w:tc>
        <w:tc>
          <w:tcPr>
            <w:tcW w:w="1077" w:type="dxa"/>
          </w:tcPr>
          <w:p w:rsidR="00B70F4C" w:rsidRDefault="00B70F4C">
            <w:pPr>
              <w:pStyle w:val="ConsPlusNormal"/>
              <w:jc w:val="center"/>
            </w:pPr>
            <w:r>
              <w:t>2023 год</w:t>
            </w:r>
          </w:p>
        </w:tc>
        <w:tc>
          <w:tcPr>
            <w:tcW w:w="793" w:type="dxa"/>
          </w:tcPr>
          <w:p w:rsidR="00B70F4C" w:rsidRDefault="00B70F4C">
            <w:pPr>
              <w:pStyle w:val="ConsPlusNormal"/>
              <w:jc w:val="center"/>
            </w:pPr>
            <w:r>
              <w:t>2024 год</w:t>
            </w:r>
          </w:p>
        </w:tc>
        <w:tc>
          <w:tcPr>
            <w:tcW w:w="793" w:type="dxa"/>
          </w:tcPr>
          <w:p w:rsidR="00B70F4C" w:rsidRDefault="00B70F4C">
            <w:pPr>
              <w:pStyle w:val="ConsPlusNormal"/>
              <w:jc w:val="center"/>
            </w:pPr>
            <w:r>
              <w:t>2025 год</w:t>
            </w:r>
          </w:p>
        </w:tc>
      </w:tr>
      <w:tr w:rsidR="00B70F4C">
        <w:tc>
          <w:tcPr>
            <w:tcW w:w="15701" w:type="dxa"/>
            <w:gridSpan w:val="14"/>
          </w:tcPr>
          <w:p w:rsidR="00B70F4C" w:rsidRDefault="00B70F4C">
            <w:pPr>
              <w:pStyle w:val="ConsPlusNormal"/>
            </w:pPr>
            <w:r>
              <w:t>Цель: обеспечение создания условий реализации Государственной программы</w:t>
            </w:r>
          </w:p>
        </w:tc>
      </w:tr>
      <w:tr w:rsidR="00B70F4C">
        <w:tc>
          <w:tcPr>
            <w:tcW w:w="15701" w:type="dxa"/>
            <w:gridSpan w:val="14"/>
          </w:tcPr>
          <w:p w:rsidR="00B70F4C" w:rsidRDefault="00B70F4C">
            <w:pPr>
              <w:pStyle w:val="ConsPlusNormal"/>
              <w:outlineLvl w:val="3"/>
            </w:pPr>
            <w:r>
              <w:t>Задача 1: повышение эффективности деятельности Министерства промышленности и торговли Республики Бурятия</w:t>
            </w:r>
          </w:p>
        </w:tc>
      </w:tr>
      <w:tr w:rsidR="00B70F4C">
        <w:tc>
          <w:tcPr>
            <w:tcW w:w="15701" w:type="dxa"/>
            <w:gridSpan w:val="14"/>
          </w:tcPr>
          <w:p w:rsidR="00B70F4C" w:rsidRDefault="00B70F4C">
            <w:pPr>
              <w:pStyle w:val="ConsPlusNormal"/>
            </w:pPr>
            <w:r>
              <w:t>Целевые индикаторы:</w:t>
            </w:r>
          </w:p>
        </w:tc>
      </w:tr>
      <w:tr w:rsidR="00B70F4C">
        <w:tc>
          <w:tcPr>
            <w:tcW w:w="2551" w:type="dxa"/>
          </w:tcPr>
          <w:p w:rsidR="00B70F4C" w:rsidRDefault="00B70F4C">
            <w:pPr>
              <w:pStyle w:val="ConsPlusNormal"/>
            </w:pPr>
            <w:r>
              <w:t>Объем доходов, поступающих в бюджет Республики Бурятия от деятельности, связанной с лицензированием розничной продажи алкогольной продукции, заготовки, хранения, переработки и реализации лома черных металлов, цветных металлов</w:t>
            </w:r>
          </w:p>
        </w:tc>
        <w:tc>
          <w:tcPr>
            <w:tcW w:w="794" w:type="dxa"/>
          </w:tcPr>
          <w:p w:rsidR="00B70F4C" w:rsidRDefault="00B70F4C">
            <w:pPr>
              <w:pStyle w:val="ConsPlusNormal"/>
            </w:pPr>
            <w:r>
              <w:t>млн. руб.</w:t>
            </w:r>
          </w:p>
        </w:tc>
        <w:tc>
          <w:tcPr>
            <w:tcW w:w="1077" w:type="dxa"/>
          </w:tcPr>
          <w:p w:rsidR="00B70F4C" w:rsidRDefault="00B70F4C">
            <w:pPr>
              <w:pStyle w:val="ConsPlusNormal"/>
              <w:jc w:val="right"/>
            </w:pPr>
            <w:r>
              <w:t>54,3</w:t>
            </w:r>
          </w:p>
        </w:tc>
        <w:tc>
          <w:tcPr>
            <w:tcW w:w="1077" w:type="dxa"/>
          </w:tcPr>
          <w:p w:rsidR="00B70F4C" w:rsidRDefault="00B70F4C">
            <w:pPr>
              <w:pStyle w:val="ConsPlusNormal"/>
              <w:jc w:val="right"/>
            </w:pPr>
            <w:r>
              <w:t>54,0</w:t>
            </w:r>
          </w:p>
        </w:tc>
        <w:tc>
          <w:tcPr>
            <w:tcW w:w="1077" w:type="dxa"/>
          </w:tcPr>
          <w:p w:rsidR="00B70F4C" w:rsidRDefault="00B70F4C">
            <w:pPr>
              <w:pStyle w:val="ConsPlusNormal"/>
              <w:jc w:val="right"/>
            </w:pPr>
            <w:r>
              <w:t>51,0</w:t>
            </w:r>
          </w:p>
        </w:tc>
        <w:tc>
          <w:tcPr>
            <w:tcW w:w="1077" w:type="dxa"/>
          </w:tcPr>
          <w:p w:rsidR="00B70F4C" w:rsidRDefault="00B70F4C">
            <w:pPr>
              <w:pStyle w:val="ConsPlusNormal"/>
              <w:jc w:val="right"/>
            </w:pPr>
            <w:r>
              <w:t>39,7</w:t>
            </w:r>
          </w:p>
        </w:tc>
        <w:tc>
          <w:tcPr>
            <w:tcW w:w="1077" w:type="dxa"/>
          </w:tcPr>
          <w:p w:rsidR="00B70F4C" w:rsidRDefault="00B70F4C">
            <w:pPr>
              <w:pStyle w:val="ConsPlusNormal"/>
              <w:jc w:val="right"/>
            </w:pPr>
            <w:r>
              <w:t>30,0</w:t>
            </w:r>
          </w:p>
        </w:tc>
        <w:tc>
          <w:tcPr>
            <w:tcW w:w="1077" w:type="dxa"/>
          </w:tcPr>
          <w:p w:rsidR="00B70F4C" w:rsidRDefault="00B70F4C">
            <w:pPr>
              <w:pStyle w:val="ConsPlusNormal"/>
              <w:jc w:val="right"/>
            </w:pPr>
            <w:r>
              <w:t>26,0</w:t>
            </w:r>
          </w:p>
        </w:tc>
        <w:tc>
          <w:tcPr>
            <w:tcW w:w="1077" w:type="dxa"/>
          </w:tcPr>
          <w:p w:rsidR="00B70F4C" w:rsidRDefault="00B70F4C">
            <w:pPr>
              <w:pStyle w:val="ConsPlusNormal"/>
              <w:jc w:val="right"/>
            </w:pPr>
            <w:r>
              <w:t>26,0</w:t>
            </w:r>
          </w:p>
        </w:tc>
        <w:tc>
          <w:tcPr>
            <w:tcW w:w="1077" w:type="dxa"/>
          </w:tcPr>
          <w:p w:rsidR="00B70F4C" w:rsidRDefault="00B70F4C">
            <w:pPr>
              <w:pStyle w:val="ConsPlusNormal"/>
              <w:jc w:val="right"/>
            </w:pPr>
            <w:r>
              <w:t>24,0</w:t>
            </w:r>
          </w:p>
        </w:tc>
        <w:tc>
          <w:tcPr>
            <w:tcW w:w="1077" w:type="dxa"/>
          </w:tcPr>
          <w:p w:rsidR="00B70F4C" w:rsidRDefault="00B70F4C">
            <w:pPr>
              <w:pStyle w:val="ConsPlusNormal"/>
              <w:jc w:val="right"/>
            </w:pPr>
            <w:r>
              <w:t>24,0</w:t>
            </w:r>
          </w:p>
        </w:tc>
        <w:tc>
          <w:tcPr>
            <w:tcW w:w="1077" w:type="dxa"/>
          </w:tcPr>
          <w:p w:rsidR="00B70F4C" w:rsidRDefault="00B70F4C">
            <w:pPr>
              <w:pStyle w:val="ConsPlusNormal"/>
              <w:jc w:val="right"/>
            </w:pPr>
            <w:r>
              <w:t>24,0</w:t>
            </w:r>
          </w:p>
        </w:tc>
        <w:tc>
          <w:tcPr>
            <w:tcW w:w="793" w:type="dxa"/>
          </w:tcPr>
          <w:p w:rsidR="00B70F4C" w:rsidRDefault="00B70F4C">
            <w:pPr>
              <w:pStyle w:val="ConsPlusNormal"/>
              <w:jc w:val="right"/>
            </w:pPr>
            <w:r>
              <w:t>24,0</w:t>
            </w:r>
          </w:p>
        </w:tc>
        <w:tc>
          <w:tcPr>
            <w:tcW w:w="793" w:type="dxa"/>
          </w:tcPr>
          <w:p w:rsidR="00B70F4C" w:rsidRDefault="00B70F4C">
            <w:pPr>
              <w:pStyle w:val="ConsPlusNormal"/>
              <w:jc w:val="right"/>
            </w:pPr>
            <w:r>
              <w:t>24,0</w:t>
            </w:r>
          </w:p>
        </w:tc>
      </w:tr>
      <w:tr w:rsidR="00B70F4C">
        <w:tc>
          <w:tcPr>
            <w:tcW w:w="15701" w:type="dxa"/>
            <w:gridSpan w:val="14"/>
          </w:tcPr>
          <w:p w:rsidR="00B70F4C" w:rsidRDefault="00B70F4C">
            <w:pPr>
              <w:pStyle w:val="ConsPlusNormal"/>
              <w:outlineLvl w:val="3"/>
            </w:pPr>
            <w:r>
              <w:t>Задача 2: повышение эффективности использования бюджетных сре</w:t>
            </w:r>
            <w:proofErr w:type="gramStart"/>
            <w:r>
              <w:t>дств в сф</w:t>
            </w:r>
            <w:proofErr w:type="gramEnd"/>
            <w:r>
              <w:t>ере промышленности, торговли, малого и среднего предпринимательства</w:t>
            </w:r>
          </w:p>
        </w:tc>
      </w:tr>
      <w:tr w:rsidR="00B70F4C">
        <w:tc>
          <w:tcPr>
            <w:tcW w:w="15701" w:type="dxa"/>
            <w:gridSpan w:val="14"/>
          </w:tcPr>
          <w:p w:rsidR="00B70F4C" w:rsidRDefault="00B70F4C">
            <w:pPr>
              <w:pStyle w:val="ConsPlusNormal"/>
            </w:pPr>
            <w:r>
              <w:t>Целевые индикаторы:</w:t>
            </w:r>
          </w:p>
        </w:tc>
      </w:tr>
      <w:tr w:rsidR="00B70F4C">
        <w:tc>
          <w:tcPr>
            <w:tcW w:w="2551" w:type="dxa"/>
          </w:tcPr>
          <w:p w:rsidR="00B70F4C" w:rsidRDefault="00B70F4C">
            <w:pPr>
              <w:pStyle w:val="ConsPlusNormal"/>
            </w:pPr>
            <w:r>
              <w:t xml:space="preserve">Оценка предпринимательским сообществом эффективности реализации программы поддержки малого и среднего </w:t>
            </w:r>
            <w:r>
              <w:lastRenderedPageBreak/>
              <w:t>предпринимательства</w:t>
            </w:r>
          </w:p>
        </w:tc>
        <w:tc>
          <w:tcPr>
            <w:tcW w:w="794" w:type="dxa"/>
          </w:tcPr>
          <w:p w:rsidR="00B70F4C" w:rsidRDefault="00B70F4C">
            <w:pPr>
              <w:pStyle w:val="ConsPlusNormal"/>
            </w:pPr>
            <w:r>
              <w:lastRenderedPageBreak/>
              <w:t>баллы</w:t>
            </w:r>
          </w:p>
        </w:tc>
        <w:tc>
          <w:tcPr>
            <w:tcW w:w="1077" w:type="dxa"/>
          </w:tcPr>
          <w:p w:rsidR="00B70F4C" w:rsidRDefault="00B70F4C">
            <w:pPr>
              <w:pStyle w:val="ConsPlusNormal"/>
              <w:jc w:val="right"/>
            </w:pPr>
            <w:r>
              <w:t>6,0</w:t>
            </w:r>
          </w:p>
        </w:tc>
        <w:tc>
          <w:tcPr>
            <w:tcW w:w="1077" w:type="dxa"/>
          </w:tcPr>
          <w:p w:rsidR="00B70F4C" w:rsidRDefault="00B70F4C">
            <w:pPr>
              <w:pStyle w:val="ConsPlusNormal"/>
              <w:jc w:val="right"/>
            </w:pPr>
            <w:r>
              <w:t>6,5</w:t>
            </w:r>
          </w:p>
        </w:tc>
        <w:tc>
          <w:tcPr>
            <w:tcW w:w="1077" w:type="dxa"/>
          </w:tcPr>
          <w:p w:rsidR="00B70F4C" w:rsidRDefault="00B70F4C">
            <w:pPr>
              <w:pStyle w:val="ConsPlusNormal"/>
              <w:jc w:val="right"/>
            </w:pPr>
            <w:r>
              <w:t>7,0</w:t>
            </w:r>
          </w:p>
        </w:tc>
        <w:tc>
          <w:tcPr>
            <w:tcW w:w="1077" w:type="dxa"/>
          </w:tcPr>
          <w:p w:rsidR="00B70F4C" w:rsidRDefault="00B70F4C">
            <w:pPr>
              <w:pStyle w:val="ConsPlusNormal"/>
              <w:jc w:val="right"/>
            </w:pPr>
            <w:r>
              <w:t>7,5</w:t>
            </w:r>
          </w:p>
        </w:tc>
        <w:tc>
          <w:tcPr>
            <w:tcW w:w="1077" w:type="dxa"/>
          </w:tcPr>
          <w:p w:rsidR="00B70F4C" w:rsidRDefault="00B70F4C">
            <w:pPr>
              <w:pStyle w:val="ConsPlusNormal"/>
              <w:jc w:val="right"/>
            </w:pPr>
            <w:r>
              <w:t>8,0</w:t>
            </w:r>
          </w:p>
        </w:tc>
        <w:tc>
          <w:tcPr>
            <w:tcW w:w="1077" w:type="dxa"/>
          </w:tcPr>
          <w:p w:rsidR="00B70F4C" w:rsidRDefault="00B70F4C">
            <w:pPr>
              <w:pStyle w:val="ConsPlusNormal"/>
              <w:jc w:val="right"/>
            </w:pPr>
            <w:r>
              <w:t>8,5</w:t>
            </w:r>
          </w:p>
        </w:tc>
        <w:tc>
          <w:tcPr>
            <w:tcW w:w="1077" w:type="dxa"/>
          </w:tcPr>
          <w:p w:rsidR="00B70F4C" w:rsidRDefault="00B70F4C">
            <w:pPr>
              <w:pStyle w:val="ConsPlusNormal"/>
              <w:jc w:val="right"/>
            </w:pPr>
            <w:r>
              <w:t>9,0</w:t>
            </w:r>
          </w:p>
        </w:tc>
        <w:tc>
          <w:tcPr>
            <w:tcW w:w="1077" w:type="dxa"/>
          </w:tcPr>
          <w:p w:rsidR="00B70F4C" w:rsidRDefault="00B70F4C">
            <w:pPr>
              <w:pStyle w:val="ConsPlusNormal"/>
              <w:jc w:val="right"/>
            </w:pPr>
            <w:r>
              <w:t>9,0</w:t>
            </w:r>
          </w:p>
        </w:tc>
        <w:tc>
          <w:tcPr>
            <w:tcW w:w="1077" w:type="dxa"/>
          </w:tcPr>
          <w:p w:rsidR="00B70F4C" w:rsidRDefault="00B70F4C">
            <w:pPr>
              <w:pStyle w:val="ConsPlusNormal"/>
              <w:jc w:val="right"/>
            </w:pPr>
            <w:r>
              <w:t>9,0</w:t>
            </w:r>
          </w:p>
        </w:tc>
        <w:tc>
          <w:tcPr>
            <w:tcW w:w="1077" w:type="dxa"/>
          </w:tcPr>
          <w:p w:rsidR="00B70F4C" w:rsidRDefault="00B70F4C">
            <w:pPr>
              <w:pStyle w:val="ConsPlusNormal"/>
              <w:jc w:val="right"/>
            </w:pPr>
            <w:r>
              <w:t>9,0</w:t>
            </w:r>
          </w:p>
        </w:tc>
        <w:tc>
          <w:tcPr>
            <w:tcW w:w="793" w:type="dxa"/>
          </w:tcPr>
          <w:p w:rsidR="00B70F4C" w:rsidRDefault="00B70F4C">
            <w:pPr>
              <w:pStyle w:val="ConsPlusNormal"/>
              <w:jc w:val="right"/>
            </w:pPr>
            <w:r>
              <w:t>9,0</w:t>
            </w:r>
          </w:p>
        </w:tc>
        <w:tc>
          <w:tcPr>
            <w:tcW w:w="793" w:type="dxa"/>
          </w:tcPr>
          <w:p w:rsidR="00B70F4C" w:rsidRDefault="00B70F4C">
            <w:pPr>
              <w:pStyle w:val="ConsPlusNormal"/>
              <w:jc w:val="right"/>
            </w:pPr>
            <w:r>
              <w:t>9,0</w:t>
            </w:r>
          </w:p>
        </w:tc>
      </w:tr>
      <w:tr w:rsidR="00B70F4C">
        <w:tc>
          <w:tcPr>
            <w:tcW w:w="2551" w:type="dxa"/>
          </w:tcPr>
          <w:p w:rsidR="00B70F4C" w:rsidRDefault="00B70F4C">
            <w:pPr>
              <w:pStyle w:val="ConsPlusNormal"/>
            </w:pPr>
            <w:r>
              <w:lastRenderedPageBreak/>
              <w:t>Мероприятие:</w:t>
            </w:r>
          </w:p>
        </w:tc>
        <w:tc>
          <w:tcPr>
            <w:tcW w:w="13150" w:type="dxa"/>
            <w:gridSpan w:val="13"/>
          </w:tcPr>
          <w:p w:rsidR="00B70F4C" w:rsidRDefault="00B70F4C">
            <w:pPr>
              <w:pStyle w:val="ConsPlusNormal"/>
            </w:pPr>
            <w:r>
              <w:t>Источники финансирования, млн. руб.</w:t>
            </w:r>
          </w:p>
        </w:tc>
      </w:tr>
      <w:tr w:rsidR="00B70F4C">
        <w:tc>
          <w:tcPr>
            <w:tcW w:w="2551" w:type="dxa"/>
            <w:vMerge w:val="restart"/>
            <w:tcBorders>
              <w:bottom w:val="nil"/>
            </w:tcBorders>
          </w:tcPr>
          <w:p w:rsidR="00B70F4C" w:rsidRDefault="00B70F4C">
            <w:pPr>
              <w:pStyle w:val="ConsPlusNormal"/>
            </w:pPr>
            <w:r>
              <w:t>1.1. Основное мероприятие "Обеспечение устойчивого развития промышленности, малого и среднего предпринимательства и торговли"</w:t>
            </w:r>
          </w:p>
        </w:tc>
        <w:tc>
          <w:tcPr>
            <w:tcW w:w="794" w:type="dxa"/>
          </w:tcPr>
          <w:p w:rsidR="00B70F4C" w:rsidRDefault="00B70F4C">
            <w:pPr>
              <w:pStyle w:val="ConsPlusNormal"/>
            </w:pPr>
            <w:r>
              <w:t>Всего</w:t>
            </w:r>
          </w:p>
        </w:tc>
        <w:tc>
          <w:tcPr>
            <w:tcW w:w="1077" w:type="dxa"/>
          </w:tcPr>
          <w:p w:rsidR="00B70F4C" w:rsidRDefault="00B70F4C">
            <w:pPr>
              <w:pStyle w:val="ConsPlusNormal"/>
              <w:jc w:val="right"/>
            </w:pPr>
            <w:r>
              <w:t>32,8535</w:t>
            </w:r>
          </w:p>
        </w:tc>
        <w:tc>
          <w:tcPr>
            <w:tcW w:w="1077" w:type="dxa"/>
          </w:tcPr>
          <w:p w:rsidR="00B70F4C" w:rsidRDefault="00B70F4C">
            <w:pPr>
              <w:pStyle w:val="ConsPlusNormal"/>
              <w:jc w:val="right"/>
            </w:pPr>
            <w:r>
              <w:t>30,4244</w:t>
            </w:r>
          </w:p>
        </w:tc>
        <w:tc>
          <w:tcPr>
            <w:tcW w:w="1077" w:type="dxa"/>
          </w:tcPr>
          <w:p w:rsidR="00B70F4C" w:rsidRDefault="00B70F4C">
            <w:pPr>
              <w:pStyle w:val="ConsPlusNormal"/>
              <w:jc w:val="right"/>
            </w:pPr>
            <w:r>
              <w:t>31,0783</w:t>
            </w:r>
          </w:p>
        </w:tc>
        <w:tc>
          <w:tcPr>
            <w:tcW w:w="1077" w:type="dxa"/>
          </w:tcPr>
          <w:p w:rsidR="00B70F4C" w:rsidRDefault="00B70F4C">
            <w:pPr>
              <w:pStyle w:val="ConsPlusNormal"/>
              <w:jc w:val="right"/>
            </w:pPr>
            <w:r>
              <w:t>33,1398</w:t>
            </w:r>
          </w:p>
        </w:tc>
        <w:tc>
          <w:tcPr>
            <w:tcW w:w="1077" w:type="dxa"/>
          </w:tcPr>
          <w:p w:rsidR="00B70F4C" w:rsidRDefault="00B70F4C">
            <w:pPr>
              <w:pStyle w:val="ConsPlusNormal"/>
              <w:jc w:val="right"/>
            </w:pPr>
            <w:r>
              <w:t>35,2073</w:t>
            </w:r>
          </w:p>
        </w:tc>
        <w:tc>
          <w:tcPr>
            <w:tcW w:w="1077" w:type="dxa"/>
          </w:tcPr>
          <w:p w:rsidR="00B70F4C" w:rsidRDefault="00B70F4C">
            <w:pPr>
              <w:pStyle w:val="ConsPlusNormal"/>
              <w:jc w:val="right"/>
            </w:pPr>
            <w:r>
              <w:t>39,3889</w:t>
            </w:r>
          </w:p>
        </w:tc>
        <w:tc>
          <w:tcPr>
            <w:tcW w:w="1077" w:type="dxa"/>
          </w:tcPr>
          <w:p w:rsidR="00B70F4C" w:rsidRDefault="00B70F4C">
            <w:pPr>
              <w:pStyle w:val="ConsPlusNormal"/>
              <w:jc w:val="right"/>
            </w:pPr>
            <w:r>
              <w:t>43,0831</w:t>
            </w:r>
          </w:p>
        </w:tc>
        <w:tc>
          <w:tcPr>
            <w:tcW w:w="1077" w:type="dxa"/>
          </w:tcPr>
          <w:p w:rsidR="00B70F4C" w:rsidRDefault="00B70F4C">
            <w:pPr>
              <w:pStyle w:val="ConsPlusNormal"/>
              <w:jc w:val="right"/>
            </w:pPr>
            <w:r>
              <w:t>45,128</w:t>
            </w:r>
          </w:p>
        </w:tc>
        <w:tc>
          <w:tcPr>
            <w:tcW w:w="1077" w:type="dxa"/>
          </w:tcPr>
          <w:p w:rsidR="00B70F4C" w:rsidRDefault="00B70F4C">
            <w:pPr>
              <w:pStyle w:val="ConsPlusNormal"/>
              <w:jc w:val="right"/>
            </w:pPr>
            <w:r>
              <w:t>41,1468</w:t>
            </w:r>
          </w:p>
        </w:tc>
        <w:tc>
          <w:tcPr>
            <w:tcW w:w="1077" w:type="dxa"/>
          </w:tcPr>
          <w:p w:rsidR="00B70F4C" w:rsidRDefault="00B70F4C">
            <w:pPr>
              <w:pStyle w:val="ConsPlusNormal"/>
              <w:jc w:val="right"/>
            </w:pPr>
            <w:r>
              <w:t>41,1468</w:t>
            </w:r>
          </w:p>
        </w:tc>
        <w:tc>
          <w:tcPr>
            <w:tcW w:w="793" w:type="dxa"/>
          </w:tcPr>
          <w:p w:rsidR="00B70F4C" w:rsidRDefault="00B70F4C">
            <w:pPr>
              <w:pStyle w:val="ConsPlusNormal"/>
              <w:jc w:val="right"/>
            </w:pPr>
            <w:r>
              <w:t>0,000</w:t>
            </w:r>
          </w:p>
        </w:tc>
        <w:tc>
          <w:tcPr>
            <w:tcW w:w="793" w:type="dxa"/>
          </w:tcPr>
          <w:p w:rsidR="00B70F4C" w:rsidRDefault="00B70F4C">
            <w:pPr>
              <w:pStyle w:val="ConsPlusNormal"/>
              <w:jc w:val="right"/>
            </w:pPr>
            <w:r>
              <w:t>0,000</w:t>
            </w:r>
          </w:p>
        </w:tc>
      </w:tr>
      <w:tr w:rsidR="00B70F4C">
        <w:tc>
          <w:tcPr>
            <w:tcW w:w="2551" w:type="dxa"/>
            <w:vMerge/>
            <w:tcBorders>
              <w:bottom w:val="nil"/>
            </w:tcBorders>
          </w:tcPr>
          <w:p w:rsidR="00B70F4C" w:rsidRDefault="00B70F4C">
            <w:pPr>
              <w:spacing w:after="1" w:line="0" w:lineRule="atLeast"/>
            </w:pPr>
          </w:p>
        </w:tc>
        <w:tc>
          <w:tcPr>
            <w:tcW w:w="794" w:type="dxa"/>
          </w:tcPr>
          <w:p w:rsidR="00B70F4C" w:rsidRDefault="00B70F4C">
            <w:pPr>
              <w:pStyle w:val="ConsPlusNormal"/>
            </w:pPr>
            <w:r>
              <w:t>ФБ</w:t>
            </w:r>
          </w:p>
        </w:tc>
        <w:tc>
          <w:tcPr>
            <w:tcW w:w="1077" w:type="dxa"/>
          </w:tcPr>
          <w:p w:rsidR="00B70F4C" w:rsidRDefault="00B70F4C">
            <w:pPr>
              <w:pStyle w:val="ConsPlusNormal"/>
              <w:jc w:val="right"/>
            </w:pPr>
            <w:r>
              <w:t>0,000</w:t>
            </w:r>
          </w:p>
        </w:tc>
        <w:tc>
          <w:tcPr>
            <w:tcW w:w="1077" w:type="dxa"/>
          </w:tcPr>
          <w:p w:rsidR="00B70F4C" w:rsidRDefault="00B70F4C">
            <w:pPr>
              <w:pStyle w:val="ConsPlusNormal"/>
              <w:jc w:val="right"/>
            </w:pPr>
            <w:r>
              <w:t>0,000</w:t>
            </w:r>
          </w:p>
        </w:tc>
        <w:tc>
          <w:tcPr>
            <w:tcW w:w="1077" w:type="dxa"/>
          </w:tcPr>
          <w:p w:rsidR="00B70F4C" w:rsidRDefault="00B70F4C">
            <w:pPr>
              <w:pStyle w:val="ConsPlusNormal"/>
              <w:jc w:val="right"/>
            </w:pPr>
            <w:r>
              <w:t>0,000</w:t>
            </w:r>
          </w:p>
        </w:tc>
        <w:tc>
          <w:tcPr>
            <w:tcW w:w="1077" w:type="dxa"/>
          </w:tcPr>
          <w:p w:rsidR="00B70F4C" w:rsidRDefault="00B70F4C">
            <w:pPr>
              <w:pStyle w:val="ConsPlusNormal"/>
              <w:jc w:val="right"/>
            </w:pPr>
            <w:r>
              <w:t>0,000</w:t>
            </w:r>
          </w:p>
        </w:tc>
        <w:tc>
          <w:tcPr>
            <w:tcW w:w="1077" w:type="dxa"/>
          </w:tcPr>
          <w:p w:rsidR="00B70F4C" w:rsidRDefault="00B70F4C">
            <w:pPr>
              <w:pStyle w:val="ConsPlusNormal"/>
              <w:jc w:val="right"/>
            </w:pPr>
            <w:r>
              <w:t>0,000</w:t>
            </w:r>
          </w:p>
        </w:tc>
        <w:tc>
          <w:tcPr>
            <w:tcW w:w="1077" w:type="dxa"/>
          </w:tcPr>
          <w:p w:rsidR="00B70F4C" w:rsidRDefault="00B70F4C">
            <w:pPr>
              <w:pStyle w:val="ConsPlusNormal"/>
              <w:jc w:val="right"/>
            </w:pPr>
            <w:r>
              <w:t>0,000</w:t>
            </w:r>
          </w:p>
        </w:tc>
        <w:tc>
          <w:tcPr>
            <w:tcW w:w="1077" w:type="dxa"/>
          </w:tcPr>
          <w:p w:rsidR="00B70F4C" w:rsidRDefault="00B70F4C">
            <w:pPr>
              <w:pStyle w:val="ConsPlusNormal"/>
              <w:jc w:val="right"/>
            </w:pPr>
            <w:r>
              <w:t>0,000</w:t>
            </w:r>
          </w:p>
        </w:tc>
        <w:tc>
          <w:tcPr>
            <w:tcW w:w="1077" w:type="dxa"/>
          </w:tcPr>
          <w:p w:rsidR="00B70F4C" w:rsidRDefault="00B70F4C">
            <w:pPr>
              <w:pStyle w:val="ConsPlusNormal"/>
              <w:jc w:val="right"/>
            </w:pPr>
            <w:r>
              <w:t>0,000</w:t>
            </w:r>
          </w:p>
        </w:tc>
        <w:tc>
          <w:tcPr>
            <w:tcW w:w="1077" w:type="dxa"/>
          </w:tcPr>
          <w:p w:rsidR="00B70F4C" w:rsidRDefault="00B70F4C">
            <w:pPr>
              <w:pStyle w:val="ConsPlusNormal"/>
              <w:jc w:val="right"/>
            </w:pPr>
            <w:r>
              <w:t>0,000</w:t>
            </w:r>
          </w:p>
        </w:tc>
        <w:tc>
          <w:tcPr>
            <w:tcW w:w="1077" w:type="dxa"/>
          </w:tcPr>
          <w:p w:rsidR="00B70F4C" w:rsidRDefault="00B70F4C">
            <w:pPr>
              <w:pStyle w:val="ConsPlusNormal"/>
              <w:jc w:val="right"/>
            </w:pPr>
            <w:r>
              <w:t>0,00</w:t>
            </w:r>
          </w:p>
        </w:tc>
        <w:tc>
          <w:tcPr>
            <w:tcW w:w="793" w:type="dxa"/>
          </w:tcPr>
          <w:p w:rsidR="00B70F4C" w:rsidRDefault="00B70F4C">
            <w:pPr>
              <w:pStyle w:val="ConsPlusNormal"/>
              <w:jc w:val="right"/>
            </w:pPr>
            <w:r>
              <w:t>0,000</w:t>
            </w:r>
          </w:p>
        </w:tc>
        <w:tc>
          <w:tcPr>
            <w:tcW w:w="793" w:type="dxa"/>
          </w:tcPr>
          <w:p w:rsidR="00B70F4C" w:rsidRDefault="00B70F4C">
            <w:pPr>
              <w:pStyle w:val="ConsPlusNormal"/>
              <w:jc w:val="right"/>
            </w:pPr>
            <w:r>
              <w:t>0,000</w:t>
            </w:r>
          </w:p>
        </w:tc>
      </w:tr>
      <w:tr w:rsidR="00B70F4C">
        <w:tblPrEx>
          <w:tblBorders>
            <w:insideH w:val="nil"/>
          </w:tblBorders>
        </w:tblPrEx>
        <w:tc>
          <w:tcPr>
            <w:tcW w:w="2551" w:type="dxa"/>
            <w:vMerge/>
            <w:tcBorders>
              <w:bottom w:val="nil"/>
            </w:tcBorders>
          </w:tcPr>
          <w:p w:rsidR="00B70F4C" w:rsidRDefault="00B70F4C">
            <w:pPr>
              <w:spacing w:after="1" w:line="0" w:lineRule="atLeast"/>
            </w:pPr>
          </w:p>
        </w:tc>
        <w:tc>
          <w:tcPr>
            <w:tcW w:w="794" w:type="dxa"/>
            <w:tcBorders>
              <w:bottom w:val="nil"/>
            </w:tcBorders>
          </w:tcPr>
          <w:p w:rsidR="00B70F4C" w:rsidRDefault="00B70F4C">
            <w:pPr>
              <w:pStyle w:val="ConsPlusNormal"/>
            </w:pPr>
            <w:r>
              <w:t>РБ</w:t>
            </w:r>
          </w:p>
        </w:tc>
        <w:tc>
          <w:tcPr>
            <w:tcW w:w="1077" w:type="dxa"/>
            <w:tcBorders>
              <w:bottom w:val="nil"/>
            </w:tcBorders>
          </w:tcPr>
          <w:p w:rsidR="00B70F4C" w:rsidRDefault="00B70F4C">
            <w:pPr>
              <w:pStyle w:val="ConsPlusNormal"/>
              <w:jc w:val="right"/>
            </w:pPr>
            <w:r>
              <w:t>32,8535</w:t>
            </w:r>
          </w:p>
        </w:tc>
        <w:tc>
          <w:tcPr>
            <w:tcW w:w="1077" w:type="dxa"/>
            <w:tcBorders>
              <w:bottom w:val="nil"/>
            </w:tcBorders>
          </w:tcPr>
          <w:p w:rsidR="00B70F4C" w:rsidRDefault="00B70F4C">
            <w:pPr>
              <w:pStyle w:val="ConsPlusNormal"/>
              <w:jc w:val="right"/>
            </w:pPr>
            <w:r>
              <w:t>30,4244</w:t>
            </w:r>
          </w:p>
        </w:tc>
        <w:tc>
          <w:tcPr>
            <w:tcW w:w="1077" w:type="dxa"/>
            <w:tcBorders>
              <w:bottom w:val="nil"/>
            </w:tcBorders>
          </w:tcPr>
          <w:p w:rsidR="00B70F4C" w:rsidRDefault="00B70F4C">
            <w:pPr>
              <w:pStyle w:val="ConsPlusNormal"/>
              <w:jc w:val="right"/>
            </w:pPr>
            <w:r>
              <w:t>31,0783</w:t>
            </w:r>
          </w:p>
        </w:tc>
        <w:tc>
          <w:tcPr>
            <w:tcW w:w="1077" w:type="dxa"/>
            <w:tcBorders>
              <w:bottom w:val="nil"/>
            </w:tcBorders>
          </w:tcPr>
          <w:p w:rsidR="00B70F4C" w:rsidRDefault="00B70F4C">
            <w:pPr>
              <w:pStyle w:val="ConsPlusNormal"/>
              <w:jc w:val="right"/>
            </w:pPr>
            <w:r>
              <w:t>33,1398</w:t>
            </w:r>
          </w:p>
        </w:tc>
        <w:tc>
          <w:tcPr>
            <w:tcW w:w="1077" w:type="dxa"/>
            <w:tcBorders>
              <w:bottom w:val="nil"/>
            </w:tcBorders>
          </w:tcPr>
          <w:p w:rsidR="00B70F4C" w:rsidRDefault="00B70F4C">
            <w:pPr>
              <w:pStyle w:val="ConsPlusNormal"/>
              <w:jc w:val="right"/>
            </w:pPr>
            <w:r>
              <w:t>35,2073</w:t>
            </w:r>
          </w:p>
        </w:tc>
        <w:tc>
          <w:tcPr>
            <w:tcW w:w="1077" w:type="dxa"/>
            <w:tcBorders>
              <w:bottom w:val="nil"/>
            </w:tcBorders>
          </w:tcPr>
          <w:p w:rsidR="00B70F4C" w:rsidRDefault="00B70F4C">
            <w:pPr>
              <w:pStyle w:val="ConsPlusNormal"/>
              <w:jc w:val="right"/>
            </w:pPr>
            <w:r>
              <w:t>39,3889</w:t>
            </w:r>
          </w:p>
        </w:tc>
        <w:tc>
          <w:tcPr>
            <w:tcW w:w="1077" w:type="dxa"/>
            <w:tcBorders>
              <w:bottom w:val="nil"/>
            </w:tcBorders>
          </w:tcPr>
          <w:p w:rsidR="00B70F4C" w:rsidRDefault="00B70F4C">
            <w:pPr>
              <w:pStyle w:val="ConsPlusNormal"/>
              <w:jc w:val="right"/>
            </w:pPr>
            <w:r>
              <w:t>43,0831</w:t>
            </w:r>
          </w:p>
        </w:tc>
        <w:tc>
          <w:tcPr>
            <w:tcW w:w="1077" w:type="dxa"/>
            <w:tcBorders>
              <w:bottom w:val="nil"/>
            </w:tcBorders>
          </w:tcPr>
          <w:p w:rsidR="00B70F4C" w:rsidRDefault="00B70F4C">
            <w:pPr>
              <w:pStyle w:val="ConsPlusNormal"/>
              <w:jc w:val="right"/>
            </w:pPr>
            <w:r>
              <w:t>45,128</w:t>
            </w:r>
          </w:p>
        </w:tc>
        <w:tc>
          <w:tcPr>
            <w:tcW w:w="1077" w:type="dxa"/>
            <w:tcBorders>
              <w:bottom w:val="nil"/>
            </w:tcBorders>
          </w:tcPr>
          <w:p w:rsidR="00B70F4C" w:rsidRDefault="00B70F4C">
            <w:pPr>
              <w:pStyle w:val="ConsPlusNormal"/>
              <w:jc w:val="right"/>
            </w:pPr>
            <w:r>
              <w:t>41,1468</w:t>
            </w:r>
          </w:p>
        </w:tc>
        <w:tc>
          <w:tcPr>
            <w:tcW w:w="1077" w:type="dxa"/>
            <w:tcBorders>
              <w:bottom w:val="nil"/>
            </w:tcBorders>
          </w:tcPr>
          <w:p w:rsidR="00B70F4C" w:rsidRDefault="00B70F4C">
            <w:pPr>
              <w:pStyle w:val="ConsPlusNormal"/>
              <w:jc w:val="right"/>
            </w:pPr>
            <w:r>
              <w:t>41,1468</w:t>
            </w:r>
          </w:p>
        </w:tc>
        <w:tc>
          <w:tcPr>
            <w:tcW w:w="793" w:type="dxa"/>
            <w:tcBorders>
              <w:bottom w:val="nil"/>
            </w:tcBorders>
          </w:tcPr>
          <w:p w:rsidR="00B70F4C" w:rsidRDefault="00B70F4C">
            <w:pPr>
              <w:pStyle w:val="ConsPlusNormal"/>
              <w:jc w:val="right"/>
            </w:pPr>
            <w:r>
              <w:t>0,000</w:t>
            </w:r>
          </w:p>
        </w:tc>
        <w:tc>
          <w:tcPr>
            <w:tcW w:w="793" w:type="dxa"/>
            <w:tcBorders>
              <w:bottom w:val="nil"/>
            </w:tcBorders>
          </w:tcPr>
          <w:p w:rsidR="00B70F4C" w:rsidRDefault="00B70F4C">
            <w:pPr>
              <w:pStyle w:val="ConsPlusNormal"/>
              <w:jc w:val="right"/>
            </w:pPr>
            <w:r>
              <w:t>0,000</w:t>
            </w:r>
          </w:p>
        </w:tc>
      </w:tr>
      <w:tr w:rsidR="00B70F4C">
        <w:tblPrEx>
          <w:tblBorders>
            <w:insideH w:val="nil"/>
          </w:tblBorders>
        </w:tblPrEx>
        <w:tc>
          <w:tcPr>
            <w:tcW w:w="15701" w:type="dxa"/>
            <w:gridSpan w:val="14"/>
            <w:tcBorders>
              <w:top w:val="nil"/>
            </w:tcBorders>
          </w:tcPr>
          <w:p w:rsidR="00B70F4C" w:rsidRDefault="00B70F4C">
            <w:pPr>
              <w:pStyle w:val="ConsPlusNormal"/>
              <w:jc w:val="both"/>
            </w:pPr>
            <w:r>
              <w:t xml:space="preserve">(в ред. </w:t>
            </w:r>
            <w:hyperlink r:id="rId165" w:history="1">
              <w:r>
                <w:rPr>
                  <w:color w:val="0000FF"/>
                </w:rPr>
                <w:t>Постановления</w:t>
              </w:r>
            </w:hyperlink>
            <w:r>
              <w:t xml:space="preserve"> Правительства РБ от 10.12.2021 N 721)</w:t>
            </w:r>
          </w:p>
        </w:tc>
      </w:tr>
      <w:tr w:rsidR="00B70F4C">
        <w:tblPrEx>
          <w:tblBorders>
            <w:insideH w:val="nil"/>
          </w:tblBorders>
        </w:tblPrEx>
        <w:tc>
          <w:tcPr>
            <w:tcW w:w="2551" w:type="dxa"/>
            <w:tcBorders>
              <w:bottom w:val="nil"/>
            </w:tcBorders>
          </w:tcPr>
          <w:p w:rsidR="00B70F4C" w:rsidRDefault="00B70F4C">
            <w:pPr>
              <w:pStyle w:val="ConsPlusNormal"/>
            </w:pPr>
            <w:r>
              <w:t>Общая сумма финансирования подпрограммы</w:t>
            </w:r>
          </w:p>
        </w:tc>
        <w:tc>
          <w:tcPr>
            <w:tcW w:w="794" w:type="dxa"/>
            <w:tcBorders>
              <w:bottom w:val="nil"/>
            </w:tcBorders>
          </w:tcPr>
          <w:p w:rsidR="00B70F4C" w:rsidRDefault="00B70F4C">
            <w:pPr>
              <w:pStyle w:val="ConsPlusNormal"/>
            </w:pPr>
            <w:r>
              <w:t>Всего</w:t>
            </w:r>
          </w:p>
        </w:tc>
        <w:tc>
          <w:tcPr>
            <w:tcW w:w="1077" w:type="dxa"/>
            <w:tcBorders>
              <w:bottom w:val="nil"/>
            </w:tcBorders>
          </w:tcPr>
          <w:p w:rsidR="00B70F4C" w:rsidRDefault="00B70F4C">
            <w:pPr>
              <w:pStyle w:val="ConsPlusNormal"/>
              <w:jc w:val="right"/>
            </w:pPr>
            <w:r>
              <w:t>32,8535</w:t>
            </w:r>
          </w:p>
        </w:tc>
        <w:tc>
          <w:tcPr>
            <w:tcW w:w="1077" w:type="dxa"/>
            <w:tcBorders>
              <w:bottom w:val="nil"/>
            </w:tcBorders>
          </w:tcPr>
          <w:p w:rsidR="00B70F4C" w:rsidRDefault="00B70F4C">
            <w:pPr>
              <w:pStyle w:val="ConsPlusNormal"/>
              <w:jc w:val="right"/>
            </w:pPr>
            <w:r>
              <w:t>30,4244</w:t>
            </w:r>
          </w:p>
        </w:tc>
        <w:tc>
          <w:tcPr>
            <w:tcW w:w="1077" w:type="dxa"/>
            <w:tcBorders>
              <w:bottom w:val="nil"/>
            </w:tcBorders>
          </w:tcPr>
          <w:p w:rsidR="00B70F4C" w:rsidRDefault="00B70F4C">
            <w:pPr>
              <w:pStyle w:val="ConsPlusNormal"/>
              <w:jc w:val="right"/>
            </w:pPr>
            <w:r>
              <w:t>31,0783</w:t>
            </w:r>
          </w:p>
        </w:tc>
        <w:tc>
          <w:tcPr>
            <w:tcW w:w="1077" w:type="dxa"/>
            <w:tcBorders>
              <w:bottom w:val="nil"/>
            </w:tcBorders>
          </w:tcPr>
          <w:p w:rsidR="00B70F4C" w:rsidRDefault="00B70F4C">
            <w:pPr>
              <w:pStyle w:val="ConsPlusNormal"/>
              <w:jc w:val="right"/>
            </w:pPr>
            <w:r>
              <w:t>33,1398</w:t>
            </w:r>
          </w:p>
        </w:tc>
        <w:tc>
          <w:tcPr>
            <w:tcW w:w="1077" w:type="dxa"/>
            <w:tcBorders>
              <w:bottom w:val="nil"/>
            </w:tcBorders>
          </w:tcPr>
          <w:p w:rsidR="00B70F4C" w:rsidRDefault="00B70F4C">
            <w:pPr>
              <w:pStyle w:val="ConsPlusNormal"/>
              <w:jc w:val="right"/>
            </w:pPr>
            <w:r>
              <w:t>35,2073</w:t>
            </w:r>
          </w:p>
        </w:tc>
        <w:tc>
          <w:tcPr>
            <w:tcW w:w="1077" w:type="dxa"/>
            <w:tcBorders>
              <w:bottom w:val="nil"/>
            </w:tcBorders>
          </w:tcPr>
          <w:p w:rsidR="00B70F4C" w:rsidRDefault="00B70F4C">
            <w:pPr>
              <w:pStyle w:val="ConsPlusNormal"/>
              <w:jc w:val="right"/>
            </w:pPr>
            <w:r>
              <w:t>39,3889</w:t>
            </w:r>
          </w:p>
        </w:tc>
        <w:tc>
          <w:tcPr>
            <w:tcW w:w="1077" w:type="dxa"/>
            <w:tcBorders>
              <w:bottom w:val="nil"/>
            </w:tcBorders>
          </w:tcPr>
          <w:p w:rsidR="00B70F4C" w:rsidRDefault="00B70F4C">
            <w:pPr>
              <w:pStyle w:val="ConsPlusNormal"/>
              <w:jc w:val="right"/>
            </w:pPr>
            <w:r>
              <w:t>43,0831</w:t>
            </w:r>
          </w:p>
        </w:tc>
        <w:tc>
          <w:tcPr>
            <w:tcW w:w="1077" w:type="dxa"/>
            <w:tcBorders>
              <w:bottom w:val="nil"/>
            </w:tcBorders>
          </w:tcPr>
          <w:p w:rsidR="00B70F4C" w:rsidRDefault="00B70F4C">
            <w:pPr>
              <w:pStyle w:val="ConsPlusNormal"/>
              <w:jc w:val="right"/>
            </w:pPr>
            <w:r>
              <w:t>45,128</w:t>
            </w:r>
          </w:p>
        </w:tc>
        <w:tc>
          <w:tcPr>
            <w:tcW w:w="1077" w:type="dxa"/>
            <w:tcBorders>
              <w:bottom w:val="nil"/>
            </w:tcBorders>
          </w:tcPr>
          <w:p w:rsidR="00B70F4C" w:rsidRDefault="00B70F4C">
            <w:pPr>
              <w:pStyle w:val="ConsPlusNormal"/>
              <w:jc w:val="right"/>
            </w:pPr>
            <w:r>
              <w:t>41,1468</w:t>
            </w:r>
          </w:p>
        </w:tc>
        <w:tc>
          <w:tcPr>
            <w:tcW w:w="1077" w:type="dxa"/>
            <w:tcBorders>
              <w:bottom w:val="nil"/>
            </w:tcBorders>
          </w:tcPr>
          <w:p w:rsidR="00B70F4C" w:rsidRDefault="00B70F4C">
            <w:pPr>
              <w:pStyle w:val="ConsPlusNormal"/>
              <w:jc w:val="right"/>
            </w:pPr>
            <w:r>
              <w:t>41,1468</w:t>
            </w:r>
          </w:p>
        </w:tc>
        <w:tc>
          <w:tcPr>
            <w:tcW w:w="793" w:type="dxa"/>
            <w:tcBorders>
              <w:bottom w:val="nil"/>
            </w:tcBorders>
          </w:tcPr>
          <w:p w:rsidR="00B70F4C" w:rsidRDefault="00B70F4C">
            <w:pPr>
              <w:pStyle w:val="ConsPlusNormal"/>
              <w:jc w:val="right"/>
            </w:pPr>
            <w:r>
              <w:t>0,000</w:t>
            </w:r>
          </w:p>
        </w:tc>
        <w:tc>
          <w:tcPr>
            <w:tcW w:w="793" w:type="dxa"/>
            <w:tcBorders>
              <w:bottom w:val="nil"/>
            </w:tcBorders>
          </w:tcPr>
          <w:p w:rsidR="00B70F4C" w:rsidRDefault="00B70F4C">
            <w:pPr>
              <w:pStyle w:val="ConsPlusNormal"/>
              <w:jc w:val="right"/>
            </w:pPr>
            <w:r>
              <w:t>0,000</w:t>
            </w:r>
          </w:p>
        </w:tc>
      </w:tr>
      <w:tr w:rsidR="00B70F4C">
        <w:tblPrEx>
          <w:tblBorders>
            <w:insideH w:val="nil"/>
          </w:tblBorders>
        </w:tblPrEx>
        <w:tc>
          <w:tcPr>
            <w:tcW w:w="15701" w:type="dxa"/>
            <w:gridSpan w:val="14"/>
            <w:tcBorders>
              <w:top w:val="nil"/>
            </w:tcBorders>
          </w:tcPr>
          <w:p w:rsidR="00B70F4C" w:rsidRDefault="00B70F4C">
            <w:pPr>
              <w:pStyle w:val="ConsPlusNormal"/>
              <w:jc w:val="both"/>
            </w:pPr>
            <w:r>
              <w:t xml:space="preserve">(в ред. </w:t>
            </w:r>
            <w:hyperlink r:id="rId166" w:history="1">
              <w:r>
                <w:rPr>
                  <w:color w:val="0000FF"/>
                </w:rPr>
                <w:t>Постановления</w:t>
              </w:r>
            </w:hyperlink>
            <w:r>
              <w:t xml:space="preserve"> Правительства РБ от 10.12.2021 N 721)</w:t>
            </w:r>
          </w:p>
        </w:tc>
      </w:tr>
    </w:tbl>
    <w:p w:rsidR="00B70F4C" w:rsidRDefault="00B70F4C">
      <w:pPr>
        <w:sectPr w:rsidR="00B70F4C">
          <w:pgSz w:w="16838" w:h="11905" w:orient="landscape"/>
          <w:pgMar w:top="1701" w:right="1134" w:bottom="850" w:left="1134" w:header="0" w:footer="0" w:gutter="0"/>
          <w:cols w:space="720"/>
        </w:sectPr>
      </w:pPr>
    </w:p>
    <w:p w:rsidR="00B70F4C" w:rsidRDefault="00B70F4C">
      <w:pPr>
        <w:pStyle w:val="ConsPlusNormal"/>
        <w:jc w:val="both"/>
      </w:pPr>
    </w:p>
    <w:p w:rsidR="00B70F4C" w:rsidRDefault="00B70F4C">
      <w:pPr>
        <w:pStyle w:val="ConsPlusTitle"/>
        <w:jc w:val="center"/>
        <w:outlineLvl w:val="1"/>
      </w:pPr>
      <w:bookmarkStart w:id="11" w:name="P4883"/>
      <w:bookmarkEnd w:id="11"/>
      <w:r>
        <w:t>Подпрограмма 5 "Создание условий для реализации</w:t>
      </w:r>
    </w:p>
    <w:p w:rsidR="00B70F4C" w:rsidRDefault="00B70F4C">
      <w:pPr>
        <w:pStyle w:val="ConsPlusTitle"/>
        <w:jc w:val="center"/>
      </w:pPr>
      <w:r>
        <w:t>потребителями своих прав"</w:t>
      </w:r>
    </w:p>
    <w:p w:rsidR="00B70F4C" w:rsidRDefault="00B70F4C">
      <w:pPr>
        <w:pStyle w:val="ConsPlusNormal"/>
        <w:jc w:val="center"/>
      </w:pPr>
      <w:proofErr w:type="gramStart"/>
      <w:r>
        <w:t xml:space="preserve">(введена </w:t>
      </w:r>
      <w:hyperlink r:id="rId167" w:history="1">
        <w:r>
          <w:rPr>
            <w:color w:val="0000FF"/>
          </w:rPr>
          <w:t>Постановлением</w:t>
        </w:r>
      </w:hyperlink>
      <w:r>
        <w:t xml:space="preserve"> Правительства</w:t>
      </w:r>
      <w:proofErr w:type="gramEnd"/>
    </w:p>
    <w:p w:rsidR="00B70F4C" w:rsidRDefault="00B70F4C">
      <w:pPr>
        <w:pStyle w:val="ConsPlusNormal"/>
        <w:jc w:val="center"/>
      </w:pPr>
      <w:proofErr w:type="gramStart"/>
      <w:r>
        <w:t>РБ от 27.04.2018 N 218)</w:t>
      </w:r>
      <w:proofErr w:type="gramEnd"/>
    </w:p>
    <w:p w:rsidR="00B70F4C" w:rsidRDefault="00B70F4C">
      <w:pPr>
        <w:pStyle w:val="ConsPlusNormal"/>
        <w:jc w:val="both"/>
      </w:pPr>
    </w:p>
    <w:p w:rsidR="00B70F4C" w:rsidRDefault="00B70F4C">
      <w:pPr>
        <w:pStyle w:val="ConsPlusTitle"/>
        <w:jc w:val="center"/>
        <w:outlineLvl w:val="2"/>
      </w:pPr>
      <w:r>
        <w:t>Паспорт</w:t>
      </w:r>
    </w:p>
    <w:p w:rsidR="00B70F4C" w:rsidRDefault="00B70F4C">
      <w:pPr>
        <w:pStyle w:val="ConsPlusNormal"/>
        <w:jc w:val="center"/>
      </w:pPr>
      <w:r>
        <w:t xml:space="preserve">(в ред. </w:t>
      </w:r>
      <w:hyperlink r:id="rId168" w:history="1">
        <w:r>
          <w:rPr>
            <w:color w:val="0000FF"/>
          </w:rPr>
          <w:t>Постановления</w:t>
        </w:r>
      </w:hyperlink>
      <w:r>
        <w:t xml:space="preserve"> Правительства РБ от 26.05.2021 N 256)</w:t>
      </w:r>
    </w:p>
    <w:p w:rsidR="00B70F4C" w:rsidRDefault="00B70F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41"/>
        <w:gridCol w:w="850"/>
        <w:gridCol w:w="1587"/>
        <w:gridCol w:w="1361"/>
        <w:gridCol w:w="1587"/>
        <w:gridCol w:w="1644"/>
      </w:tblGrid>
      <w:tr w:rsidR="00B70F4C">
        <w:tc>
          <w:tcPr>
            <w:tcW w:w="2041" w:type="dxa"/>
          </w:tcPr>
          <w:p w:rsidR="00B70F4C" w:rsidRDefault="00B70F4C">
            <w:pPr>
              <w:pStyle w:val="ConsPlusNormal"/>
            </w:pPr>
            <w:r>
              <w:t>Наименование подпрограммы</w:t>
            </w:r>
          </w:p>
        </w:tc>
        <w:tc>
          <w:tcPr>
            <w:tcW w:w="7029" w:type="dxa"/>
            <w:gridSpan w:val="5"/>
          </w:tcPr>
          <w:p w:rsidR="00B70F4C" w:rsidRDefault="00B70F4C">
            <w:pPr>
              <w:pStyle w:val="ConsPlusNormal"/>
            </w:pPr>
            <w:r>
              <w:t>Создание условий для реализации потребителями своих прав</w:t>
            </w:r>
          </w:p>
        </w:tc>
      </w:tr>
      <w:tr w:rsidR="00B70F4C">
        <w:tc>
          <w:tcPr>
            <w:tcW w:w="2041" w:type="dxa"/>
          </w:tcPr>
          <w:p w:rsidR="00B70F4C" w:rsidRDefault="00B70F4C">
            <w:pPr>
              <w:pStyle w:val="ConsPlusNormal"/>
            </w:pPr>
            <w:r>
              <w:t>Ответственный исполнитель</w:t>
            </w:r>
          </w:p>
        </w:tc>
        <w:tc>
          <w:tcPr>
            <w:tcW w:w="7029" w:type="dxa"/>
            <w:gridSpan w:val="5"/>
          </w:tcPr>
          <w:p w:rsidR="00B70F4C" w:rsidRDefault="00B70F4C">
            <w:pPr>
              <w:pStyle w:val="ConsPlusNormal"/>
            </w:pPr>
            <w:r>
              <w:t>Министерство промышленности, торговли и инвестиций Республики Бурятия (далее - министерство)</w:t>
            </w:r>
          </w:p>
        </w:tc>
      </w:tr>
      <w:tr w:rsidR="00B70F4C">
        <w:tc>
          <w:tcPr>
            <w:tcW w:w="2041" w:type="dxa"/>
          </w:tcPr>
          <w:p w:rsidR="00B70F4C" w:rsidRDefault="00B70F4C">
            <w:pPr>
              <w:pStyle w:val="ConsPlusNormal"/>
            </w:pPr>
            <w:r>
              <w:t>Соисполнители</w:t>
            </w:r>
          </w:p>
        </w:tc>
        <w:tc>
          <w:tcPr>
            <w:tcW w:w="7029" w:type="dxa"/>
            <w:gridSpan w:val="5"/>
          </w:tcPr>
          <w:p w:rsidR="00B70F4C" w:rsidRDefault="00B70F4C">
            <w:pPr>
              <w:pStyle w:val="ConsPlusNormal"/>
            </w:pPr>
            <w:r>
              <w:t>Министерство экономики Республики Бурятия, Министерство сельского хозяйства и продовольствия Республики Бурятия, Управление Федеральной службы по надзору в сфере защиты прав потребителей и благополучия человека по Республике Бурятия (по согласованию), органы местного самоуправления (по согласованию), общественные организации потребителей (по согласованию)</w:t>
            </w:r>
          </w:p>
        </w:tc>
      </w:tr>
      <w:tr w:rsidR="00B70F4C">
        <w:tc>
          <w:tcPr>
            <w:tcW w:w="2041" w:type="dxa"/>
          </w:tcPr>
          <w:p w:rsidR="00B70F4C" w:rsidRDefault="00B70F4C">
            <w:pPr>
              <w:pStyle w:val="ConsPlusNormal"/>
            </w:pPr>
            <w:r>
              <w:t>Цели</w:t>
            </w:r>
          </w:p>
        </w:tc>
        <w:tc>
          <w:tcPr>
            <w:tcW w:w="7029" w:type="dxa"/>
            <w:gridSpan w:val="5"/>
          </w:tcPr>
          <w:p w:rsidR="00B70F4C" w:rsidRDefault="00B70F4C">
            <w:pPr>
              <w:pStyle w:val="ConsPlusNormal"/>
            </w:pPr>
            <w:r>
              <w:t xml:space="preserve">Создание в Республике Бурятия условий для эффективной </w:t>
            </w:r>
            <w:proofErr w:type="gramStart"/>
            <w:r>
              <w:t>защиты</w:t>
            </w:r>
            <w:proofErr w:type="gramEnd"/>
            <w:r>
              <w:t xml:space="preserve"> установленных законодательством Российской Федерации прав потребителей</w:t>
            </w:r>
          </w:p>
        </w:tc>
      </w:tr>
      <w:tr w:rsidR="00B70F4C">
        <w:tc>
          <w:tcPr>
            <w:tcW w:w="2041" w:type="dxa"/>
          </w:tcPr>
          <w:p w:rsidR="00B70F4C" w:rsidRDefault="00B70F4C">
            <w:pPr>
              <w:pStyle w:val="ConsPlusNormal"/>
            </w:pPr>
            <w:r>
              <w:t>Задачи</w:t>
            </w:r>
          </w:p>
        </w:tc>
        <w:tc>
          <w:tcPr>
            <w:tcW w:w="7029" w:type="dxa"/>
            <w:gridSpan w:val="5"/>
          </w:tcPr>
          <w:p w:rsidR="00B70F4C" w:rsidRDefault="00B70F4C">
            <w:pPr>
              <w:pStyle w:val="ConsPlusNormal"/>
            </w:pPr>
            <w:r>
              <w:t>1. Развитие системы защиты прав потребителей в Республике Бурятия, направленное на минимизацию рисков нарушения законных прав и интересов потребителей и обеспечение необходимых условий для их эффективной защиты.</w:t>
            </w:r>
          </w:p>
          <w:p w:rsidR="00B70F4C" w:rsidRDefault="00B70F4C">
            <w:pPr>
              <w:pStyle w:val="ConsPlusNormal"/>
            </w:pPr>
            <w:r>
              <w:t>2. Содействие повышению правовой грамотности населения Республики Бурятия и формирование навыков рационального потребительского поведения.</w:t>
            </w:r>
          </w:p>
          <w:p w:rsidR="00B70F4C" w:rsidRDefault="00B70F4C">
            <w:pPr>
              <w:pStyle w:val="ConsPlusNormal"/>
            </w:pPr>
            <w:r>
              <w:t>3. Повышение доступности правовой и экспертной помощи для потребителей, в первую очередь для их наиболее уязвимых категорий.</w:t>
            </w:r>
          </w:p>
          <w:p w:rsidR="00B70F4C" w:rsidRDefault="00B70F4C">
            <w:pPr>
              <w:pStyle w:val="ConsPlusNormal"/>
            </w:pPr>
            <w:r>
              <w:t>4. Стимулирование повышения качества продукции, товаров (работ, услуг), предоставляемых на потребительском рынке Республики Бурятия, обеспечение защиты населения Республики Бурятия от недоброкачественных товаров (работ, услуг)</w:t>
            </w:r>
          </w:p>
        </w:tc>
      </w:tr>
      <w:tr w:rsidR="00B70F4C">
        <w:tc>
          <w:tcPr>
            <w:tcW w:w="2041" w:type="dxa"/>
          </w:tcPr>
          <w:p w:rsidR="00B70F4C" w:rsidRDefault="00B70F4C">
            <w:pPr>
              <w:pStyle w:val="ConsPlusNormal"/>
            </w:pPr>
            <w:r>
              <w:t>Целевые индикаторы подпрограммы</w:t>
            </w:r>
          </w:p>
        </w:tc>
        <w:tc>
          <w:tcPr>
            <w:tcW w:w="7029" w:type="dxa"/>
            <w:gridSpan w:val="5"/>
          </w:tcPr>
          <w:p w:rsidR="00B70F4C" w:rsidRDefault="00B70F4C">
            <w:pPr>
              <w:pStyle w:val="ConsPlusNormal"/>
            </w:pPr>
            <w:r>
              <w:t>- количество мероприятий, направленных на повышение правовой грамотности хозяйствующих субъектов, осуществляющих деятельность на потребительском рынке Республики Бурятия (процентов);</w:t>
            </w:r>
          </w:p>
          <w:p w:rsidR="00B70F4C" w:rsidRDefault="00B70F4C">
            <w:pPr>
              <w:pStyle w:val="ConsPlusNormal"/>
            </w:pPr>
            <w:r>
              <w:t>- доля потребителей в общем количестве потребителей, удовлетворенных состоянием уровня защиты их прав как потребителей (процентов);</w:t>
            </w:r>
          </w:p>
          <w:p w:rsidR="00B70F4C" w:rsidRDefault="00B70F4C">
            <w:pPr>
              <w:pStyle w:val="ConsPlusNormal"/>
            </w:pPr>
            <w:r>
              <w:t>- доля споров с участием потребителей, разрешенных в досудебном и внесудебном порядке, в общем количестве споров с участием потребителей (процентов);</w:t>
            </w:r>
          </w:p>
          <w:p w:rsidR="00B70F4C" w:rsidRDefault="00B70F4C">
            <w:pPr>
              <w:pStyle w:val="ConsPlusNormal"/>
            </w:pPr>
            <w:r>
              <w:t>- количество предприятий, получивших разрешение на право маркировки продукции знаком "Сделано в Бурятии"</w:t>
            </w:r>
          </w:p>
        </w:tc>
      </w:tr>
      <w:tr w:rsidR="00B70F4C">
        <w:tc>
          <w:tcPr>
            <w:tcW w:w="2041" w:type="dxa"/>
          </w:tcPr>
          <w:p w:rsidR="00B70F4C" w:rsidRDefault="00B70F4C">
            <w:pPr>
              <w:pStyle w:val="ConsPlusNormal"/>
            </w:pPr>
            <w:r>
              <w:t>Срок реализации подпрограммы</w:t>
            </w:r>
          </w:p>
        </w:tc>
        <w:tc>
          <w:tcPr>
            <w:tcW w:w="7029" w:type="dxa"/>
            <w:gridSpan w:val="5"/>
          </w:tcPr>
          <w:p w:rsidR="00B70F4C" w:rsidRDefault="00B70F4C">
            <w:pPr>
              <w:pStyle w:val="ConsPlusNormal"/>
            </w:pPr>
            <w:r>
              <w:t>Сроки реализации: 2018 - 2025 годы</w:t>
            </w:r>
          </w:p>
        </w:tc>
      </w:tr>
      <w:tr w:rsidR="00B70F4C">
        <w:tc>
          <w:tcPr>
            <w:tcW w:w="2041" w:type="dxa"/>
            <w:vMerge w:val="restart"/>
          </w:tcPr>
          <w:p w:rsidR="00B70F4C" w:rsidRDefault="00B70F4C">
            <w:pPr>
              <w:pStyle w:val="ConsPlusNormal"/>
            </w:pPr>
            <w:r>
              <w:lastRenderedPageBreak/>
              <w:t>Объем финансирования</w:t>
            </w:r>
          </w:p>
        </w:tc>
        <w:tc>
          <w:tcPr>
            <w:tcW w:w="850" w:type="dxa"/>
            <w:vMerge w:val="restart"/>
          </w:tcPr>
          <w:p w:rsidR="00B70F4C" w:rsidRDefault="00B70F4C">
            <w:pPr>
              <w:pStyle w:val="ConsPlusNormal"/>
              <w:jc w:val="center"/>
            </w:pPr>
            <w:r>
              <w:t>Годы</w:t>
            </w:r>
          </w:p>
        </w:tc>
        <w:tc>
          <w:tcPr>
            <w:tcW w:w="1587" w:type="dxa"/>
            <w:vMerge w:val="restart"/>
          </w:tcPr>
          <w:p w:rsidR="00B70F4C" w:rsidRDefault="00B70F4C">
            <w:pPr>
              <w:pStyle w:val="ConsPlusNormal"/>
              <w:jc w:val="center"/>
            </w:pPr>
            <w:r>
              <w:t>Общий объем финансирования, млн. руб.</w:t>
            </w:r>
          </w:p>
        </w:tc>
        <w:tc>
          <w:tcPr>
            <w:tcW w:w="4592" w:type="dxa"/>
            <w:gridSpan w:val="3"/>
          </w:tcPr>
          <w:p w:rsidR="00B70F4C" w:rsidRDefault="00B70F4C">
            <w:pPr>
              <w:pStyle w:val="ConsPlusNormal"/>
              <w:jc w:val="center"/>
            </w:pPr>
            <w:r>
              <w:t>В том числе:</w:t>
            </w:r>
          </w:p>
        </w:tc>
      </w:tr>
      <w:tr w:rsidR="00B70F4C">
        <w:tc>
          <w:tcPr>
            <w:tcW w:w="2041" w:type="dxa"/>
            <w:vMerge/>
          </w:tcPr>
          <w:p w:rsidR="00B70F4C" w:rsidRDefault="00B70F4C">
            <w:pPr>
              <w:spacing w:after="1" w:line="0" w:lineRule="atLeast"/>
            </w:pPr>
          </w:p>
        </w:tc>
        <w:tc>
          <w:tcPr>
            <w:tcW w:w="850" w:type="dxa"/>
            <w:vMerge/>
          </w:tcPr>
          <w:p w:rsidR="00B70F4C" w:rsidRDefault="00B70F4C">
            <w:pPr>
              <w:spacing w:after="1" w:line="0" w:lineRule="atLeast"/>
            </w:pPr>
          </w:p>
        </w:tc>
        <w:tc>
          <w:tcPr>
            <w:tcW w:w="1587" w:type="dxa"/>
            <w:vMerge/>
          </w:tcPr>
          <w:p w:rsidR="00B70F4C" w:rsidRDefault="00B70F4C">
            <w:pPr>
              <w:spacing w:after="1" w:line="0" w:lineRule="atLeast"/>
            </w:pPr>
          </w:p>
        </w:tc>
        <w:tc>
          <w:tcPr>
            <w:tcW w:w="1361" w:type="dxa"/>
          </w:tcPr>
          <w:p w:rsidR="00B70F4C" w:rsidRDefault="00B70F4C">
            <w:pPr>
              <w:pStyle w:val="ConsPlusNormal"/>
              <w:jc w:val="center"/>
            </w:pPr>
            <w:r>
              <w:t>Федеральный бюджет</w:t>
            </w:r>
          </w:p>
        </w:tc>
        <w:tc>
          <w:tcPr>
            <w:tcW w:w="1587" w:type="dxa"/>
          </w:tcPr>
          <w:p w:rsidR="00B70F4C" w:rsidRDefault="00B70F4C">
            <w:pPr>
              <w:pStyle w:val="ConsPlusNormal"/>
              <w:jc w:val="center"/>
            </w:pPr>
            <w:r>
              <w:t>Республиканский бюджет</w:t>
            </w:r>
          </w:p>
        </w:tc>
        <w:tc>
          <w:tcPr>
            <w:tcW w:w="1644" w:type="dxa"/>
          </w:tcPr>
          <w:p w:rsidR="00B70F4C" w:rsidRDefault="00B70F4C">
            <w:pPr>
              <w:pStyle w:val="ConsPlusNormal"/>
              <w:jc w:val="center"/>
            </w:pPr>
            <w:r>
              <w:t>Внебюджетные источники</w:t>
            </w:r>
          </w:p>
        </w:tc>
      </w:tr>
      <w:tr w:rsidR="00B70F4C">
        <w:tc>
          <w:tcPr>
            <w:tcW w:w="2041" w:type="dxa"/>
            <w:vMerge/>
          </w:tcPr>
          <w:p w:rsidR="00B70F4C" w:rsidRDefault="00B70F4C">
            <w:pPr>
              <w:spacing w:after="1" w:line="0" w:lineRule="atLeast"/>
            </w:pPr>
          </w:p>
        </w:tc>
        <w:tc>
          <w:tcPr>
            <w:tcW w:w="850" w:type="dxa"/>
          </w:tcPr>
          <w:p w:rsidR="00B70F4C" w:rsidRDefault="00B70F4C">
            <w:pPr>
              <w:pStyle w:val="ConsPlusNormal"/>
            </w:pPr>
            <w:r>
              <w:t>2018 - 2021</w:t>
            </w:r>
          </w:p>
        </w:tc>
        <w:tc>
          <w:tcPr>
            <w:tcW w:w="1587" w:type="dxa"/>
          </w:tcPr>
          <w:p w:rsidR="00B70F4C" w:rsidRDefault="00B70F4C">
            <w:pPr>
              <w:pStyle w:val="ConsPlusNormal"/>
              <w:jc w:val="center"/>
            </w:pPr>
            <w:r>
              <w:t>-</w:t>
            </w:r>
          </w:p>
        </w:tc>
        <w:tc>
          <w:tcPr>
            <w:tcW w:w="1361" w:type="dxa"/>
          </w:tcPr>
          <w:p w:rsidR="00B70F4C" w:rsidRDefault="00B70F4C">
            <w:pPr>
              <w:pStyle w:val="ConsPlusNormal"/>
              <w:jc w:val="center"/>
            </w:pPr>
            <w:r>
              <w:t>-</w:t>
            </w:r>
          </w:p>
        </w:tc>
        <w:tc>
          <w:tcPr>
            <w:tcW w:w="1587" w:type="dxa"/>
          </w:tcPr>
          <w:p w:rsidR="00B70F4C" w:rsidRDefault="00B70F4C">
            <w:pPr>
              <w:pStyle w:val="ConsPlusNormal"/>
              <w:jc w:val="center"/>
            </w:pPr>
            <w:r>
              <w:t>-</w:t>
            </w:r>
          </w:p>
        </w:tc>
        <w:tc>
          <w:tcPr>
            <w:tcW w:w="1644" w:type="dxa"/>
          </w:tcPr>
          <w:p w:rsidR="00B70F4C" w:rsidRDefault="00B70F4C">
            <w:pPr>
              <w:pStyle w:val="ConsPlusNormal"/>
              <w:jc w:val="center"/>
            </w:pPr>
            <w:r>
              <w:t>-</w:t>
            </w:r>
          </w:p>
        </w:tc>
      </w:tr>
      <w:tr w:rsidR="00B70F4C">
        <w:tc>
          <w:tcPr>
            <w:tcW w:w="2041" w:type="dxa"/>
            <w:vMerge/>
          </w:tcPr>
          <w:p w:rsidR="00B70F4C" w:rsidRDefault="00B70F4C">
            <w:pPr>
              <w:spacing w:after="1" w:line="0" w:lineRule="atLeast"/>
            </w:pPr>
          </w:p>
        </w:tc>
        <w:tc>
          <w:tcPr>
            <w:tcW w:w="850" w:type="dxa"/>
          </w:tcPr>
          <w:p w:rsidR="00B70F4C" w:rsidRDefault="00B70F4C">
            <w:pPr>
              <w:pStyle w:val="ConsPlusNormal"/>
            </w:pPr>
            <w:r>
              <w:t>2018</w:t>
            </w:r>
          </w:p>
        </w:tc>
        <w:tc>
          <w:tcPr>
            <w:tcW w:w="1587" w:type="dxa"/>
          </w:tcPr>
          <w:p w:rsidR="00B70F4C" w:rsidRDefault="00B70F4C">
            <w:pPr>
              <w:pStyle w:val="ConsPlusNormal"/>
              <w:jc w:val="center"/>
            </w:pPr>
            <w:r>
              <w:t>-</w:t>
            </w:r>
          </w:p>
        </w:tc>
        <w:tc>
          <w:tcPr>
            <w:tcW w:w="1361" w:type="dxa"/>
          </w:tcPr>
          <w:p w:rsidR="00B70F4C" w:rsidRDefault="00B70F4C">
            <w:pPr>
              <w:pStyle w:val="ConsPlusNormal"/>
              <w:jc w:val="center"/>
            </w:pPr>
            <w:r>
              <w:t>-</w:t>
            </w:r>
          </w:p>
        </w:tc>
        <w:tc>
          <w:tcPr>
            <w:tcW w:w="1587" w:type="dxa"/>
          </w:tcPr>
          <w:p w:rsidR="00B70F4C" w:rsidRDefault="00B70F4C">
            <w:pPr>
              <w:pStyle w:val="ConsPlusNormal"/>
              <w:jc w:val="center"/>
            </w:pPr>
            <w:r>
              <w:t>-</w:t>
            </w:r>
          </w:p>
        </w:tc>
        <w:tc>
          <w:tcPr>
            <w:tcW w:w="1644" w:type="dxa"/>
          </w:tcPr>
          <w:p w:rsidR="00B70F4C" w:rsidRDefault="00B70F4C">
            <w:pPr>
              <w:pStyle w:val="ConsPlusNormal"/>
              <w:jc w:val="center"/>
            </w:pPr>
            <w:r>
              <w:t>-</w:t>
            </w:r>
          </w:p>
        </w:tc>
      </w:tr>
      <w:tr w:rsidR="00B70F4C">
        <w:tc>
          <w:tcPr>
            <w:tcW w:w="2041" w:type="dxa"/>
            <w:vMerge/>
          </w:tcPr>
          <w:p w:rsidR="00B70F4C" w:rsidRDefault="00B70F4C">
            <w:pPr>
              <w:spacing w:after="1" w:line="0" w:lineRule="atLeast"/>
            </w:pPr>
          </w:p>
        </w:tc>
        <w:tc>
          <w:tcPr>
            <w:tcW w:w="850" w:type="dxa"/>
          </w:tcPr>
          <w:p w:rsidR="00B70F4C" w:rsidRDefault="00B70F4C">
            <w:pPr>
              <w:pStyle w:val="ConsPlusNormal"/>
            </w:pPr>
            <w:r>
              <w:t>2019</w:t>
            </w:r>
          </w:p>
        </w:tc>
        <w:tc>
          <w:tcPr>
            <w:tcW w:w="1587" w:type="dxa"/>
          </w:tcPr>
          <w:p w:rsidR="00B70F4C" w:rsidRDefault="00B70F4C">
            <w:pPr>
              <w:pStyle w:val="ConsPlusNormal"/>
              <w:jc w:val="right"/>
            </w:pPr>
            <w:r>
              <w:t>0,500</w:t>
            </w:r>
          </w:p>
        </w:tc>
        <w:tc>
          <w:tcPr>
            <w:tcW w:w="1361" w:type="dxa"/>
          </w:tcPr>
          <w:p w:rsidR="00B70F4C" w:rsidRDefault="00B70F4C">
            <w:pPr>
              <w:pStyle w:val="ConsPlusNormal"/>
              <w:jc w:val="center"/>
            </w:pPr>
            <w:r>
              <w:t>-</w:t>
            </w:r>
          </w:p>
        </w:tc>
        <w:tc>
          <w:tcPr>
            <w:tcW w:w="1587" w:type="dxa"/>
          </w:tcPr>
          <w:p w:rsidR="00B70F4C" w:rsidRDefault="00B70F4C">
            <w:pPr>
              <w:pStyle w:val="ConsPlusNormal"/>
              <w:jc w:val="right"/>
            </w:pPr>
            <w:r>
              <w:t>0,500</w:t>
            </w:r>
          </w:p>
        </w:tc>
        <w:tc>
          <w:tcPr>
            <w:tcW w:w="1644" w:type="dxa"/>
          </w:tcPr>
          <w:p w:rsidR="00B70F4C" w:rsidRDefault="00B70F4C">
            <w:pPr>
              <w:pStyle w:val="ConsPlusNormal"/>
              <w:jc w:val="center"/>
            </w:pPr>
            <w:r>
              <w:t>-</w:t>
            </w:r>
          </w:p>
        </w:tc>
      </w:tr>
      <w:tr w:rsidR="00B70F4C">
        <w:tc>
          <w:tcPr>
            <w:tcW w:w="2041" w:type="dxa"/>
            <w:vMerge/>
          </w:tcPr>
          <w:p w:rsidR="00B70F4C" w:rsidRDefault="00B70F4C">
            <w:pPr>
              <w:spacing w:after="1" w:line="0" w:lineRule="atLeast"/>
            </w:pPr>
          </w:p>
        </w:tc>
        <w:tc>
          <w:tcPr>
            <w:tcW w:w="850" w:type="dxa"/>
          </w:tcPr>
          <w:p w:rsidR="00B70F4C" w:rsidRDefault="00B70F4C">
            <w:pPr>
              <w:pStyle w:val="ConsPlusNormal"/>
            </w:pPr>
            <w:r>
              <w:t>2020</w:t>
            </w:r>
          </w:p>
        </w:tc>
        <w:tc>
          <w:tcPr>
            <w:tcW w:w="1587" w:type="dxa"/>
          </w:tcPr>
          <w:p w:rsidR="00B70F4C" w:rsidRDefault="00B70F4C">
            <w:pPr>
              <w:pStyle w:val="ConsPlusNormal"/>
              <w:jc w:val="right"/>
            </w:pPr>
            <w:r>
              <w:t>0,800</w:t>
            </w:r>
          </w:p>
        </w:tc>
        <w:tc>
          <w:tcPr>
            <w:tcW w:w="1361" w:type="dxa"/>
          </w:tcPr>
          <w:p w:rsidR="00B70F4C" w:rsidRDefault="00B70F4C">
            <w:pPr>
              <w:pStyle w:val="ConsPlusNormal"/>
              <w:jc w:val="center"/>
            </w:pPr>
            <w:r>
              <w:t>-</w:t>
            </w:r>
          </w:p>
        </w:tc>
        <w:tc>
          <w:tcPr>
            <w:tcW w:w="1587" w:type="dxa"/>
          </w:tcPr>
          <w:p w:rsidR="00B70F4C" w:rsidRDefault="00B70F4C">
            <w:pPr>
              <w:pStyle w:val="ConsPlusNormal"/>
              <w:jc w:val="right"/>
            </w:pPr>
            <w:r>
              <w:t>0,800</w:t>
            </w:r>
          </w:p>
        </w:tc>
        <w:tc>
          <w:tcPr>
            <w:tcW w:w="1644" w:type="dxa"/>
          </w:tcPr>
          <w:p w:rsidR="00B70F4C" w:rsidRDefault="00B70F4C">
            <w:pPr>
              <w:pStyle w:val="ConsPlusNormal"/>
              <w:jc w:val="center"/>
            </w:pPr>
            <w:r>
              <w:t>-</w:t>
            </w:r>
          </w:p>
        </w:tc>
      </w:tr>
      <w:tr w:rsidR="00B70F4C">
        <w:tc>
          <w:tcPr>
            <w:tcW w:w="2041" w:type="dxa"/>
            <w:vMerge/>
          </w:tcPr>
          <w:p w:rsidR="00B70F4C" w:rsidRDefault="00B70F4C">
            <w:pPr>
              <w:spacing w:after="1" w:line="0" w:lineRule="atLeast"/>
            </w:pPr>
          </w:p>
        </w:tc>
        <w:tc>
          <w:tcPr>
            <w:tcW w:w="850" w:type="dxa"/>
          </w:tcPr>
          <w:p w:rsidR="00B70F4C" w:rsidRDefault="00B70F4C">
            <w:pPr>
              <w:pStyle w:val="ConsPlusNormal"/>
            </w:pPr>
            <w:r>
              <w:t>2021</w:t>
            </w:r>
          </w:p>
        </w:tc>
        <w:tc>
          <w:tcPr>
            <w:tcW w:w="1587" w:type="dxa"/>
          </w:tcPr>
          <w:p w:rsidR="00B70F4C" w:rsidRDefault="00B70F4C">
            <w:pPr>
              <w:pStyle w:val="ConsPlusNormal"/>
              <w:jc w:val="right"/>
            </w:pPr>
            <w:r>
              <w:t>0,300</w:t>
            </w:r>
          </w:p>
        </w:tc>
        <w:tc>
          <w:tcPr>
            <w:tcW w:w="1361" w:type="dxa"/>
          </w:tcPr>
          <w:p w:rsidR="00B70F4C" w:rsidRDefault="00B70F4C">
            <w:pPr>
              <w:pStyle w:val="ConsPlusNormal"/>
              <w:jc w:val="center"/>
            </w:pPr>
            <w:r>
              <w:t>-</w:t>
            </w:r>
          </w:p>
        </w:tc>
        <w:tc>
          <w:tcPr>
            <w:tcW w:w="1587" w:type="dxa"/>
          </w:tcPr>
          <w:p w:rsidR="00B70F4C" w:rsidRDefault="00B70F4C">
            <w:pPr>
              <w:pStyle w:val="ConsPlusNormal"/>
              <w:jc w:val="right"/>
            </w:pPr>
            <w:r>
              <w:t>0,300</w:t>
            </w:r>
          </w:p>
        </w:tc>
        <w:tc>
          <w:tcPr>
            <w:tcW w:w="1644" w:type="dxa"/>
          </w:tcPr>
          <w:p w:rsidR="00B70F4C" w:rsidRDefault="00B70F4C">
            <w:pPr>
              <w:pStyle w:val="ConsPlusNormal"/>
              <w:jc w:val="center"/>
            </w:pPr>
            <w:r>
              <w:t>-</w:t>
            </w:r>
          </w:p>
        </w:tc>
      </w:tr>
      <w:tr w:rsidR="00B70F4C">
        <w:tc>
          <w:tcPr>
            <w:tcW w:w="2041" w:type="dxa"/>
            <w:vMerge/>
          </w:tcPr>
          <w:p w:rsidR="00B70F4C" w:rsidRDefault="00B70F4C">
            <w:pPr>
              <w:spacing w:after="1" w:line="0" w:lineRule="atLeast"/>
            </w:pPr>
          </w:p>
        </w:tc>
        <w:tc>
          <w:tcPr>
            <w:tcW w:w="850" w:type="dxa"/>
          </w:tcPr>
          <w:p w:rsidR="00B70F4C" w:rsidRDefault="00B70F4C">
            <w:pPr>
              <w:pStyle w:val="ConsPlusNormal"/>
            </w:pPr>
            <w:r>
              <w:t>2022</w:t>
            </w:r>
          </w:p>
        </w:tc>
        <w:tc>
          <w:tcPr>
            <w:tcW w:w="1587" w:type="dxa"/>
          </w:tcPr>
          <w:p w:rsidR="00B70F4C" w:rsidRDefault="00B70F4C">
            <w:pPr>
              <w:pStyle w:val="ConsPlusNormal"/>
              <w:jc w:val="center"/>
            </w:pPr>
            <w:r>
              <w:t>-</w:t>
            </w:r>
          </w:p>
        </w:tc>
        <w:tc>
          <w:tcPr>
            <w:tcW w:w="1361" w:type="dxa"/>
          </w:tcPr>
          <w:p w:rsidR="00B70F4C" w:rsidRDefault="00B70F4C">
            <w:pPr>
              <w:pStyle w:val="ConsPlusNormal"/>
              <w:jc w:val="center"/>
            </w:pPr>
            <w:r>
              <w:t>-</w:t>
            </w:r>
          </w:p>
        </w:tc>
        <w:tc>
          <w:tcPr>
            <w:tcW w:w="1587" w:type="dxa"/>
          </w:tcPr>
          <w:p w:rsidR="00B70F4C" w:rsidRDefault="00B70F4C">
            <w:pPr>
              <w:pStyle w:val="ConsPlusNormal"/>
              <w:jc w:val="center"/>
            </w:pPr>
            <w:r>
              <w:t>-</w:t>
            </w:r>
          </w:p>
        </w:tc>
        <w:tc>
          <w:tcPr>
            <w:tcW w:w="1644" w:type="dxa"/>
          </w:tcPr>
          <w:p w:rsidR="00B70F4C" w:rsidRDefault="00B70F4C">
            <w:pPr>
              <w:pStyle w:val="ConsPlusNormal"/>
              <w:jc w:val="center"/>
            </w:pPr>
            <w:r>
              <w:t>-</w:t>
            </w:r>
          </w:p>
        </w:tc>
      </w:tr>
      <w:tr w:rsidR="00B70F4C">
        <w:tc>
          <w:tcPr>
            <w:tcW w:w="2041" w:type="dxa"/>
            <w:vMerge/>
          </w:tcPr>
          <w:p w:rsidR="00B70F4C" w:rsidRDefault="00B70F4C">
            <w:pPr>
              <w:spacing w:after="1" w:line="0" w:lineRule="atLeast"/>
            </w:pPr>
          </w:p>
        </w:tc>
        <w:tc>
          <w:tcPr>
            <w:tcW w:w="850" w:type="dxa"/>
          </w:tcPr>
          <w:p w:rsidR="00B70F4C" w:rsidRDefault="00B70F4C">
            <w:pPr>
              <w:pStyle w:val="ConsPlusNormal"/>
            </w:pPr>
            <w:r>
              <w:t>2023</w:t>
            </w:r>
          </w:p>
        </w:tc>
        <w:tc>
          <w:tcPr>
            <w:tcW w:w="1587" w:type="dxa"/>
          </w:tcPr>
          <w:p w:rsidR="00B70F4C" w:rsidRDefault="00B70F4C">
            <w:pPr>
              <w:pStyle w:val="ConsPlusNormal"/>
              <w:jc w:val="center"/>
            </w:pPr>
            <w:r>
              <w:t>-</w:t>
            </w:r>
          </w:p>
        </w:tc>
        <w:tc>
          <w:tcPr>
            <w:tcW w:w="1361" w:type="dxa"/>
          </w:tcPr>
          <w:p w:rsidR="00B70F4C" w:rsidRDefault="00B70F4C">
            <w:pPr>
              <w:pStyle w:val="ConsPlusNormal"/>
              <w:jc w:val="center"/>
            </w:pPr>
            <w:r>
              <w:t>-</w:t>
            </w:r>
          </w:p>
        </w:tc>
        <w:tc>
          <w:tcPr>
            <w:tcW w:w="1587" w:type="dxa"/>
          </w:tcPr>
          <w:p w:rsidR="00B70F4C" w:rsidRDefault="00B70F4C">
            <w:pPr>
              <w:pStyle w:val="ConsPlusNormal"/>
              <w:jc w:val="center"/>
            </w:pPr>
            <w:r>
              <w:t>-</w:t>
            </w:r>
          </w:p>
        </w:tc>
        <w:tc>
          <w:tcPr>
            <w:tcW w:w="1644" w:type="dxa"/>
          </w:tcPr>
          <w:p w:rsidR="00B70F4C" w:rsidRDefault="00B70F4C">
            <w:pPr>
              <w:pStyle w:val="ConsPlusNormal"/>
              <w:jc w:val="center"/>
            </w:pPr>
            <w:r>
              <w:t>-</w:t>
            </w:r>
          </w:p>
        </w:tc>
      </w:tr>
      <w:tr w:rsidR="00B70F4C">
        <w:tc>
          <w:tcPr>
            <w:tcW w:w="2041" w:type="dxa"/>
            <w:vMerge/>
          </w:tcPr>
          <w:p w:rsidR="00B70F4C" w:rsidRDefault="00B70F4C">
            <w:pPr>
              <w:spacing w:after="1" w:line="0" w:lineRule="atLeast"/>
            </w:pPr>
          </w:p>
        </w:tc>
        <w:tc>
          <w:tcPr>
            <w:tcW w:w="850" w:type="dxa"/>
          </w:tcPr>
          <w:p w:rsidR="00B70F4C" w:rsidRDefault="00B70F4C">
            <w:pPr>
              <w:pStyle w:val="ConsPlusNormal"/>
            </w:pPr>
            <w:r>
              <w:t>2024</w:t>
            </w:r>
          </w:p>
        </w:tc>
        <w:tc>
          <w:tcPr>
            <w:tcW w:w="1587" w:type="dxa"/>
          </w:tcPr>
          <w:p w:rsidR="00B70F4C" w:rsidRDefault="00B70F4C">
            <w:pPr>
              <w:pStyle w:val="ConsPlusNormal"/>
              <w:jc w:val="center"/>
            </w:pPr>
            <w:r>
              <w:t>-</w:t>
            </w:r>
          </w:p>
        </w:tc>
        <w:tc>
          <w:tcPr>
            <w:tcW w:w="1361" w:type="dxa"/>
          </w:tcPr>
          <w:p w:rsidR="00B70F4C" w:rsidRDefault="00B70F4C">
            <w:pPr>
              <w:pStyle w:val="ConsPlusNormal"/>
              <w:jc w:val="center"/>
            </w:pPr>
            <w:r>
              <w:t>-</w:t>
            </w:r>
          </w:p>
        </w:tc>
        <w:tc>
          <w:tcPr>
            <w:tcW w:w="1587" w:type="dxa"/>
          </w:tcPr>
          <w:p w:rsidR="00B70F4C" w:rsidRDefault="00B70F4C">
            <w:pPr>
              <w:pStyle w:val="ConsPlusNormal"/>
              <w:jc w:val="center"/>
            </w:pPr>
            <w:r>
              <w:t>-</w:t>
            </w:r>
          </w:p>
        </w:tc>
        <w:tc>
          <w:tcPr>
            <w:tcW w:w="1644" w:type="dxa"/>
          </w:tcPr>
          <w:p w:rsidR="00B70F4C" w:rsidRDefault="00B70F4C">
            <w:pPr>
              <w:pStyle w:val="ConsPlusNormal"/>
              <w:jc w:val="center"/>
            </w:pPr>
            <w:r>
              <w:t>-</w:t>
            </w:r>
          </w:p>
        </w:tc>
      </w:tr>
      <w:tr w:rsidR="00B70F4C">
        <w:tc>
          <w:tcPr>
            <w:tcW w:w="2041" w:type="dxa"/>
            <w:vMerge/>
          </w:tcPr>
          <w:p w:rsidR="00B70F4C" w:rsidRDefault="00B70F4C">
            <w:pPr>
              <w:spacing w:after="1" w:line="0" w:lineRule="atLeast"/>
            </w:pPr>
          </w:p>
        </w:tc>
        <w:tc>
          <w:tcPr>
            <w:tcW w:w="850" w:type="dxa"/>
          </w:tcPr>
          <w:p w:rsidR="00B70F4C" w:rsidRDefault="00B70F4C">
            <w:pPr>
              <w:pStyle w:val="ConsPlusNormal"/>
            </w:pPr>
            <w:r>
              <w:t>2025</w:t>
            </w:r>
          </w:p>
        </w:tc>
        <w:tc>
          <w:tcPr>
            <w:tcW w:w="1587" w:type="dxa"/>
          </w:tcPr>
          <w:p w:rsidR="00B70F4C" w:rsidRDefault="00B70F4C">
            <w:pPr>
              <w:pStyle w:val="ConsPlusNormal"/>
              <w:jc w:val="center"/>
            </w:pPr>
            <w:r>
              <w:t>-</w:t>
            </w:r>
          </w:p>
        </w:tc>
        <w:tc>
          <w:tcPr>
            <w:tcW w:w="1361" w:type="dxa"/>
          </w:tcPr>
          <w:p w:rsidR="00B70F4C" w:rsidRDefault="00B70F4C">
            <w:pPr>
              <w:pStyle w:val="ConsPlusNormal"/>
              <w:jc w:val="center"/>
            </w:pPr>
            <w:r>
              <w:t>-</w:t>
            </w:r>
          </w:p>
        </w:tc>
        <w:tc>
          <w:tcPr>
            <w:tcW w:w="1587" w:type="dxa"/>
          </w:tcPr>
          <w:p w:rsidR="00B70F4C" w:rsidRDefault="00B70F4C">
            <w:pPr>
              <w:pStyle w:val="ConsPlusNormal"/>
              <w:jc w:val="center"/>
            </w:pPr>
            <w:r>
              <w:t>-</w:t>
            </w:r>
          </w:p>
        </w:tc>
        <w:tc>
          <w:tcPr>
            <w:tcW w:w="1644" w:type="dxa"/>
          </w:tcPr>
          <w:p w:rsidR="00B70F4C" w:rsidRDefault="00B70F4C">
            <w:pPr>
              <w:pStyle w:val="ConsPlusNormal"/>
              <w:jc w:val="center"/>
            </w:pPr>
            <w:r>
              <w:t>-</w:t>
            </w:r>
          </w:p>
        </w:tc>
      </w:tr>
      <w:tr w:rsidR="00B70F4C">
        <w:tc>
          <w:tcPr>
            <w:tcW w:w="2041" w:type="dxa"/>
          </w:tcPr>
          <w:p w:rsidR="00B70F4C" w:rsidRDefault="00B70F4C">
            <w:pPr>
              <w:pStyle w:val="ConsPlusNormal"/>
            </w:pPr>
            <w:r>
              <w:t>Ожидаемые результаты реализации подпрограммы</w:t>
            </w:r>
          </w:p>
        </w:tc>
        <w:tc>
          <w:tcPr>
            <w:tcW w:w="7029" w:type="dxa"/>
            <w:gridSpan w:val="5"/>
          </w:tcPr>
          <w:p w:rsidR="00B70F4C" w:rsidRDefault="00B70F4C">
            <w:pPr>
              <w:pStyle w:val="ConsPlusNormal"/>
            </w:pPr>
            <w:r>
              <w:t>В результате реализации подпрограммы к 2025 году будут достигнуты следующие значения целевых индикаторов:</w:t>
            </w:r>
          </w:p>
          <w:p w:rsidR="00B70F4C" w:rsidRDefault="00B70F4C">
            <w:pPr>
              <w:pStyle w:val="ConsPlusNormal"/>
            </w:pPr>
            <w:r>
              <w:t>- увеличение количества мероприятий, направленных на повышение правовой грамотности хозяйствующих субъектов, осуществляющих деятельность на потребительском рынке Республики Бурятия, на 11%;</w:t>
            </w:r>
          </w:p>
          <w:p w:rsidR="00B70F4C" w:rsidRDefault="00B70F4C">
            <w:pPr>
              <w:pStyle w:val="ConsPlusNormal"/>
            </w:pPr>
            <w:r>
              <w:t>- увеличение доли потребителей в общем количестве потребителей, удовлетворенных состоянием уровня защиты их прав как потребителей, на 20%;</w:t>
            </w:r>
          </w:p>
          <w:p w:rsidR="00B70F4C" w:rsidRDefault="00B70F4C">
            <w:pPr>
              <w:pStyle w:val="ConsPlusNormal"/>
            </w:pPr>
            <w:r>
              <w:t>- увеличение доли потребительских споров, разрешаемых в досудебном порядке, на 20%;</w:t>
            </w:r>
          </w:p>
          <w:p w:rsidR="00B70F4C" w:rsidRDefault="00B70F4C">
            <w:pPr>
              <w:pStyle w:val="ConsPlusNormal"/>
            </w:pPr>
            <w:r>
              <w:t>- количество предприятий, получивших разрешение на право маркировки продукции знаком "Сделано в Бурятии", - 73 ед.</w:t>
            </w:r>
          </w:p>
        </w:tc>
      </w:tr>
    </w:tbl>
    <w:p w:rsidR="00B70F4C" w:rsidRDefault="00B70F4C">
      <w:pPr>
        <w:pStyle w:val="ConsPlusNormal"/>
        <w:jc w:val="both"/>
      </w:pPr>
    </w:p>
    <w:p w:rsidR="00B70F4C" w:rsidRDefault="00B70F4C">
      <w:pPr>
        <w:pStyle w:val="ConsPlusTitle"/>
        <w:jc w:val="center"/>
        <w:outlineLvl w:val="2"/>
      </w:pPr>
      <w:r>
        <w:t>Характеристика текущего состояния в сфере защиты прав</w:t>
      </w:r>
    </w:p>
    <w:p w:rsidR="00B70F4C" w:rsidRDefault="00B70F4C">
      <w:pPr>
        <w:pStyle w:val="ConsPlusTitle"/>
        <w:jc w:val="center"/>
      </w:pPr>
      <w:r>
        <w:t>потребителей</w:t>
      </w:r>
    </w:p>
    <w:p w:rsidR="00B70F4C" w:rsidRDefault="00B70F4C">
      <w:pPr>
        <w:pStyle w:val="ConsPlusNormal"/>
        <w:jc w:val="both"/>
      </w:pPr>
    </w:p>
    <w:p w:rsidR="00B70F4C" w:rsidRDefault="00B70F4C">
      <w:pPr>
        <w:pStyle w:val="ConsPlusNormal"/>
        <w:ind w:firstLine="540"/>
        <w:jc w:val="both"/>
      </w:pPr>
      <w:r>
        <w:t>В Республике Бурятия функции по контролю и надзору в сфере обеспечения защиты прав потребителей возложены на Управление Федеральной службы по надзору в сфере защиты прав потребителей и благополучия человека по Республике Бурятия. Министерство промышленности и торговли Республики Бурятия является республиканским органом исполнительной власти, осуществляющим в пределах своей компетенции координацию и реализацию мероприятий в области защиты прав потребителей.</w:t>
      </w:r>
    </w:p>
    <w:p w:rsidR="00B70F4C" w:rsidRDefault="00B70F4C">
      <w:pPr>
        <w:pStyle w:val="ConsPlusNormal"/>
        <w:spacing w:before="220"/>
        <w:ind w:firstLine="540"/>
        <w:jc w:val="both"/>
      </w:pPr>
      <w:r>
        <w:t>Немаловажную роль в деле защиты прав потребителей играют общественные организации потребителей, оказывающие юридические, экспертные, консультационные услуги по защите прав и законных интересов граждан.</w:t>
      </w:r>
    </w:p>
    <w:p w:rsidR="00B70F4C" w:rsidRDefault="00B70F4C">
      <w:pPr>
        <w:pStyle w:val="ConsPlusNormal"/>
        <w:spacing w:before="220"/>
        <w:ind w:firstLine="540"/>
        <w:jc w:val="both"/>
      </w:pPr>
      <w:r>
        <w:t>Защита прав потребителей в республике обеспечивается в рамках взаимодействия федеральных органов исполнительной власти, органов исполнительной власти, органов местного самоуправления и общественных организаций потребителей Республики Бурятия.</w:t>
      </w:r>
    </w:p>
    <w:p w:rsidR="00B70F4C" w:rsidRDefault="00B70F4C">
      <w:pPr>
        <w:pStyle w:val="ConsPlusNormal"/>
        <w:spacing w:before="220"/>
        <w:ind w:firstLine="540"/>
        <w:jc w:val="both"/>
      </w:pPr>
      <w:r>
        <w:t xml:space="preserve">Обеспечение взаимодействия всех составляющих региональной системы защиты прав </w:t>
      </w:r>
      <w:r>
        <w:lastRenderedPageBreak/>
        <w:t xml:space="preserve">потребителей </w:t>
      </w:r>
      <w:proofErr w:type="gramStart"/>
      <w:r>
        <w:t>будет</w:t>
      </w:r>
      <w:proofErr w:type="gramEnd"/>
      <w:r>
        <w:t xml:space="preserve"> осуществляется в рамках деятельности созданной в 2018 году межведомственной комиссии по обеспечению взаимодействия в сфере защиты прав потребителей при Правительстве Республики Бурятия.</w:t>
      </w:r>
    </w:p>
    <w:p w:rsidR="00B70F4C" w:rsidRDefault="00B70F4C">
      <w:pPr>
        <w:pStyle w:val="ConsPlusNormal"/>
        <w:spacing w:before="220"/>
        <w:ind w:firstLine="540"/>
        <w:jc w:val="both"/>
      </w:pPr>
      <w:r>
        <w:t>За период 2015 - 2017 гг. в Управление Роспотребнадзора по Республике Бурятия поступило более 16 тысяч обращений по вопросам защиты прав потребителей. Количество поступивших обращений по вопросам защиты прав потребителей за последние три года указывает на стабилизацию динамики общего количества поступающих обращений по сравнению с ранее существовавшей многолетней тенденцией к ежегодному росту.</w:t>
      </w:r>
    </w:p>
    <w:p w:rsidR="00B70F4C" w:rsidRDefault="00B70F4C">
      <w:pPr>
        <w:pStyle w:val="ConsPlusNormal"/>
        <w:spacing w:before="220"/>
        <w:ind w:firstLine="540"/>
        <w:jc w:val="both"/>
      </w:pPr>
      <w:r>
        <w:t>Из общего количества обращений по вопросам, связанным с защитой прав потребителей (16128 обращений), доля письменных составила 26,6% (4294 обращения). Необходимо отметить, что из общего количества письменных обращений 16,5% поступили от органов государственной власти и местного самоуправления.</w:t>
      </w:r>
    </w:p>
    <w:p w:rsidR="00B70F4C" w:rsidRDefault="00B70F4C">
      <w:pPr>
        <w:pStyle w:val="ConsPlusNormal"/>
        <w:spacing w:before="220"/>
        <w:ind w:firstLine="540"/>
        <w:jc w:val="both"/>
      </w:pPr>
      <w:r>
        <w:t>В течение последних трех лет среди общего количества поступающих обращений стабильно превалируют жалобы на нарушения прав потребителей в сфере торговли, доля которых в период с 2015 по 2017 гг. составила 54,5%.</w:t>
      </w:r>
    </w:p>
    <w:p w:rsidR="00B70F4C" w:rsidRDefault="00B70F4C">
      <w:pPr>
        <w:pStyle w:val="ConsPlusNormal"/>
        <w:spacing w:before="220"/>
        <w:ind w:firstLine="540"/>
        <w:jc w:val="both"/>
      </w:pPr>
      <w:r>
        <w:t>Однако актуальность вопросов защиты прав потребителей в сфере различных услуг не снижается, в последние три года остается значительным доля обращений по вопросам оказания жилищно-коммунальных услуг (2336) - 14,5%, бытового обслуживания населения (1564) - 9,7%, оказания различных финансовых услуг (1423) - 8,8%.</w:t>
      </w:r>
    </w:p>
    <w:p w:rsidR="00B70F4C" w:rsidRDefault="00B70F4C">
      <w:pPr>
        <w:pStyle w:val="ConsPlusNormal"/>
        <w:spacing w:before="220"/>
        <w:ind w:firstLine="540"/>
        <w:jc w:val="both"/>
      </w:pPr>
      <w:r>
        <w:t>По результатам рассмотрения письменных обращений в 63,2% случаев заявителям были даны необходимые разъяснения (2712), 21,6% обращений направлены на рассмотрение в другой государственный орган, орган местного самоуправления или иному должностному лицу в соответствии с их компетенцией (929), 15,3% стали основанием для проведения проверок (656).</w:t>
      </w:r>
    </w:p>
    <w:p w:rsidR="00B70F4C" w:rsidRDefault="00B70F4C">
      <w:pPr>
        <w:pStyle w:val="ConsPlusNormal"/>
        <w:spacing w:before="220"/>
        <w:ind w:firstLine="540"/>
        <w:jc w:val="both"/>
      </w:pPr>
      <w:r>
        <w:t>Наиважнейшую роль в обеспечении защиты прав потребителей играют судебные органы власти.</w:t>
      </w:r>
    </w:p>
    <w:p w:rsidR="00B70F4C" w:rsidRDefault="00B70F4C">
      <w:pPr>
        <w:pStyle w:val="ConsPlusNormal"/>
        <w:spacing w:before="220"/>
        <w:ind w:firstLine="540"/>
        <w:jc w:val="both"/>
      </w:pPr>
      <w:r>
        <w:t>Наибольшее количество исковых требований со стороны потребителей республики за последние три года было предъявлено в сфере розничной торговли непродовольственными товарами - 46%, также в сфере предоставления различных видов финансовых услуг - 18,2%.</w:t>
      </w:r>
    </w:p>
    <w:p w:rsidR="00B70F4C" w:rsidRDefault="00B70F4C">
      <w:pPr>
        <w:pStyle w:val="ConsPlusNormal"/>
        <w:spacing w:before="220"/>
        <w:ind w:firstLine="540"/>
        <w:jc w:val="both"/>
      </w:pPr>
      <w:r>
        <w:t>Анализ количества и содержания обращений потребителей свидетельствует о том, что с каждым годом потребительская грамотность населения республики повышается.</w:t>
      </w:r>
    </w:p>
    <w:p w:rsidR="00B70F4C" w:rsidRDefault="00B70F4C">
      <w:pPr>
        <w:pStyle w:val="ConsPlusNormal"/>
        <w:spacing w:before="220"/>
        <w:ind w:firstLine="540"/>
        <w:jc w:val="both"/>
      </w:pPr>
      <w:r>
        <w:t>Вместе с тем, как показала практика, имеется немалое количество проблем правового, экономического, организационного и социального характера.</w:t>
      </w:r>
    </w:p>
    <w:p w:rsidR="00B70F4C" w:rsidRDefault="00B70F4C">
      <w:pPr>
        <w:pStyle w:val="ConsPlusNormal"/>
        <w:spacing w:before="220"/>
        <w:ind w:firstLine="540"/>
        <w:jc w:val="both"/>
      </w:pPr>
      <w:r>
        <w:t xml:space="preserve">Быстро развивающийся рынок товаров и услуг не может обеспечить всем потребителям равных возможностей во взаимоотношениях с хозяйствующими субъектами. Появление все новых методов продаж, быстрое развитие средств связи, развитие потребительского кредита и других видов услуг сказывается на изменении потребительских отношений, </w:t>
      </w:r>
      <w:proofErr w:type="gramStart"/>
      <w:r>
        <w:t>что</w:t>
      </w:r>
      <w:proofErr w:type="gramEnd"/>
      <w:r>
        <w:t xml:space="preserve"> в конечном счете сказывается на социально-экономическом положении потребителей. </w:t>
      </w:r>
      <w:proofErr w:type="gramStart"/>
      <w:r>
        <w:t>В этих условиях для поддержки потребителей необходимы постоянное воздействие государства на организацию и поддержание упорядоченных отношений в сфере потребительской политики; постоянная подготовка новых членов общества к реализации своих потребительских прав цивилизованным путем; своевременная и комплексная оценка последствий для потребителей новаций хозяйствующих субъектов, оценка результатов изменения законодательства, выявление пробелов в нем и подготовка предложений по совершенствованию нормативной базы.</w:t>
      </w:r>
      <w:proofErr w:type="gramEnd"/>
    </w:p>
    <w:p w:rsidR="00B70F4C" w:rsidRDefault="00B70F4C">
      <w:pPr>
        <w:pStyle w:val="ConsPlusNormal"/>
        <w:spacing w:before="220"/>
        <w:ind w:firstLine="540"/>
        <w:jc w:val="both"/>
      </w:pPr>
      <w:r>
        <w:t xml:space="preserve">Таким образом, основным направлением в вопросах защиты прав потребителей на территории Республики Бурятия должно стать создание благоприятных условий для реализации </w:t>
      </w:r>
      <w:r>
        <w:lastRenderedPageBreak/>
        <w:t>потребителями своих законных прав, а также обеспечения их соблюдения. Наиболее эффективным методом борьбы с правонарушениями на потребительском рынке, в большей степени отвечающим интересам жителей, является не защита уже нарушенных прав, а их предупреждение и профилактика.</w:t>
      </w:r>
    </w:p>
    <w:p w:rsidR="00B70F4C" w:rsidRDefault="00B70F4C">
      <w:pPr>
        <w:pStyle w:val="ConsPlusNormal"/>
        <w:spacing w:before="220"/>
        <w:ind w:firstLine="540"/>
        <w:jc w:val="both"/>
      </w:pPr>
      <w:r>
        <w:t xml:space="preserve">Приоритетным направлением подпрограммы является проведение превентивных мероприятий с населением, которые позволят повысить уровень потребительской грамотности и самозащиту гражданами своих прав. Кроме того, в целях снижения количества правонарушений на потребительском рынке и удовлетворения требований потребителей в добровольном порядке эффективной является деятельность, направленная на обучение основам законодательства в сфере </w:t>
      </w:r>
      <w:proofErr w:type="gramStart"/>
      <w:r>
        <w:t>защиты прав потребителей представителей хозяйствующих субъектов</w:t>
      </w:r>
      <w:proofErr w:type="gramEnd"/>
      <w:r>
        <w:t>.</w:t>
      </w:r>
    </w:p>
    <w:p w:rsidR="00B70F4C" w:rsidRDefault="00B70F4C">
      <w:pPr>
        <w:pStyle w:val="ConsPlusNormal"/>
        <w:spacing w:before="220"/>
        <w:ind w:firstLine="540"/>
        <w:jc w:val="both"/>
      </w:pPr>
      <w:r>
        <w:t>Немаловажной частью подпрограммы является гарантия соблюдения прав потребителей на приобретение качественной продукции в целях обеспечения полноценного питания, профилактики заболеваний, увеличения продолжительности и повышения качества жизни населения, стимулирования развития производства и оборота на рынке пищевой продукции надлежащего качества.</w:t>
      </w:r>
    </w:p>
    <w:p w:rsidR="00B70F4C" w:rsidRDefault="00B70F4C">
      <w:pPr>
        <w:pStyle w:val="ConsPlusNormal"/>
        <w:spacing w:before="220"/>
        <w:ind w:firstLine="540"/>
        <w:jc w:val="both"/>
      </w:pPr>
      <w:r>
        <w:t xml:space="preserve">С учетом изложенной информации для достижения поставленной цели - создание в Республике Бурятия условий для эффективной </w:t>
      </w:r>
      <w:proofErr w:type="gramStart"/>
      <w:r>
        <w:t>защиты</w:t>
      </w:r>
      <w:proofErr w:type="gramEnd"/>
      <w:r>
        <w:t xml:space="preserve"> установленных законодательством Российской Федерации прав потребителей - необходимо решение следующих задач:</w:t>
      </w:r>
    </w:p>
    <w:p w:rsidR="00B70F4C" w:rsidRDefault="00B70F4C">
      <w:pPr>
        <w:pStyle w:val="ConsPlusNormal"/>
        <w:spacing w:before="220"/>
        <w:ind w:firstLine="540"/>
        <w:jc w:val="both"/>
      </w:pPr>
      <w:r>
        <w:t>1. Развитие системы защиты прав потребителей в Республике Бурятия, направленное на минимизацию рисков нарушения законных прав и интересов потребителей и обеспечение необходимых условий для их эффективной защиты.</w:t>
      </w:r>
    </w:p>
    <w:p w:rsidR="00B70F4C" w:rsidRDefault="00B70F4C">
      <w:pPr>
        <w:pStyle w:val="ConsPlusNormal"/>
        <w:spacing w:before="220"/>
        <w:ind w:firstLine="540"/>
        <w:jc w:val="both"/>
      </w:pPr>
      <w:r>
        <w:t>2. Содействие повышению правовой грамотности и информированности населения Республики Бурятия в вопросах защиты прав потребителей, формирование навыков рационального потребительского поведения.</w:t>
      </w:r>
    </w:p>
    <w:p w:rsidR="00B70F4C" w:rsidRDefault="00B70F4C">
      <w:pPr>
        <w:pStyle w:val="ConsPlusNormal"/>
        <w:spacing w:before="220"/>
        <w:ind w:firstLine="540"/>
        <w:jc w:val="both"/>
      </w:pPr>
      <w:r>
        <w:t>3. Повышение доступности правовой и экспертной помощи для потребителей, в первую очередь для их наиболее уязвимых категорий населения республики.</w:t>
      </w:r>
    </w:p>
    <w:p w:rsidR="00B70F4C" w:rsidRDefault="00B70F4C">
      <w:pPr>
        <w:pStyle w:val="ConsPlusNormal"/>
        <w:spacing w:before="220"/>
        <w:ind w:firstLine="540"/>
        <w:jc w:val="both"/>
      </w:pPr>
      <w:r>
        <w:t>4. Стимулирование повышения качества продукции, товаров (работ, услуг), предоставляемых на потребительском рынке Республики Бурятия, обеспечение защиты населения Республики Бурятия от недоброкачественных товаров (работ, услуг).</w:t>
      </w:r>
    </w:p>
    <w:p w:rsidR="00B70F4C" w:rsidRDefault="00B70F4C">
      <w:pPr>
        <w:pStyle w:val="ConsPlusNormal"/>
        <w:spacing w:before="220"/>
        <w:ind w:firstLine="540"/>
        <w:jc w:val="both"/>
      </w:pPr>
      <w:r>
        <w:t>5. Поддержка общественных организаций, осуществляющих деятельность по обеспечению защиты прав потребителей Республики Бурятия.</w:t>
      </w:r>
    </w:p>
    <w:p w:rsidR="00B70F4C" w:rsidRDefault="00B70F4C">
      <w:pPr>
        <w:pStyle w:val="ConsPlusNormal"/>
        <w:spacing w:before="220"/>
        <w:ind w:firstLine="540"/>
        <w:jc w:val="both"/>
      </w:pPr>
      <w:r>
        <w:t>Реализация цели и задач подпрограммы будет осуществляться за счет реализации мероприятий.</w:t>
      </w:r>
    </w:p>
    <w:p w:rsidR="00B70F4C" w:rsidRDefault="00B70F4C">
      <w:pPr>
        <w:pStyle w:val="ConsPlusNormal"/>
        <w:spacing w:before="220"/>
        <w:ind w:firstLine="540"/>
        <w:jc w:val="both"/>
      </w:pPr>
      <w:r>
        <w:t>Комплекс мероприятий включает в себя следующие направления:</w:t>
      </w:r>
    </w:p>
    <w:p w:rsidR="00B70F4C" w:rsidRDefault="00B70F4C">
      <w:pPr>
        <w:pStyle w:val="ConsPlusNormal"/>
        <w:spacing w:before="220"/>
        <w:ind w:firstLine="540"/>
        <w:jc w:val="both"/>
      </w:pPr>
      <w:r>
        <w:t>- нормативно-правовое и организационное обеспечение;</w:t>
      </w:r>
    </w:p>
    <w:p w:rsidR="00B70F4C" w:rsidRDefault="00B70F4C">
      <w:pPr>
        <w:pStyle w:val="ConsPlusNormal"/>
        <w:spacing w:before="220"/>
        <w:ind w:firstLine="540"/>
        <w:jc w:val="both"/>
      </w:pPr>
      <w:r>
        <w:t>- просвещение и информирование потребителей;</w:t>
      </w:r>
    </w:p>
    <w:p w:rsidR="00B70F4C" w:rsidRDefault="00B70F4C">
      <w:pPr>
        <w:pStyle w:val="ConsPlusNormal"/>
        <w:spacing w:before="220"/>
        <w:ind w:firstLine="540"/>
        <w:jc w:val="both"/>
      </w:pPr>
      <w:r>
        <w:t>- ориентирование на производство продукции гарантированного качества и обеспечение наличия в обороте качественной и безопасной продукции;</w:t>
      </w:r>
    </w:p>
    <w:p w:rsidR="00B70F4C" w:rsidRDefault="00B70F4C">
      <w:pPr>
        <w:pStyle w:val="ConsPlusNormal"/>
        <w:spacing w:before="220"/>
        <w:ind w:firstLine="540"/>
        <w:jc w:val="both"/>
      </w:pPr>
      <w:r>
        <w:t>- поддержка общественных организаций, осуществляющих защиту прав потребителей.</w:t>
      </w:r>
    </w:p>
    <w:p w:rsidR="00B70F4C" w:rsidRDefault="00B70F4C">
      <w:pPr>
        <w:pStyle w:val="ConsPlusNormal"/>
        <w:spacing w:before="220"/>
        <w:ind w:firstLine="540"/>
        <w:jc w:val="both"/>
      </w:pPr>
      <w:r>
        <w:t xml:space="preserve">Реализация комплекса мероприятий, предусмотренных Программой, позволит решить обозначенные выше задачи, будет способствовать дальнейшему повышению уровня </w:t>
      </w:r>
      <w:r>
        <w:lastRenderedPageBreak/>
        <w:t>защищенности потребителей.</w:t>
      </w:r>
    </w:p>
    <w:p w:rsidR="00B70F4C" w:rsidRDefault="00B70F4C">
      <w:pPr>
        <w:pStyle w:val="ConsPlusNormal"/>
        <w:jc w:val="both"/>
      </w:pPr>
    </w:p>
    <w:p w:rsidR="00B70F4C" w:rsidRDefault="00B70F4C">
      <w:pPr>
        <w:pStyle w:val="ConsPlusNormal"/>
        <w:jc w:val="right"/>
        <w:outlineLvl w:val="2"/>
      </w:pPr>
      <w:r>
        <w:t>Таблица 6</w:t>
      </w:r>
    </w:p>
    <w:p w:rsidR="00B70F4C" w:rsidRDefault="00B70F4C">
      <w:pPr>
        <w:pStyle w:val="ConsPlusNormal"/>
        <w:jc w:val="both"/>
      </w:pPr>
    </w:p>
    <w:p w:rsidR="00B70F4C" w:rsidRDefault="00B70F4C">
      <w:pPr>
        <w:pStyle w:val="ConsPlusTitle"/>
        <w:jc w:val="center"/>
      </w:pPr>
      <w:r>
        <w:t>Мероприятия подпрограммы 5 "Создание условий для реализации</w:t>
      </w:r>
    </w:p>
    <w:p w:rsidR="00B70F4C" w:rsidRDefault="00B70F4C">
      <w:pPr>
        <w:pStyle w:val="ConsPlusTitle"/>
        <w:jc w:val="center"/>
      </w:pPr>
      <w:r>
        <w:t>потребителями своих прав"</w:t>
      </w:r>
    </w:p>
    <w:p w:rsidR="00B70F4C" w:rsidRDefault="00B70F4C">
      <w:pPr>
        <w:pStyle w:val="ConsPlusNormal"/>
        <w:jc w:val="center"/>
      </w:pPr>
      <w:r>
        <w:t xml:space="preserve">(в ред. </w:t>
      </w:r>
      <w:hyperlink r:id="rId169" w:history="1">
        <w:r>
          <w:rPr>
            <w:color w:val="0000FF"/>
          </w:rPr>
          <w:t>Постановления</w:t>
        </w:r>
      </w:hyperlink>
      <w:r>
        <w:t xml:space="preserve"> Правительства РБ от 26.05.2021 N 256)</w:t>
      </w:r>
    </w:p>
    <w:p w:rsidR="00B70F4C" w:rsidRDefault="00B70F4C">
      <w:pPr>
        <w:pStyle w:val="ConsPlusNormal"/>
        <w:jc w:val="both"/>
      </w:pPr>
    </w:p>
    <w:p w:rsidR="00B70F4C" w:rsidRDefault="00B70F4C">
      <w:pPr>
        <w:sectPr w:rsidR="00B70F4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624"/>
        <w:gridCol w:w="850"/>
        <w:gridCol w:w="850"/>
        <w:gridCol w:w="850"/>
        <w:gridCol w:w="850"/>
        <w:gridCol w:w="850"/>
        <w:gridCol w:w="963"/>
        <w:gridCol w:w="963"/>
        <w:gridCol w:w="850"/>
        <w:gridCol w:w="850"/>
        <w:gridCol w:w="850"/>
        <w:gridCol w:w="850"/>
        <w:gridCol w:w="850"/>
      </w:tblGrid>
      <w:tr w:rsidR="00B70F4C">
        <w:tc>
          <w:tcPr>
            <w:tcW w:w="2551" w:type="dxa"/>
            <w:vMerge w:val="restart"/>
          </w:tcPr>
          <w:p w:rsidR="00B70F4C" w:rsidRDefault="00B70F4C">
            <w:pPr>
              <w:pStyle w:val="ConsPlusNormal"/>
              <w:jc w:val="center"/>
            </w:pPr>
            <w:r>
              <w:lastRenderedPageBreak/>
              <w:t>Наименование</w:t>
            </w:r>
          </w:p>
        </w:tc>
        <w:tc>
          <w:tcPr>
            <w:tcW w:w="624" w:type="dxa"/>
            <w:vMerge w:val="restart"/>
          </w:tcPr>
          <w:p w:rsidR="00B70F4C" w:rsidRDefault="00B70F4C">
            <w:pPr>
              <w:pStyle w:val="ConsPlusNormal"/>
              <w:jc w:val="center"/>
            </w:pPr>
            <w:r>
              <w:t>Ед. изм.</w:t>
            </w:r>
          </w:p>
        </w:tc>
        <w:tc>
          <w:tcPr>
            <w:tcW w:w="10426" w:type="dxa"/>
            <w:gridSpan w:val="12"/>
          </w:tcPr>
          <w:p w:rsidR="00B70F4C" w:rsidRDefault="00B70F4C">
            <w:pPr>
              <w:pStyle w:val="ConsPlusNormal"/>
              <w:jc w:val="center"/>
            </w:pPr>
            <w:r>
              <w:t>Прогнозный период</w:t>
            </w:r>
          </w:p>
        </w:tc>
      </w:tr>
      <w:tr w:rsidR="00B70F4C">
        <w:tc>
          <w:tcPr>
            <w:tcW w:w="2551" w:type="dxa"/>
            <w:vMerge/>
          </w:tcPr>
          <w:p w:rsidR="00B70F4C" w:rsidRDefault="00B70F4C">
            <w:pPr>
              <w:spacing w:after="1" w:line="0" w:lineRule="atLeast"/>
            </w:pPr>
          </w:p>
        </w:tc>
        <w:tc>
          <w:tcPr>
            <w:tcW w:w="624" w:type="dxa"/>
            <w:vMerge/>
          </w:tcPr>
          <w:p w:rsidR="00B70F4C" w:rsidRDefault="00B70F4C">
            <w:pPr>
              <w:spacing w:after="1" w:line="0" w:lineRule="atLeast"/>
            </w:pPr>
          </w:p>
        </w:tc>
        <w:tc>
          <w:tcPr>
            <w:tcW w:w="850" w:type="dxa"/>
          </w:tcPr>
          <w:p w:rsidR="00B70F4C" w:rsidRDefault="00B70F4C">
            <w:pPr>
              <w:pStyle w:val="ConsPlusNormal"/>
              <w:jc w:val="center"/>
            </w:pPr>
            <w:r>
              <w:t>2014 год</w:t>
            </w:r>
          </w:p>
        </w:tc>
        <w:tc>
          <w:tcPr>
            <w:tcW w:w="850" w:type="dxa"/>
          </w:tcPr>
          <w:p w:rsidR="00B70F4C" w:rsidRDefault="00B70F4C">
            <w:pPr>
              <w:pStyle w:val="ConsPlusNormal"/>
              <w:jc w:val="center"/>
            </w:pPr>
            <w:r>
              <w:t>2015 год</w:t>
            </w:r>
          </w:p>
        </w:tc>
        <w:tc>
          <w:tcPr>
            <w:tcW w:w="850" w:type="dxa"/>
          </w:tcPr>
          <w:p w:rsidR="00B70F4C" w:rsidRDefault="00B70F4C">
            <w:pPr>
              <w:pStyle w:val="ConsPlusNormal"/>
              <w:jc w:val="center"/>
            </w:pPr>
            <w:r>
              <w:t>2016 год</w:t>
            </w:r>
          </w:p>
        </w:tc>
        <w:tc>
          <w:tcPr>
            <w:tcW w:w="850" w:type="dxa"/>
          </w:tcPr>
          <w:p w:rsidR="00B70F4C" w:rsidRDefault="00B70F4C">
            <w:pPr>
              <w:pStyle w:val="ConsPlusNormal"/>
              <w:jc w:val="center"/>
            </w:pPr>
            <w:r>
              <w:t>2017 год</w:t>
            </w:r>
          </w:p>
        </w:tc>
        <w:tc>
          <w:tcPr>
            <w:tcW w:w="850" w:type="dxa"/>
          </w:tcPr>
          <w:p w:rsidR="00B70F4C" w:rsidRDefault="00B70F4C">
            <w:pPr>
              <w:pStyle w:val="ConsPlusNormal"/>
              <w:jc w:val="center"/>
            </w:pPr>
            <w:r>
              <w:t>2018 год</w:t>
            </w:r>
          </w:p>
        </w:tc>
        <w:tc>
          <w:tcPr>
            <w:tcW w:w="963" w:type="dxa"/>
          </w:tcPr>
          <w:p w:rsidR="00B70F4C" w:rsidRDefault="00B70F4C">
            <w:pPr>
              <w:pStyle w:val="ConsPlusNormal"/>
              <w:jc w:val="center"/>
            </w:pPr>
            <w:r>
              <w:t>2019 год</w:t>
            </w:r>
          </w:p>
        </w:tc>
        <w:tc>
          <w:tcPr>
            <w:tcW w:w="963" w:type="dxa"/>
          </w:tcPr>
          <w:p w:rsidR="00B70F4C" w:rsidRDefault="00B70F4C">
            <w:pPr>
              <w:pStyle w:val="ConsPlusNormal"/>
              <w:jc w:val="center"/>
            </w:pPr>
            <w:r>
              <w:t>2020 год</w:t>
            </w:r>
          </w:p>
        </w:tc>
        <w:tc>
          <w:tcPr>
            <w:tcW w:w="850" w:type="dxa"/>
          </w:tcPr>
          <w:p w:rsidR="00B70F4C" w:rsidRDefault="00B70F4C">
            <w:pPr>
              <w:pStyle w:val="ConsPlusNormal"/>
              <w:jc w:val="center"/>
            </w:pPr>
            <w:r>
              <w:t>2021 год</w:t>
            </w:r>
          </w:p>
        </w:tc>
        <w:tc>
          <w:tcPr>
            <w:tcW w:w="850" w:type="dxa"/>
          </w:tcPr>
          <w:p w:rsidR="00B70F4C" w:rsidRDefault="00B70F4C">
            <w:pPr>
              <w:pStyle w:val="ConsPlusNormal"/>
              <w:jc w:val="center"/>
            </w:pPr>
            <w:r>
              <w:t>2022 год</w:t>
            </w:r>
          </w:p>
        </w:tc>
        <w:tc>
          <w:tcPr>
            <w:tcW w:w="850" w:type="dxa"/>
          </w:tcPr>
          <w:p w:rsidR="00B70F4C" w:rsidRDefault="00B70F4C">
            <w:pPr>
              <w:pStyle w:val="ConsPlusNormal"/>
              <w:jc w:val="center"/>
            </w:pPr>
            <w:r>
              <w:t>2023 год</w:t>
            </w:r>
          </w:p>
        </w:tc>
        <w:tc>
          <w:tcPr>
            <w:tcW w:w="850" w:type="dxa"/>
          </w:tcPr>
          <w:p w:rsidR="00B70F4C" w:rsidRDefault="00B70F4C">
            <w:pPr>
              <w:pStyle w:val="ConsPlusNormal"/>
              <w:jc w:val="center"/>
            </w:pPr>
            <w:r>
              <w:t>2024 год</w:t>
            </w:r>
          </w:p>
        </w:tc>
        <w:tc>
          <w:tcPr>
            <w:tcW w:w="850" w:type="dxa"/>
          </w:tcPr>
          <w:p w:rsidR="00B70F4C" w:rsidRDefault="00B70F4C">
            <w:pPr>
              <w:pStyle w:val="ConsPlusNormal"/>
              <w:jc w:val="center"/>
            </w:pPr>
            <w:r>
              <w:t>2025 год</w:t>
            </w:r>
          </w:p>
        </w:tc>
      </w:tr>
      <w:tr w:rsidR="00B70F4C">
        <w:tc>
          <w:tcPr>
            <w:tcW w:w="13601" w:type="dxa"/>
            <w:gridSpan w:val="14"/>
          </w:tcPr>
          <w:p w:rsidR="00B70F4C" w:rsidRDefault="00B70F4C">
            <w:pPr>
              <w:pStyle w:val="ConsPlusNormal"/>
            </w:pPr>
            <w:r>
              <w:t xml:space="preserve">Цель: создание в Республике Бурятия условий для эффективной </w:t>
            </w:r>
            <w:proofErr w:type="gramStart"/>
            <w:r>
              <w:t>защиты</w:t>
            </w:r>
            <w:proofErr w:type="gramEnd"/>
            <w:r>
              <w:t xml:space="preserve"> установленных законодательством Российской Федерации прав потребителей</w:t>
            </w:r>
          </w:p>
        </w:tc>
      </w:tr>
      <w:tr w:rsidR="00B70F4C">
        <w:tc>
          <w:tcPr>
            <w:tcW w:w="13601" w:type="dxa"/>
            <w:gridSpan w:val="14"/>
          </w:tcPr>
          <w:p w:rsidR="00B70F4C" w:rsidRDefault="00B70F4C">
            <w:pPr>
              <w:pStyle w:val="ConsPlusNormal"/>
              <w:outlineLvl w:val="3"/>
            </w:pPr>
            <w:r>
              <w:t>Задача 1: развитие системы защиты прав потребителей в Республике Бурятия, направленное на минимизацию рисков нарушения законных прав и интересов потребителей и обеспечение необходимых условий для их эффективной защиты</w:t>
            </w:r>
          </w:p>
        </w:tc>
      </w:tr>
      <w:tr w:rsidR="00B70F4C">
        <w:tc>
          <w:tcPr>
            <w:tcW w:w="13601" w:type="dxa"/>
            <w:gridSpan w:val="14"/>
          </w:tcPr>
          <w:p w:rsidR="00B70F4C" w:rsidRDefault="00B70F4C">
            <w:pPr>
              <w:pStyle w:val="ConsPlusNormal"/>
            </w:pPr>
            <w:r>
              <w:t>Целевые индикаторы:</w:t>
            </w:r>
          </w:p>
        </w:tc>
      </w:tr>
      <w:tr w:rsidR="00B70F4C">
        <w:tc>
          <w:tcPr>
            <w:tcW w:w="2551" w:type="dxa"/>
          </w:tcPr>
          <w:p w:rsidR="00B70F4C" w:rsidRDefault="00B70F4C">
            <w:pPr>
              <w:pStyle w:val="ConsPlusNormal"/>
            </w:pPr>
            <w:r>
              <w:t>Увеличение количества мероприятий, направленных на повышение правовой грамотности хозяйствующих субъектов, осуществляющих деятельность на потребительском рынке Республики Бурятия</w:t>
            </w:r>
          </w:p>
        </w:tc>
        <w:tc>
          <w:tcPr>
            <w:tcW w:w="624" w:type="dxa"/>
          </w:tcPr>
          <w:p w:rsidR="00B70F4C" w:rsidRDefault="00B70F4C">
            <w:pPr>
              <w:pStyle w:val="ConsPlusNormal"/>
            </w:pPr>
            <w:r>
              <w:t>%</w:t>
            </w:r>
          </w:p>
        </w:tc>
        <w:tc>
          <w:tcPr>
            <w:tcW w:w="850" w:type="dxa"/>
          </w:tcPr>
          <w:p w:rsidR="00B70F4C" w:rsidRDefault="00B70F4C">
            <w:pPr>
              <w:pStyle w:val="ConsPlusNormal"/>
            </w:pPr>
          </w:p>
        </w:tc>
        <w:tc>
          <w:tcPr>
            <w:tcW w:w="850" w:type="dxa"/>
          </w:tcPr>
          <w:p w:rsidR="00B70F4C" w:rsidRDefault="00B70F4C">
            <w:pPr>
              <w:pStyle w:val="ConsPlusNormal"/>
            </w:pPr>
          </w:p>
        </w:tc>
        <w:tc>
          <w:tcPr>
            <w:tcW w:w="850" w:type="dxa"/>
          </w:tcPr>
          <w:p w:rsidR="00B70F4C" w:rsidRDefault="00B70F4C">
            <w:pPr>
              <w:pStyle w:val="ConsPlusNormal"/>
            </w:pPr>
          </w:p>
        </w:tc>
        <w:tc>
          <w:tcPr>
            <w:tcW w:w="850" w:type="dxa"/>
          </w:tcPr>
          <w:p w:rsidR="00B70F4C" w:rsidRDefault="00B70F4C">
            <w:pPr>
              <w:pStyle w:val="ConsPlusNormal"/>
            </w:pPr>
          </w:p>
        </w:tc>
        <w:tc>
          <w:tcPr>
            <w:tcW w:w="850" w:type="dxa"/>
          </w:tcPr>
          <w:p w:rsidR="00B70F4C" w:rsidRDefault="00B70F4C">
            <w:pPr>
              <w:pStyle w:val="ConsPlusNormal"/>
              <w:jc w:val="right"/>
            </w:pPr>
            <w:r>
              <w:t>6</w:t>
            </w:r>
          </w:p>
        </w:tc>
        <w:tc>
          <w:tcPr>
            <w:tcW w:w="963" w:type="dxa"/>
          </w:tcPr>
          <w:p w:rsidR="00B70F4C" w:rsidRDefault="00B70F4C">
            <w:pPr>
              <w:pStyle w:val="ConsPlusNormal"/>
              <w:jc w:val="right"/>
            </w:pPr>
            <w:r>
              <w:t>7</w:t>
            </w:r>
          </w:p>
        </w:tc>
        <w:tc>
          <w:tcPr>
            <w:tcW w:w="963" w:type="dxa"/>
          </w:tcPr>
          <w:p w:rsidR="00B70F4C" w:rsidRDefault="00B70F4C">
            <w:pPr>
              <w:pStyle w:val="ConsPlusNormal"/>
              <w:jc w:val="right"/>
            </w:pPr>
            <w:r>
              <w:t>8</w:t>
            </w:r>
          </w:p>
        </w:tc>
        <w:tc>
          <w:tcPr>
            <w:tcW w:w="850" w:type="dxa"/>
          </w:tcPr>
          <w:p w:rsidR="00B70F4C" w:rsidRDefault="00B70F4C">
            <w:pPr>
              <w:pStyle w:val="ConsPlusNormal"/>
              <w:jc w:val="right"/>
            </w:pPr>
            <w:r>
              <w:t>8</w:t>
            </w:r>
          </w:p>
        </w:tc>
        <w:tc>
          <w:tcPr>
            <w:tcW w:w="850" w:type="dxa"/>
          </w:tcPr>
          <w:p w:rsidR="00B70F4C" w:rsidRDefault="00B70F4C">
            <w:pPr>
              <w:pStyle w:val="ConsPlusNormal"/>
              <w:jc w:val="right"/>
            </w:pPr>
            <w:r>
              <w:t>11</w:t>
            </w:r>
          </w:p>
        </w:tc>
        <w:tc>
          <w:tcPr>
            <w:tcW w:w="850" w:type="dxa"/>
          </w:tcPr>
          <w:p w:rsidR="00B70F4C" w:rsidRDefault="00B70F4C">
            <w:pPr>
              <w:pStyle w:val="ConsPlusNormal"/>
              <w:jc w:val="right"/>
            </w:pPr>
            <w:r>
              <w:t>15</w:t>
            </w:r>
          </w:p>
        </w:tc>
        <w:tc>
          <w:tcPr>
            <w:tcW w:w="850" w:type="dxa"/>
          </w:tcPr>
          <w:p w:rsidR="00B70F4C" w:rsidRDefault="00B70F4C">
            <w:pPr>
              <w:pStyle w:val="ConsPlusNormal"/>
              <w:jc w:val="right"/>
            </w:pPr>
            <w:r>
              <w:t>20</w:t>
            </w:r>
          </w:p>
        </w:tc>
        <w:tc>
          <w:tcPr>
            <w:tcW w:w="850" w:type="dxa"/>
          </w:tcPr>
          <w:p w:rsidR="00B70F4C" w:rsidRDefault="00B70F4C">
            <w:pPr>
              <w:pStyle w:val="ConsPlusNormal"/>
              <w:jc w:val="right"/>
            </w:pPr>
            <w:r>
              <w:t>22</w:t>
            </w:r>
          </w:p>
        </w:tc>
      </w:tr>
      <w:tr w:rsidR="00B70F4C">
        <w:tc>
          <w:tcPr>
            <w:tcW w:w="2551" w:type="dxa"/>
          </w:tcPr>
          <w:p w:rsidR="00B70F4C" w:rsidRDefault="00B70F4C">
            <w:pPr>
              <w:pStyle w:val="ConsPlusNormal"/>
            </w:pPr>
            <w:r>
              <w:t>Мероприятие:</w:t>
            </w:r>
          </w:p>
        </w:tc>
        <w:tc>
          <w:tcPr>
            <w:tcW w:w="11050" w:type="dxa"/>
            <w:gridSpan w:val="13"/>
          </w:tcPr>
          <w:p w:rsidR="00B70F4C" w:rsidRDefault="00B70F4C">
            <w:pPr>
              <w:pStyle w:val="ConsPlusNormal"/>
            </w:pPr>
            <w:r>
              <w:t>Источники финансирования, млн. руб.</w:t>
            </w:r>
          </w:p>
        </w:tc>
      </w:tr>
      <w:tr w:rsidR="00B70F4C">
        <w:tc>
          <w:tcPr>
            <w:tcW w:w="2551" w:type="dxa"/>
          </w:tcPr>
          <w:p w:rsidR="00B70F4C" w:rsidRDefault="00B70F4C">
            <w:pPr>
              <w:pStyle w:val="ConsPlusNormal"/>
            </w:pPr>
            <w:r>
              <w:t xml:space="preserve">1.1. Подготовка предложений в действующие и разрабатываемые нормативные правовые акты Российской Федерации по вопросам защиты прав </w:t>
            </w:r>
            <w:r>
              <w:lastRenderedPageBreak/>
              <w:t>потребителей</w:t>
            </w:r>
          </w:p>
        </w:tc>
        <w:tc>
          <w:tcPr>
            <w:tcW w:w="624" w:type="dxa"/>
          </w:tcPr>
          <w:p w:rsidR="00B70F4C" w:rsidRDefault="00B70F4C">
            <w:pPr>
              <w:pStyle w:val="ConsPlusNormal"/>
            </w:pPr>
          </w:p>
        </w:tc>
        <w:tc>
          <w:tcPr>
            <w:tcW w:w="850" w:type="dxa"/>
          </w:tcPr>
          <w:p w:rsidR="00B70F4C" w:rsidRDefault="00B70F4C">
            <w:pPr>
              <w:pStyle w:val="ConsPlusNormal"/>
            </w:pPr>
          </w:p>
        </w:tc>
        <w:tc>
          <w:tcPr>
            <w:tcW w:w="850" w:type="dxa"/>
          </w:tcPr>
          <w:p w:rsidR="00B70F4C" w:rsidRDefault="00B70F4C">
            <w:pPr>
              <w:pStyle w:val="ConsPlusNormal"/>
            </w:pPr>
          </w:p>
        </w:tc>
        <w:tc>
          <w:tcPr>
            <w:tcW w:w="850" w:type="dxa"/>
          </w:tcPr>
          <w:p w:rsidR="00B70F4C" w:rsidRDefault="00B70F4C">
            <w:pPr>
              <w:pStyle w:val="ConsPlusNormal"/>
            </w:pPr>
          </w:p>
        </w:tc>
        <w:tc>
          <w:tcPr>
            <w:tcW w:w="850" w:type="dxa"/>
          </w:tcPr>
          <w:p w:rsidR="00B70F4C" w:rsidRDefault="00B70F4C">
            <w:pPr>
              <w:pStyle w:val="ConsPlusNormal"/>
            </w:pPr>
          </w:p>
        </w:tc>
        <w:tc>
          <w:tcPr>
            <w:tcW w:w="850" w:type="dxa"/>
          </w:tcPr>
          <w:p w:rsidR="00B70F4C" w:rsidRDefault="00B70F4C">
            <w:pPr>
              <w:pStyle w:val="ConsPlusNormal"/>
            </w:pPr>
          </w:p>
        </w:tc>
        <w:tc>
          <w:tcPr>
            <w:tcW w:w="963" w:type="dxa"/>
          </w:tcPr>
          <w:p w:rsidR="00B70F4C" w:rsidRDefault="00B70F4C">
            <w:pPr>
              <w:pStyle w:val="ConsPlusNormal"/>
            </w:pPr>
          </w:p>
        </w:tc>
        <w:tc>
          <w:tcPr>
            <w:tcW w:w="963" w:type="dxa"/>
          </w:tcPr>
          <w:p w:rsidR="00B70F4C" w:rsidRDefault="00B70F4C">
            <w:pPr>
              <w:pStyle w:val="ConsPlusNormal"/>
            </w:pPr>
          </w:p>
        </w:tc>
        <w:tc>
          <w:tcPr>
            <w:tcW w:w="850" w:type="dxa"/>
          </w:tcPr>
          <w:p w:rsidR="00B70F4C" w:rsidRDefault="00B70F4C">
            <w:pPr>
              <w:pStyle w:val="ConsPlusNormal"/>
            </w:pPr>
          </w:p>
        </w:tc>
        <w:tc>
          <w:tcPr>
            <w:tcW w:w="850" w:type="dxa"/>
          </w:tcPr>
          <w:p w:rsidR="00B70F4C" w:rsidRDefault="00B70F4C">
            <w:pPr>
              <w:pStyle w:val="ConsPlusNormal"/>
            </w:pPr>
          </w:p>
        </w:tc>
        <w:tc>
          <w:tcPr>
            <w:tcW w:w="850" w:type="dxa"/>
          </w:tcPr>
          <w:p w:rsidR="00B70F4C" w:rsidRDefault="00B70F4C">
            <w:pPr>
              <w:pStyle w:val="ConsPlusNormal"/>
            </w:pPr>
          </w:p>
        </w:tc>
        <w:tc>
          <w:tcPr>
            <w:tcW w:w="850" w:type="dxa"/>
          </w:tcPr>
          <w:p w:rsidR="00B70F4C" w:rsidRDefault="00B70F4C">
            <w:pPr>
              <w:pStyle w:val="ConsPlusNormal"/>
            </w:pPr>
          </w:p>
        </w:tc>
        <w:tc>
          <w:tcPr>
            <w:tcW w:w="850" w:type="dxa"/>
          </w:tcPr>
          <w:p w:rsidR="00B70F4C" w:rsidRDefault="00B70F4C">
            <w:pPr>
              <w:pStyle w:val="ConsPlusNormal"/>
            </w:pPr>
          </w:p>
        </w:tc>
      </w:tr>
      <w:tr w:rsidR="00B70F4C">
        <w:tc>
          <w:tcPr>
            <w:tcW w:w="2551" w:type="dxa"/>
          </w:tcPr>
          <w:p w:rsidR="00B70F4C" w:rsidRDefault="00B70F4C">
            <w:pPr>
              <w:pStyle w:val="ConsPlusNormal"/>
            </w:pPr>
            <w:r>
              <w:lastRenderedPageBreak/>
              <w:t>1.2. Создание условий для защиты прав потребителей в муниципальных районах и городских округах Республики Бурятия</w:t>
            </w:r>
          </w:p>
        </w:tc>
        <w:tc>
          <w:tcPr>
            <w:tcW w:w="624" w:type="dxa"/>
          </w:tcPr>
          <w:p w:rsidR="00B70F4C" w:rsidRDefault="00B70F4C">
            <w:pPr>
              <w:pStyle w:val="ConsPlusNormal"/>
            </w:pPr>
          </w:p>
        </w:tc>
        <w:tc>
          <w:tcPr>
            <w:tcW w:w="850" w:type="dxa"/>
          </w:tcPr>
          <w:p w:rsidR="00B70F4C" w:rsidRDefault="00B70F4C">
            <w:pPr>
              <w:pStyle w:val="ConsPlusNormal"/>
            </w:pPr>
          </w:p>
        </w:tc>
        <w:tc>
          <w:tcPr>
            <w:tcW w:w="850" w:type="dxa"/>
          </w:tcPr>
          <w:p w:rsidR="00B70F4C" w:rsidRDefault="00B70F4C">
            <w:pPr>
              <w:pStyle w:val="ConsPlusNormal"/>
            </w:pPr>
          </w:p>
        </w:tc>
        <w:tc>
          <w:tcPr>
            <w:tcW w:w="850" w:type="dxa"/>
          </w:tcPr>
          <w:p w:rsidR="00B70F4C" w:rsidRDefault="00B70F4C">
            <w:pPr>
              <w:pStyle w:val="ConsPlusNormal"/>
            </w:pPr>
          </w:p>
        </w:tc>
        <w:tc>
          <w:tcPr>
            <w:tcW w:w="850" w:type="dxa"/>
          </w:tcPr>
          <w:p w:rsidR="00B70F4C" w:rsidRDefault="00B70F4C">
            <w:pPr>
              <w:pStyle w:val="ConsPlusNormal"/>
            </w:pPr>
          </w:p>
        </w:tc>
        <w:tc>
          <w:tcPr>
            <w:tcW w:w="850" w:type="dxa"/>
          </w:tcPr>
          <w:p w:rsidR="00B70F4C" w:rsidRDefault="00B70F4C">
            <w:pPr>
              <w:pStyle w:val="ConsPlusNormal"/>
            </w:pPr>
          </w:p>
        </w:tc>
        <w:tc>
          <w:tcPr>
            <w:tcW w:w="963" w:type="dxa"/>
          </w:tcPr>
          <w:p w:rsidR="00B70F4C" w:rsidRDefault="00B70F4C">
            <w:pPr>
              <w:pStyle w:val="ConsPlusNormal"/>
            </w:pPr>
          </w:p>
        </w:tc>
        <w:tc>
          <w:tcPr>
            <w:tcW w:w="963" w:type="dxa"/>
          </w:tcPr>
          <w:p w:rsidR="00B70F4C" w:rsidRDefault="00B70F4C">
            <w:pPr>
              <w:pStyle w:val="ConsPlusNormal"/>
            </w:pPr>
          </w:p>
        </w:tc>
        <w:tc>
          <w:tcPr>
            <w:tcW w:w="850" w:type="dxa"/>
          </w:tcPr>
          <w:p w:rsidR="00B70F4C" w:rsidRDefault="00B70F4C">
            <w:pPr>
              <w:pStyle w:val="ConsPlusNormal"/>
            </w:pPr>
          </w:p>
        </w:tc>
        <w:tc>
          <w:tcPr>
            <w:tcW w:w="850" w:type="dxa"/>
          </w:tcPr>
          <w:p w:rsidR="00B70F4C" w:rsidRDefault="00B70F4C">
            <w:pPr>
              <w:pStyle w:val="ConsPlusNormal"/>
            </w:pPr>
          </w:p>
        </w:tc>
        <w:tc>
          <w:tcPr>
            <w:tcW w:w="850" w:type="dxa"/>
          </w:tcPr>
          <w:p w:rsidR="00B70F4C" w:rsidRDefault="00B70F4C">
            <w:pPr>
              <w:pStyle w:val="ConsPlusNormal"/>
            </w:pPr>
          </w:p>
        </w:tc>
        <w:tc>
          <w:tcPr>
            <w:tcW w:w="850" w:type="dxa"/>
          </w:tcPr>
          <w:p w:rsidR="00B70F4C" w:rsidRDefault="00B70F4C">
            <w:pPr>
              <w:pStyle w:val="ConsPlusNormal"/>
            </w:pPr>
          </w:p>
        </w:tc>
        <w:tc>
          <w:tcPr>
            <w:tcW w:w="850" w:type="dxa"/>
          </w:tcPr>
          <w:p w:rsidR="00B70F4C" w:rsidRDefault="00B70F4C">
            <w:pPr>
              <w:pStyle w:val="ConsPlusNormal"/>
            </w:pPr>
          </w:p>
        </w:tc>
      </w:tr>
      <w:tr w:rsidR="00B70F4C">
        <w:tc>
          <w:tcPr>
            <w:tcW w:w="2551" w:type="dxa"/>
          </w:tcPr>
          <w:p w:rsidR="00B70F4C" w:rsidRDefault="00B70F4C">
            <w:pPr>
              <w:pStyle w:val="ConsPlusNormal"/>
            </w:pPr>
            <w:r>
              <w:t>1.3. Организация работы межведомственной комиссии по обеспечению взаимодействия в сфере защиты прав потребителей при Правительстве Республики Бурятия</w:t>
            </w:r>
          </w:p>
        </w:tc>
        <w:tc>
          <w:tcPr>
            <w:tcW w:w="624" w:type="dxa"/>
          </w:tcPr>
          <w:p w:rsidR="00B70F4C" w:rsidRDefault="00B70F4C">
            <w:pPr>
              <w:pStyle w:val="ConsPlusNormal"/>
            </w:pPr>
          </w:p>
        </w:tc>
        <w:tc>
          <w:tcPr>
            <w:tcW w:w="850" w:type="dxa"/>
          </w:tcPr>
          <w:p w:rsidR="00B70F4C" w:rsidRDefault="00B70F4C">
            <w:pPr>
              <w:pStyle w:val="ConsPlusNormal"/>
            </w:pPr>
          </w:p>
        </w:tc>
        <w:tc>
          <w:tcPr>
            <w:tcW w:w="850" w:type="dxa"/>
          </w:tcPr>
          <w:p w:rsidR="00B70F4C" w:rsidRDefault="00B70F4C">
            <w:pPr>
              <w:pStyle w:val="ConsPlusNormal"/>
            </w:pPr>
          </w:p>
        </w:tc>
        <w:tc>
          <w:tcPr>
            <w:tcW w:w="850" w:type="dxa"/>
          </w:tcPr>
          <w:p w:rsidR="00B70F4C" w:rsidRDefault="00B70F4C">
            <w:pPr>
              <w:pStyle w:val="ConsPlusNormal"/>
            </w:pPr>
          </w:p>
        </w:tc>
        <w:tc>
          <w:tcPr>
            <w:tcW w:w="850" w:type="dxa"/>
          </w:tcPr>
          <w:p w:rsidR="00B70F4C" w:rsidRDefault="00B70F4C">
            <w:pPr>
              <w:pStyle w:val="ConsPlusNormal"/>
            </w:pPr>
          </w:p>
        </w:tc>
        <w:tc>
          <w:tcPr>
            <w:tcW w:w="850" w:type="dxa"/>
          </w:tcPr>
          <w:p w:rsidR="00B70F4C" w:rsidRDefault="00B70F4C">
            <w:pPr>
              <w:pStyle w:val="ConsPlusNormal"/>
            </w:pPr>
          </w:p>
        </w:tc>
        <w:tc>
          <w:tcPr>
            <w:tcW w:w="963" w:type="dxa"/>
          </w:tcPr>
          <w:p w:rsidR="00B70F4C" w:rsidRDefault="00B70F4C">
            <w:pPr>
              <w:pStyle w:val="ConsPlusNormal"/>
            </w:pPr>
          </w:p>
        </w:tc>
        <w:tc>
          <w:tcPr>
            <w:tcW w:w="963" w:type="dxa"/>
          </w:tcPr>
          <w:p w:rsidR="00B70F4C" w:rsidRDefault="00B70F4C">
            <w:pPr>
              <w:pStyle w:val="ConsPlusNormal"/>
            </w:pPr>
          </w:p>
        </w:tc>
        <w:tc>
          <w:tcPr>
            <w:tcW w:w="850" w:type="dxa"/>
          </w:tcPr>
          <w:p w:rsidR="00B70F4C" w:rsidRDefault="00B70F4C">
            <w:pPr>
              <w:pStyle w:val="ConsPlusNormal"/>
            </w:pPr>
          </w:p>
        </w:tc>
        <w:tc>
          <w:tcPr>
            <w:tcW w:w="850" w:type="dxa"/>
          </w:tcPr>
          <w:p w:rsidR="00B70F4C" w:rsidRDefault="00B70F4C">
            <w:pPr>
              <w:pStyle w:val="ConsPlusNormal"/>
            </w:pPr>
          </w:p>
        </w:tc>
        <w:tc>
          <w:tcPr>
            <w:tcW w:w="850" w:type="dxa"/>
          </w:tcPr>
          <w:p w:rsidR="00B70F4C" w:rsidRDefault="00B70F4C">
            <w:pPr>
              <w:pStyle w:val="ConsPlusNormal"/>
            </w:pPr>
          </w:p>
        </w:tc>
        <w:tc>
          <w:tcPr>
            <w:tcW w:w="850" w:type="dxa"/>
          </w:tcPr>
          <w:p w:rsidR="00B70F4C" w:rsidRDefault="00B70F4C">
            <w:pPr>
              <w:pStyle w:val="ConsPlusNormal"/>
            </w:pPr>
          </w:p>
        </w:tc>
        <w:tc>
          <w:tcPr>
            <w:tcW w:w="850" w:type="dxa"/>
          </w:tcPr>
          <w:p w:rsidR="00B70F4C" w:rsidRDefault="00B70F4C">
            <w:pPr>
              <w:pStyle w:val="ConsPlusNormal"/>
            </w:pPr>
          </w:p>
        </w:tc>
      </w:tr>
      <w:tr w:rsidR="00B70F4C">
        <w:tc>
          <w:tcPr>
            <w:tcW w:w="2551" w:type="dxa"/>
          </w:tcPr>
          <w:p w:rsidR="00B70F4C" w:rsidRDefault="00B70F4C">
            <w:pPr>
              <w:pStyle w:val="ConsPlusNormal"/>
            </w:pPr>
            <w:r>
              <w:t>Ожидаемый результат</w:t>
            </w:r>
          </w:p>
        </w:tc>
        <w:tc>
          <w:tcPr>
            <w:tcW w:w="11050" w:type="dxa"/>
            <w:gridSpan w:val="13"/>
          </w:tcPr>
          <w:p w:rsidR="00B70F4C" w:rsidRDefault="00B70F4C">
            <w:pPr>
              <w:pStyle w:val="ConsPlusNormal"/>
            </w:pPr>
            <w:r>
              <w:t>Уменьшение количества нарушений законодательства Российской Федерации в сфере потребительского рынка, связанных с незнанием предпринимателями, производителями, потребителями требований нормативных правовых актов Российской Федерации и Республики Бурятия</w:t>
            </w:r>
          </w:p>
        </w:tc>
      </w:tr>
      <w:tr w:rsidR="00B70F4C">
        <w:tc>
          <w:tcPr>
            <w:tcW w:w="13601" w:type="dxa"/>
            <w:gridSpan w:val="14"/>
          </w:tcPr>
          <w:p w:rsidR="00B70F4C" w:rsidRDefault="00B70F4C">
            <w:pPr>
              <w:pStyle w:val="ConsPlusNormal"/>
              <w:outlineLvl w:val="3"/>
            </w:pPr>
            <w:r>
              <w:t>Задача 2: содействие повышению правовой грамотности, информированности населения Республики Бурятия в вопросах защиты прав потребителей, формирование навыков рационального потребительского поведения</w:t>
            </w:r>
          </w:p>
        </w:tc>
      </w:tr>
      <w:tr w:rsidR="00B70F4C">
        <w:tc>
          <w:tcPr>
            <w:tcW w:w="3175" w:type="dxa"/>
            <w:gridSpan w:val="2"/>
          </w:tcPr>
          <w:p w:rsidR="00B70F4C" w:rsidRDefault="00B70F4C">
            <w:pPr>
              <w:pStyle w:val="ConsPlusNormal"/>
            </w:pPr>
            <w:r>
              <w:t>Целевые индикаторы:</w:t>
            </w:r>
          </w:p>
        </w:tc>
        <w:tc>
          <w:tcPr>
            <w:tcW w:w="850" w:type="dxa"/>
          </w:tcPr>
          <w:p w:rsidR="00B70F4C" w:rsidRDefault="00B70F4C">
            <w:pPr>
              <w:pStyle w:val="ConsPlusNormal"/>
            </w:pPr>
          </w:p>
        </w:tc>
        <w:tc>
          <w:tcPr>
            <w:tcW w:w="850" w:type="dxa"/>
          </w:tcPr>
          <w:p w:rsidR="00B70F4C" w:rsidRDefault="00B70F4C">
            <w:pPr>
              <w:pStyle w:val="ConsPlusNormal"/>
            </w:pPr>
          </w:p>
        </w:tc>
        <w:tc>
          <w:tcPr>
            <w:tcW w:w="850" w:type="dxa"/>
          </w:tcPr>
          <w:p w:rsidR="00B70F4C" w:rsidRDefault="00B70F4C">
            <w:pPr>
              <w:pStyle w:val="ConsPlusNormal"/>
            </w:pPr>
          </w:p>
        </w:tc>
        <w:tc>
          <w:tcPr>
            <w:tcW w:w="850" w:type="dxa"/>
          </w:tcPr>
          <w:p w:rsidR="00B70F4C" w:rsidRDefault="00B70F4C">
            <w:pPr>
              <w:pStyle w:val="ConsPlusNormal"/>
            </w:pPr>
          </w:p>
        </w:tc>
        <w:tc>
          <w:tcPr>
            <w:tcW w:w="850" w:type="dxa"/>
          </w:tcPr>
          <w:p w:rsidR="00B70F4C" w:rsidRDefault="00B70F4C">
            <w:pPr>
              <w:pStyle w:val="ConsPlusNormal"/>
            </w:pPr>
          </w:p>
        </w:tc>
        <w:tc>
          <w:tcPr>
            <w:tcW w:w="963" w:type="dxa"/>
          </w:tcPr>
          <w:p w:rsidR="00B70F4C" w:rsidRDefault="00B70F4C">
            <w:pPr>
              <w:pStyle w:val="ConsPlusNormal"/>
            </w:pPr>
          </w:p>
        </w:tc>
        <w:tc>
          <w:tcPr>
            <w:tcW w:w="963" w:type="dxa"/>
          </w:tcPr>
          <w:p w:rsidR="00B70F4C" w:rsidRDefault="00B70F4C">
            <w:pPr>
              <w:pStyle w:val="ConsPlusNormal"/>
            </w:pPr>
          </w:p>
        </w:tc>
        <w:tc>
          <w:tcPr>
            <w:tcW w:w="850" w:type="dxa"/>
          </w:tcPr>
          <w:p w:rsidR="00B70F4C" w:rsidRDefault="00B70F4C">
            <w:pPr>
              <w:pStyle w:val="ConsPlusNormal"/>
            </w:pPr>
          </w:p>
        </w:tc>
        <w:tc>
          <w:tcPr>
            <w:tcW w:w="850" w:type="dxa"/>
          </w:tcPr>
          <w:p w:rsidR="00B70F4C" w:rsidRDefault="00B70F4C">
            <w:pPr>
              <w:pStyle w:val="ConsPlusNormal"/>
            </w:pPr>
          </w:p>
        </w:tc>
        <w:tc>
          <w:tcPr>
            <w:tcW w:w="850" w:type="dxa"/>
          </w:tcPr>
          <w:p w:rsidR="00B70F4C" w:rsidRDefault="00B70F4C">
            <w:pPr>
              <w:pStyle w:val="ConsPlusNormal"/>
            </w:pPr>
          </w:p>
        </w:tc>
        <w:tc>
          <w:tcPr>
            <w:tcW w:w="850" w:type="dxa"/>
          </w:tcPr>
          <w:p w:rsidR="00B70F4C" w:rsidRDefault="00B70F4C">
            <w:pPr>
              <w:pStyle w:val="ConsPlusNormal"/>
            </w:pPr>
          </w:p>
        </w:tc>
        <w:tc>
          <w:tcPr>
            <w:tcW w:w="850" w:type="dxa"/>
          </w:tcPr>
          <w:p w:rsidR="00B70F4C" w:rsidRDefault="00B70F4C">
            <w:pPr>
              <w:pStyle w:val="ConsPlusNormal"/>
            </w:pPr>
          </w:p>
        </w:tc>
      </w:tr>
      <w:tr w:rsidR="00B70F4C">
        <w:tc>
          <w:tcPr>
            <w:tcW w:w="2551" w:type="dxa"/>
          </w:tcPr>
          <w:p w:rsidR="00B70F4C" w:rsidRDefault="00B70F4C">
            <w:pPr>
              <w:pStyle w:val="ConsPlusNormal"/>
            </w:pPr>
            <w:r>
              <w:t xml:space="preserve">Увеличение доли потребителей в общем количестве потребителей, удовлетворенных состоянием уровня защиты их прав как </w:t>
            </w:r>
            <w:r>
              <w:lastRenderedPageBreak/>
              <w:t>потребителей</w:t>
            </w:r>
          </w:p>
        </w:tc>
        <w:tc>
          <w:tcPr>
            <w:tcW w:w="624" w:type="dxa"/>
          </w:tcPr>
          <w:p w:rsidR="00B70F4C" w:rsidRDefault="00B70F4C">
            <w:pPr>
              <w:pStyle w:val="ConsPlusNormal"/>
            </w:pPr>
            <w:r>
              <w:lastRenderedPageBreak/>
              <w:t>%</w:t>
            </w:r>
          </w:p>
        </w:tc>
        <w:tc>
          <w:tcPr>
            <w:tcW w:w="850" w:type="dxa"/>
          </w:tcPr>
          <w:p w:rsidR="00B70F4C" w:rsidRDefault="00B70F4C">
            <w:pPr>
              <w:pStyle w:val="ConsPlusNormal"/>
            </w:pPr>
          </w:p>
        </w:tc>
        <w:tc>
          <w:tcPr>
            <w:tcW w:w="850" w:type="dxa"/>
          </w:tcPr>
          <w:p w:rsidR="00B70F4C" w:rsidRDefault="00B70F4C">
            <w:pPr>
              <w:pStyle w:val="ConsPlusNormal"/>
            </w:pPr>
          </w:p>
        </w:tc>
        <w:tc>
          <w:tcPr>
            <w:tcW w:w="850" w:type="dxa"/>
          </w:tcPr>
          <w:p w:rsidR="00B70F4C" w:rsidRDefault="00B70F4C">
            <w:pPr>
              <w:pStyle w:val="ConsPlusNormal"/>
            </w:pPr>
          </w:p>
        </w:tc>
        <w:tc>
          <w:tcPr>
            <w:tcW w:w="850" w:type="dxa"/>
          </w:tcPr>
          <w:p w:rsidR="00B70F4C" w:rsidRDefault="00B70F4C">
            <w:pPr>
              <w:pStyle w:val="ConsPlusNormal"/>
            </w:pPr>
          </w:p>
        </w:tc>
        <w:tc>
          <w:tcPr>
            <w:tcW w:w="850" w:type="dxa"/>
          </w:tcPr>
          <w:p w:rsidR="00B70F4C" w:rsidRDefault="00B70F4C">
            <w:pPr>
              <w:pStyle w:val="ConsPlusNormal"/>
              <w:jc w:val="right"/>
            </w:pPr>
            <w:r>
              <w:t>5</w:t>
            </w:r>
          </w:p>
        </w:tc>
        <w:tc>
          <w:tcPr>
            <w:tcW w:w="963" w:type="dxa"/>
          </w:tcPr>
          <w:p w:rsidR="00B70F4C" w:rsidRDefault="00B70F4C">
            <w:pPr>
              <w:pStyle w:val="ConsPlusNormal"/>
              <w:jc w:val="right"/>
            </w:pPr>
            <w:r>
              <w:t>10</w:t>
            </w:r>
          </w:p>
        </w:tc>
        <w:tc>
          <w:tcPr>
            <w:tcW w:w="963" w:type="dxa"/>
          </w:tcPr>
          <w:p w:rsidR="00B70F4C" w:rsidRDefault="00B70F4C">
            <w:pPr>
              <w:pStyle w:val="ConsPlusNormal"/>
              <w:jc w:val="right"/>
            </w:pPr>
            <w:r>
              <w:t>10</w:t>
            </w:r>
          </w:p>
        </w:tc>
        <w:tc>
          <w:tcPr>
            <w:tcW w:w="850" w:type="dxa"/>
          </w:tcPr>
          <w:p w:rsidR="00B70F4C" w:rsidRDefault="00B70F4C">
            <w:pPr>
              <w:pStyle w:val="ConsPlusNormal"/>
              <w:jc w:val="right"/>
            </w:pPr>
            <w:r>
              <w:t>15</w:t>
            </w:r>
          </w:p>
        </w:tc>
        <w:tc>
          <w:tcPr>
            <w:tcW w:w="850" w:type="dxa"/>
          </w:tcPr>
          <w:p w:rsidR="00B70F4C" w:rsidRDefault="00B70F4C">
            <w:pPr>
              <w:pStyle w:val="ConsPlusNormal"/>
              <w:jc w:val="right"/>
            </w:pPr>
            <w:r>
              <w:t>20</w:t>
            </w:r>
          </w:p>
        </w:tc>
        <w:tc>
          <w:tcPr>
            <w:tcW w:w="850" w:type="dxa"/>
          </w:tcPr>
          <w:p w:rsidR="00B70F4C" w:rsidRDefault="00B70F4C">
            <w:pPr>
              <w:pStyle w:val="ConsPlusNormal"/>
              <w:jc w:val="right"/>
            </w:pPr>
            <w:r>
              <w:t>20</w:t>
            </w:r>
          </w:p>
        </w:tc>
        <w:tc>
          <w:tcPr>
            <w:tcW w:w="850" w:type="dxa"/>
          </w:tcPr>
          <w:p w:rsidR="00B70F4C" w:rsidRDefault="00B70F4C">
            <w:pPr>
              <w:pStyle w:val="ConsPlusNormal"/>
              <w:jc w:val="right"/>
            </w:pPr>
            <w:r>
              <w:t>20</w:t>
            </w:r>
          </w:p>
        </w:tc>
        <w:tc>
          <w:tcPr>
            <w:tcW w:w="850" w:type="dxa"/>
          </w:tcPr>
          <w:p w:rsidR="00B70F4C" w:rsidRDefault="00B70F4C">
            <w:pPr>
              <w:pStyle w:val="ConsPlusNormal"/>
              <w:jc w:val="right"/>
            </w:pPr>
            <w:r>
              <w:t>20</w:t>
            </w:r>
          </w:p>
        </w:tc>
      </w:tr>
      <w:tr w:rsidR="00B70F4C">
        <w:tc>
          <w:tcPr>
            <w:tcW w:w="2551" w:type="dxa"/>
          </w:tcPr>
          <w:p w:rsidR="00B70F4C" w:rsidRDefault="00B70F4C">
            <w:pPr>
              <w:pStyle w:val="ConsPlusNormal"/>
            </w:pPr>
            <w:r>
              <w:lastRenderedPageBreak/>
              <w:t>Мероприятие:</w:t>
            </w:r>
          </w:p>
        </w:tc>
        <w:tc>
          <w:tcPr>
            <w:tcW w:w="11050" w:type="dxa"/>
            <w:gridSpan w:val="13"/>
          </w:tcPr>
          <w:p w:rsidR="00B70F4C" w:rsidRDefault="00B70F4C">
            <w:pPr>
              <w:pStyle w:val="ConsPlusNormal"/>
            </w:pPr>
            <w:r>
              <w:t>Источники финансирования, млн. руб.</w:t>
            </w:r>
          </w:p>
        </w:tc>
      </w:tr>
      <w:tr w:rsidR="00B70F4C">
        <w:tc>
          <w:tcPr>
            <w:tcW w:w="2551" w:type="dxa"/>
          </w:tcPr>
          <w:p w:rsidR="00B70F4C" w:rsidRDefault="00B70F4C">
            <w:pPr>
              <w:pStyle w:val="ConsPlusNormal"/>
            </w:pPr>
            <w:r>
              <w:t>2.1. Организация и проведение просветительских мероприятий среди населения и хозяйствующих субъектов основам законодательства в сфере защиты прав потребителей (семинары, конференции)</w:t>
            </w:r>
          </w:p>
        </w:tc>
        <w:tc>
          <w:tcPr>
            <w:tcW w:w="624" w:type="dxa"/>
          </w:tcPr>
          <w:p w:rsidR="00B70F4C" w:rsidRDefault="00B70F4C">
            <w:pPr>
              <w:pStyle w:val="ConsPlusNormal"/>
            </w:pP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963" w:type="dxa"/>
          </w:tcPr>
          <w:p w:rsidR="00B70F4C" w:rsidRDefault="00B70F4C">
            <w:pPr>
              <w:pStyle w:val="ConsPlusNormal"/>
              <w:jc w:val="right"/>
            </w:pPr>
            <w:r>
              <w:t>0,000</w:t>
            </w:r>
          </w:p>
        </w:tc>
        <w:tc>
          <w:tcPr>
            <w:tcW w:w="963"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2551" w:type="dxa"/>
            <w:vMerge w:val="restart"/>
          </w:tcPr>
          <w:p w:rsidR="00B70F4C" w:rsidRDefault="00B70F4C">
            <w:pPr>
              <w:pStyle w:val="ConsPlusNormal"/>
            </w:pPr>
            <w:r>
              <w:t>2.2. Разработка, выпуск и распространение печатной продукции (буклетов, памяток), научно-методической литературы, рекомендаций в области защиты прав потребителей</w:t>
            </w:r>
          </w:p>
        </w:tc>
        <w:tc>
          <w:tcPr>
            <w:tcW w:w="624" w:type="dxa"/>
          </w:tcPr>
          <w:p w:rsidR="00B70F4C" w:rsidRDefault="00B70F4C">
            <w:pPr>
              <w:pStyle w:val="ConsPlusNormal"/>
            </w:pPr>
            <w:r>
              <w:t>Всего</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963" w:type="dxa"/>
          </w:tcPr>
          <w:p w:rsidR="00B70F4C" w:rsidRDefault="00B70F4C">
            <w:pPr>
              <w:pStyle w:val="ConsPlusNormal"/>
              <w:jc w:val="right"/>
            </w:pPr>
            <w:r>
              <w:t>0,000</w:t>
            </w:r>
          </w:p>
        </w:tc>
        <w:tc>
          <w:tcPr>
            <w:tcW w:w="963"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2551" w:type="dxa"/>
            <w:vMerge/>
          </w:tcPr>
          <w:p w:rsidR="00B70F4C" w:rsidRDefault="00B70F4C">
            <w:pPr>
              <w:spacing w:after="1" w:line="0" w:lineRule="atLeast"/>
            </w:pPr>
          </w:p>
        </w:tc>
        <w:tc>
          <w:tcPr>
            <w:tcW w:w="624" w:type="dxa"/>
          </w:tcPr>
          <w:p w:rsidR="00B70F4C" w:rsidRDefault="00B70F4C">
            <w:pPr>
              <w:pStyle w:val="ConsPlusNormal"/>
            </w:pPr>
            <w:r>
              <w:t>РБ</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963" w:type="dxa"/>
          </w:tcPr>
          <w:p w:rsidR="00B70F4C" w:rsidRDefault="00B70F4C">
            <w:pPr>
              <w:pStyle w:val="ConsPlusNormal"/>
              <w:jc w:val="right"/>
            </w:pPr>
            <w:r>
              <w:t>0,000</w:t>
            </w:r>
          </w:p>
        </w:tc>
        <w:tc>
          <w:tcPr>
            <w:tcW w:w="963"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2551" w:type="dxa"/>
            <w:vMerge/>
          </w:tcPr>
          <w:p w:rsidR="00B70F4C" w:rsidRDefault="00B70F4C">
            <w:pPr>
              <w:spacing w:after="1" w:line="0" w:lineRule="atLeast"/>
            </w:pPr>
          </w:p>
        </w:tc>
        <w:tc>
          <w:tcPr>
            <w:tcW w:w="624" w:type="dxa"/>
          </w:tcPr>
          <w:p w:rsidR="00B70F4C" w:rsidRDefault="00B70F4C">
            <w:pPr>
              <w:pStyle w:val="ConsPlusNormal"/>
            </w:pPr>
            <w:r>
              <w:t>ВИ</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963" w:type="dxa"/>
          </w:tcPr>
          <w:p w:rsidR="00B70F4C" w:rsidRDefault="00B70F4C">
            <w:pPr>
              <w:pStyle w:val="ConsPlusNormal"/>
              <w:jc w:val="right"/>
            </w:pPr>
            <w:r>
              <w:t>0,000</w:t>
            </w:r>
          </w:p>
        </w:tc>
        <w:tc>
          <w:tcPr>
            <w:tcW w:w="963"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2551" w:type="dxa"/>
            <w:vMerge w:val="restart"/>
          </w:tcPr>
          <w:p w:rsidR="00B70F4C" w:rsidRDefault="00B70F4C">
            <w:pPr>
              <w:pStyle w:val="ConsPlusNormal"/>
            </w:pPr>
            <w:r>
              <w:t>2.3. Освещение в средствах массовой информации актуальной информации по вопросам защиты прав потребителей</w:t>
            </w:r>
          </w:p>
        </w:tc>
        <w:tc>
          <w:tcPr>
            <w:tcW w:w="624" w:type="dxa"/>
          </w:tcPr>
          <w:p w:rsidR="00B70F4C" w:rsidRDefault="00B70F4C">
            <w:pPr>
              <w:pStyle w:val="ConsPlusNormal"/>
            </w:pPr>
            <w:r>
              <w:t>Всего</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963" w:type="dxa"/>
          </w:tcPr>
          <w:p w:rsidR="00B70F4C" w:rsidRDefault="00B70F4C">
            <w:pPr>
              <w:pStyle w:val="ConsPlusNormal"/>
              <w:jc w:val="right"/>
            </w:pPr>
            <w:r>
              <w:t>0,000</w:t>
            </w:r>
          </w:p>
        </w:tc>
        <w:tc>
          <w:tcPr>
            <w:tcW w:w="963" w:type="dxa"/>
          </w:tcPr>
          <w:p w:rsidR="00B70F4C" w:rsidRDefault="00B70F4C">
            <w:pPr>
              <w:pStyle w:val="ConsPlusNormal"/>
              <w:jc w:val="right"/>
            </w:pPr>
            <w:r>
              <w:t>0,300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2551" w:type="dxa"/>
            <w:vMerge/>
          </w:tcPr>
          <w:p w:rsidR="00B70F4C" w:rsidRDefault="00B70F4C">
            <w:pPr>
              <w:spacing w:after="1" w:line="0" w:lineRule="atLeast"/>
            </w:pPr>
          </w:p>
        </w:tc>
        <w:tc>
          <w:tcPr>
            <w:tcW w:w="624" w:type="dxa"/>
          </w:tcPr>
          <w:p w:rsidR="00B70F4C" w:rsidRDefault="00B70F4C">
            <w:pPr>
              <w:pStyle w:val="ConsPlusNormal"/>
            </w:pPr>
            <w:r>
              <w:t>РБ</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963" w:type="dxa"/>
          </w:tcPr>
          <w:p w:rsidR="00B70F4C" w:rsidRDefault="00B70F4C">
            <w:pPr>
              <w:pStyle w:val="ConsPlusNormal"/>
              <w:jc w:val="right"/>
            </w:pPr>
            <w:r>
              <w:t>0,000</w:t>
            </w:r>
          </w:p>
        </w:tc>
        <w:tc>
          <w:tcPr>
            <w:tcW w:w="963" w:type="dxa"/>
          </w:tcPr>
          <w:p w:rsidR="00B70F4C" w:rsidRDefault="00B70F4C">
            <w:pPr>
              <w:pStyle w:val="ConsPlusNormal"/>
              <w:jc w:val="right"/>
            </w:pPr>
            <w:r>
              <w:t>0,300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2551" w:type="dxa"/>
            <w:vMerge/>
          </w:tcPr>
          <w:p w:rsidR="00B70F4C" w:rsidRDefault="00B70F4C">
            <w:pPr>
              <w:spacing w:after="1" w:line="0" w:lineRule="atLeast"/>
            </w:pPr>
          </w:p>
        </w:tc>
        <w:tc>
          <w:tcPr>
            <w:tcW w:w="624" w:type="dxa"/>
          </w:tcPr>
          <w:p w:rsidR="00B70F4C" w:rsidRDefault="00B70F4C">
            <w:pPr>
              <w:pStyle w:val="ConsPlusNormal"/>
            </w:pPr>
            <w:r>
              <w:t>ВИ</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963" w:type="dxa"/>
          </w:tcPr>
          <w:p w:rsidR="00B70F4C" w:rsidRDefault="00B70F4C">
            <w:pPr>
              <w:pStyle w:val="ConsPlusNormal"/>
              <w:jc w:val="right"/>
            </w:pPr>
            <w:r>
              <w:t>0,000</w:t>
            </w:r>
          </w:p>
        </w:tc>
        <w:tc>
          <w:tcPr>
            <w:tcW w:w="963"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2551" w:type="dxa"/>
          </w:tcPr>
          <w:p w:rsidR="00B70F4C" w:rsidRDefault="00B70F4C">
            <w:pPr>
              <w:pStyle w:val="ConsPlusNormal"/>
            </w:pPr>
            <w:r>
              <w:t>Ожидаемый результат</w:t>
            </w:r>
          </w:p>
        </w:tc>
        <w:tc>
          <w:tcPr>
            <w:tcW w:w="11050" w:type="dxa"/>
            <w:gridSpan w:val="13"/>
          </w:tcPr>
          <w:p w:rsidR="00B70F4C" w:rsidRDefault="00B70F4C">
            <w:pPr>
              <w:pStyle w:val="ConsPlusNormal"/>
            </w:pPr>
            <w:r>
              <w:t xml:space="preserve">Повышение уровня потребительской грамотности, информированности населения, необходимой потребителям </w:t>
            </w:r>
            <w:r>
              <w:lastRenderedPageBreak/>
              <w:t>для реализации предоставленных им законодательством прав</w:t>
            </w:r>
          </w:p>
        </w:tc>
      </w:tr>
      <w:tr w:rsidR="00B70F4C">
        <w:tc>
          <w:tcPr>
            <w:tcW w:w="2551" w:type="dxa"/>
          </w:tcPr>
          <w:p w:rsidR="00B70F4C" w:rsidRDefault="00B70F4C">
            <w:pPr>
              <w:pStyle w:val="ConsPlusNormal"/>
              <w:outlineLvl w:val="3"/>
            </w:pPr>
            <w:r>
              <w:lastRenderedPageBreak/>
              <w:t>Задача 3</w:t>
            </w:r>
          </w:p>
        </w:tc>
        <w:tc>
          <w:tcPr>
            <w:tcW w:w="11050" w:type="dxa"/>
            <w:gridSpan w:val="13"/>
          </w:tcPr>
          <w:p w:rsidR="00B70F4C" w:rsidRDefault="00B70F4C">
            <w:pPr>
              <w:pStyle w:val="ConsPlusNormal"/>
            </w:pPr>
            <w:r>
              <w:t>Повышение доступности правовой и экспертной помощи для потребителей, в первую очередь для их наиболее уязвимых категорий населения республики</w:t>
            </w:r>
          </w:p>
        </w:tc>
      </w:tr>
      <w:tr w:rsidR="00B70F4C">
        <w:tc>
          <w:tcPr>
            <w:tcW w:w="13601" w:type="dxa"/>
            <w:gridSpan w:val="14"/>
          </w:tcPr>
          <w:p w:rsidR="00B70F4C" w:rsidRDefault="00B70F4C">
            <w:pPr>
              <w:pStyle w:val="ConsPlusNormal"/>
            </w:pPr>
            <w:r>
              <w:t>Целевые индикаторы:</w:t>
            </w:r>
          </w:p>
        </w:tc>
      </w:tr>
      <w:tr w:rsidR="00B70F4C">
        <w:tc>
          <w:tcPr>
            <w:tcW w:w="2551" w:type="dxa"/>
          </w:tcPr>
          <w:p w:rsidR="00B70F4C" w:rsidRDefault="00B70F4C">
            <w:pPr>
              <w:pStyle w:val="ConsPlusNormal"/>
            </w:pPr>
            <w:r>
              <w:t>Увеличение доли потребительских споров, разрешаемых в досудебном порядке</w:t>
            </w:r>
          </w:p>
        </w:tc>
        <w:tc>
          <w:tcPr>
            <w:tcW w:w="624" w:type="dxa"/>
          </w:tcPr>
          <w:p w:rsidR="00B70F4C" w:rsidRDefault="00B70F4C">
            <w:pPr>
              <w:pStyle w:val="ConsPlusNormal"/>
            </w:pPr>
            <w:r>
              <w:t>%</w:t>
            </w:r>
          </w:p>
        </w:tc>
        <w:tc>
          <w:tcPr>
            <w:tcW w:w="850" w:type="dxa"/>
          </w:tcPr>
          <w:p w:rsidR="00B70F4C" w:rsidRDefault="00B70F4C">
            <w:pPr>
              <w:pStyle w:val="ConsPlusNormal"/>
            </w:pPr>
          </w:p>
        </w:tc>
        <w:tc>
          <w:tcPr>
            <w:tcW w:w="850" w:type="dxa"/>
          </w:tcPr>
          <w:p w:rsidR="00B70F4C" w:rsidRDefault="00B70F4C">
            <w:pPr>
              <w:pStyle w:val="ConsPlusNormal"/>
            </w:pPr>
          </w:p>
        </w:tc>
        <w:tc>
          <w:tcPr>
            <w:tcW w:w="850" w:type="dxa"/>
          </w:tcPr>
          <w:p w:rsidR="00B70F4C" w:rsidRDefault="00B70F4C">
            <w:pPr>
              <w:pStyle w:val="ConsPlusNormal"/>
            </w:pPr>
          </w:p>
        </w:tc>
        <w:tc>
          <w:tcPr>
            <w:tcW w:w="850" w:type="dxa"/>
          </w:tcPr>
          <w:p w:rsidR="00B70F4C" w:rsidRDefault="00B70F4C">
            <w:pPr>
              <w:pStyle w:val="ConsPlusNormal"/>
            </w:pPr>
          </w:p>
        </w:tc>
        <w:tc>
          <w:tcPr>
            <w:tcW w:w="850" w:type="dxa"/>
          </w:tcPr>
          <w:p w:rsidR="00B70F4C" w:rsidRDefault="00B70F4C">
            <w:pPr>
              <w:pStyle w:val="ConsPlusNormal"/>
              <w:jc w:val="right"/>
            </w:pPr>
            <w:r>
              <w:t>5</w:t>
            </w:r>
          </w:p>
        </w:tc>
        <w:tc>
          <w:tcPr>
            <w:tcW w:w="963" w:type="dxa"/>
          </w:tcPr>
          <w:p w:rsidR="00B70F4C" w:rsidRDefault="00B70F4C">
            <w:pPr>
              <w:pStyle w:val="ConsPlusNormal"/>
              <w:jc w:val="right"/>
            </w:pPr>
            <w:r>
              <w:t>7</w:t>
            </w:r>
          </w:p>
        </w:tc>
        <w:tc>
          <w:tcPr>
            <w:tcW w:w="963" w:type="dxa"/>
          </w:tcPr>
          <w:p w:rsidR="00B70F4C" w:rsidRDefault="00B70F4C">
            <w:pPr>
              <w:pStyle w:val="ConsPlusNormal"/>
              <w:jc w:val="right"/>
            </w:pPr>
            <w:r>
              <w:t>7</w:t>
            </w:r>
          </w:p>
        </w:tc>
        <w:tc>
          <w:tcPr>
            <w:tcW w:w="850" w:type="dxa"/>
          </w:tcPr>
          <w:p w:rsidR="00B70F4C" w:rsidRDefault="00B70F4C">
            <w:pPr>
              <w:pStyle w:val="ConsPlusNormal"/>
              <w:jc w:val="right"/>
            </w:pPr>
            <w:r>
              <w:t>10</w:t>
            </w:r>
          </w:p>
        </w:tc>
        <w:tc>
          <w:tcPr>
            <w:tcW w:w="850" w:type="dxa"/>
          </w:tcPr>
          <w:p w:rsidR="00B70F4C" w:rsidRDefault="00B70F4C">
            <w:pPr>
              <w:pStyle w:val="ConsPlusNormal"/>
              <w:jc w:val="right"/>
            </w:pPr>
            <w:r>
              <w:t>20</w:t>
            </w:r>
          </w:p>
        </w:tc>
        <w:tc>
          <w:tcPr>
            <w:tcW w:w="850" w:type="dxa"/>
          </w:tcPr>
          <w:p w:rsidR="00B70F4C" w:rsidRDefault="00B70F4C">
            <w:pPr>
              <w:pStyle w:val="ConsPlusNormal"/>
              <w:jc w:val="right"/>
            </w:pPr>
            <w:r>
              <w:t>20</w:t>
            </w:r>
          </w:p>
        </w:tc>
        <w:tc>
          <w:tcPr>
            <w:tcW w:w="850" w:type="dxa"/>
          </w:tcPr>
          <w:p w:rsidR="00B70F4C" w:rsidRDefault="00B70F4C">
            <w:pPr>
              <w:pStyle w:val="ConsPlusNormal"/>
              <w:jc w:val="right"/>
            </w:pPr>
            <w:r>
              <w:t>20</w:t>
            </w:r>
          </w:p>
        </w:tc>
        <w:tc>
          <w:tcPr>
            <w:tcW w:w="850" w:type="dxa"/>
          </w:tcPr>
          <w:p w:rsidR="00B70F4C" w:rsidRDefault="00B70F4C">
            <w:pPr>
              <w:pStyle w:val="ConsPlusNormal"/>
              <w:jc w:val="right"/>
            </w:pPr>
            <w:r>
              <w:t>20</w:t>
            </w:r>
          </w:p>
        </w:tc>
      </w:tr>
      <w:tr w:rsidR="00B70F4C">
        <w:tc>
          <w:tcPr>
            <w:tcW w:w="2551" w:type="dxa"/>
          </w:tcPr>
          <w:p w:rsidR="00B70F4C" w:rsidRDefault="00B70F4C">
            <w:pPr>
              <w:pStyle w:val="ConsPlusNormal"/>
            </w:pPr>
            <w:r>
              <w:t>Мероприятие</w:t>
            </w:r>
          </w:p>
        </w:tc>
        <w:tc>
          <w:tcPr>
            <w:tcW w:w="10200" w:type="dxa"/>
            <w:gridSpan w:val="12"/>
          </w:tcPr>
          <w:p w:rsidR="00B70F4C" w:rsidRDefault="00B70F4C">
            <w:pPr>
              <w:pStyle w:val="ConsPlusNormal"/>
            </w:pPr>
            <w:r>
              <w:t>Источники финансирования, млн. руб.</w:t>
            </w:r>
          </w:p>
        </w:tc>
        <w:tc>
          <w:tcPr>
            <w:tcW w:w="850" w:type="dxa"/>
          </w:tcPr>
          <w:p w:rsidR="00B70F4C" w:rsidRDefault="00B70F4C">
            <w:pPr>
              <w:pStyle w:val="ConsPlusNormal"/>
            </w:pPr>
          </w:p>
        </w:tc>
      </w:tr>
      <w:tr w:rsidR="00B70F4C">
        <w:tc>
          <w:tcPr>
            <w:tcW w:w="2551" w:type="dxa"/>
          </w:tcPr>
          <w:p w:rsidR="00B70F4C" w:rsidRDefault="00B70F4C">
            <w:pPr>
              <w:pStyle w:val="ConsPlusNormal"/>
            </w:pPr>
            <w:r>
              <w:t>3.1. Организация профилактической информационно-разъяснительной работы через систему многофункционального центра предоставления государственных и муниципальных услуг Республики Бурятия</w:t>
            </w:r>
          </w:p>
        </w:tc>
        <w:tc>
          <w:tcPr>
            <w:tcW w:w="624" w:type="dxa"/>
          </w:tcPr>
          <w:p w:rsidR="00B70F4C" w:rsidRDefault="00B70F4C">
            <w:pPr>
              <w:pStyle w:val="ConsPlusNormal"/>
            </w:pPr>
          </w:p>
        </w:tc>
        <w:tc>
          <w:tcPr>
            <w:tcW w:w="850" w:type="dxa"/>
          </w:tcPr>
          <w:p w:rsidR="00B70F4C" w:rsidRDefault="00B70F4C">
            <w:pPr>
              <w:pStyle w:val="ConsPlusNormal"/>
            </w:pPr>
          </w:p>
        </w:tc>
        <w:tc>
          <w:tcPr>
            <w:tcW w:w="850" w:type="dxa"/>
          </w:tcPr>
          <w:p w:rsidR="00B70F4C" w:rsidRDefault="00B70F4C">
            <w:pPr>
              <w:pStyle w:val="ConsPlusNormal"/>
            </w:pPr>
          </w:p>
        </w:tc>
        <w:tc>
          <w:tcPr>
            <w:tcW w:w="850" w:type="dxa"/>
          </w:tcPr>
          <w:p w:rsidR="00B70F4C" w:rsidRDefault="00B70F4C">
            <w:pPr>
              <w:pStyle w:val="ConsPlusNormal"/>
            </w:pPr>
          </w:p>
        </w:tc>
        <w:tc>
          <w:tcPr>
            <w:tcW w:w="850" w:type="dxa"/>
          </w:tcPr>
          <w:p w:rsidR="00B70F4C" w:rsidRDefault="00B70F4C">
            <w:pPr>
              <w:pStyle w:val="ConsPlusNormal"/>
            </w:pPr>
          </w:p>
        </w:tc>
        <w:tc>
          <w:tcPr>
            <w:tcW w:w="850" w:type="dxa"/>
          </w:tcPr>
          <w:p w:rsidR="00B70F4C" w:rsidRDefault="00B70F4C">
            <w:pPr>
              <w:pStyle w:val="ConsPlusNormal"/>
            </w:pPr>
          </w:p>
        </w:tc>
        <w:tc>
          <w:tcPr>
            <w:tcW w:w="963" w:type="dxa"/>
          </w:tcPr>
          <w:p w:rsidR="00B70F4C" w:rsidRDefault="00B70F4C">
            <w:pPr>
              <w:pStyle w:val="ConsPlusNormal"/>
            </w:pPr>
          </w:p>
        </w:tc>
        <w:tc>
          <w:tcPr>
            <w:tcW w:w="963" w:type="dxa"/>
          </w:tcPr>
          <w:p w:rsidR="00B70F4C" w:rsidRDefault="00B70F4C">
            <w:pPr>
              <w:pStyle w:val="ConsPlusNormal"/>
            </w:pPr>
          </w:p>
        </w:tc>
        <w:tc>
          <w:tcPr>
            <w:tcW w:w="850" w:type="dxa"/>
          </w:tcPr>
          <w:p w:rsidR="00B70F4C" w:rsidRDefault="00B70F4C">
            <w:pPr>
              <w:pStyle w:val="ConsPlusNormal"/>
            </w:pPr>
          </w:p>
        </w:tc>
        <w:tc>
          <w:tcPr>
            <w:tcW w:w="850" w:type="dxa"/>
          </w:tcPr>
          <w:p w:rsidR="00B70F4C" w:rsidRDefault="00B70F4C">
            <w:pPr>
              <w:pStyle w:val="ConsPlusNormal"/>
            </w:pPr>
          </w:p>
        </w:tc>
        <w:tc>
          <w:tcPr>
            <w:tcW w:w="850" w:type="dxa"/>
          </w:tcPr>
          <w:p w:rsidR="00B70F4C" w:rsidRDefault="00B70F4C">
            <w:pPr>
              <w:pStyle w:val="ConsPlusNormal"/>
            </w:pPr>
          </w:p>
        </w:tc>
        <w:tc>
          <w:tcPr>
            <w:tcW w:w="850" w:type="dxa"/>
          </w:tcPr>
          <w:p w:rsidR="00B70F4C" w:rsidRDefault="00B70F4C">
            <w:pPr>
              <w:pStyle w:val="ConsPlusNormal"/>
            </w:pPr>
          </w:p>
        </w:tc>
        <w:tc>
          <w:tcPr>
            <w:tcW w:w="850" w:type="dxa"/>
          </w:tcPr>
          <w:p w:rsidR="00B70F4C" w:rsidRDefault="00B70F4C">
            <w:pPr>
              <w:pStyle w:val="ConsPlusNormal"/>
            </w:pPr>
          </w:p>
        </w:tc>
      </w:tr>
      <w:tr w:rsidR="00B70F4C">
        <w:tc>
          <w:tcPr>
            <w:tcW w:w="2551" w:type="dxa"/>
          </w:tcPr>
          <w:p w:rsidR="00B70F4C" w:rsidRDefault="00B70F4C">
            <w:pPr>
              <w:pStyle w:val="ConsPlusNormal"/>
            </w:pPr>
            <w:r>
              <w:t xml:space="preserve">3.2. Содействие в организации на базе общественных объединений потребителей практики бесплатного проведения экспертиз товаров (работ, услуг) для социально уязвимых категорий потребителей </w:t>
            </w:r>
            <w:r>
              <w:lastRenderedPageBreak/>
              <w:t>и оказания им правовой помощи</w:t>
            </w:r>
          </w:p>
        </w:tc>
        <w:tc>
          <w:tcPr>
            <w:tcW w:w="624" w:type="dxa"/>
          </w:tcPr>
          <w:p w:rsidR="00B70F4C" w:rsidRDefault="00B70F4C">
            <w:pPr>
              <w:pStyle w:val="ConsPlusNormal"/>
            </w:pPr>
          </w:p>
        </w:tc>
        <w:tc>
          <w:tcPr>
            <w:tcW w:w="850" w:type="dxa"/>
          </w:tcPr>
          <w:p w:rsidR="00B70F4C" w:rsidRDefault="00B70F4C">
            <w:pPr>
              <w:pStyle w:val="ConsPlusNormal"/>
            </w:pPr>
          </w:p>
        </w:tc>
        <w:tc>
          <w:tcPr>
            <w:tcW w:w="850" w:type="dxa"/>
          </w:tcPr>
          <w:p w:rsidR="00B70F4C" w:rsidRDefault="00B70F4C">
            <w:pPr>
              <w:pStyle w:val="ConsPlusNormal"/>
            </w:pPr>
          </w:p>
        </w:tc>
        <w:tc>
          <w:tcPr>
            <w:tcW w:w="850" w:type="dxa"/>
          </w:tcPr>
          <w:p w:rsidR="00B70F4C" w:rsidRDefault="00B70F4C">
            <w:pPr>
              <w:pStyle w:val="ConsPlusNormal"/>
            </w:pPr>
          </w:p>
        </w:tc>
        <w:tc>
          <w:tcPr>
            <w:tcW w:w="850" w:type="dxa"/>
          </w:tcPr>
          <w:p w:rsidR="00B70F4C" w:rsidRDefault="00B70F4C">
            <w:pPr>
              <w:pStyle w:val="ConsPlusNormal"/>
            </w:pPr>
          </w:p>
        </w:tc>
        <w:tc>
          <w:tcPr>
            <w:tcW w:w="850" w:type="dxa"/>
          </w:tcPr>
          <w:p w:rsidR="00B70F4C" w:rsidRDefault="00B70F4C">
            <w:pPr>
              <w:pStyle w:val="ConsPlusNormal"/>
            </w:pPr>
          </w:p>
        </w:tc>
        <w:tc>
          <w:tcPr>
            <w:tcW w:w="963" w:type="dxa"/>
          </w:tcPr>
          <w:p w:rsidR="00B70F4C" w:rsidRDefault="00B70F4C">
            <w:pPr>
              <w:pStyle w:val="ConsPlusNormal"/>
            </w:pPr>
          </w:p>
        </w:tc>
        <w:tc>
          <w:tcPr>
            <w:tcW w:w="963" w:type="dxa"/>
          </w:tcPr>
          <w:p w:rsidR="00B70F4C" w:rsidRDefault="00B70F4C">
            <w:pPr>
              <w:pStyle w:val="ConsPlusNormal"/>
            </w:pPr>
          </w:p>
        </w:tc>
        <w:tc>
          <w:tcPr>
            <w:tcW w:w="850" w:type="dxa"/>
          </w:tcPr>
          <w:p w:rsidR="00B70F4C" w:rsidRDefault="00B70F4C">
            <w:pPr>
              <w:pStyle w:val="ConsPlusNormal"/>
            </w:pPr>
          </w:p>
        </w:tc>
        <w:tc>
          <w:tcPr>
            <w:tcW w:w="850" w:type="dxa"/>
          </w:tcPr>
          <w:p w:rsidR="00B70F4C" w:rsidRDefault="00B70F4C">
            <w:pPr>
              <w:pStyle w:val="ConsPlusNormal"/>
            </w:pPr>
          </w:p>
        </w:tc>
        <w:tc>
          <w:tcPr>
            <w:tcW w:w="850" w:type="dxa"/>
          </w:tcPr>
          <w:p w:rsidR="00B70F4C" w:rsidRDefault="00B70F4C">
            <w:pPr>
              <w:pStyle w:val="ConsPlusNormal"/>
            </w:pPr>
          </w:p>
        </w:tc>
        <w:tc>
          <w:tcPr>
            <w:tcW w:w="850" w:type="dxa"/>
          </w:tcPr>
          <w:p w:rsidR="00B70F4C" w:rsidRDefault="00B70F4C">
            <w:pPr>
              <w:pStyle w:val="ConsPlusNormal"/>
            </w:pPr>
          </w:p>
        </w:tc>
        <w:tc>
          <w:tcPr>
            <w:tcW w:w="850" w:type="dxa"/>
          </w:tcPr>
          <w:p w:rsidR="00B70F4C" w:rsidRDefault="00B70F4C">
            <w:pPr>
              <w:pStyle w:val="ConsPlusNormal"/>
            </w:pPr>
          </w:p>
        </w:tc>
      </w:tr>
      <w:tr w:rsidR="00B70F4C">
        <w:tc>
          <w:tcPr>
            <w:tcW w:w="2551" w:type="dxa"/>
          </w:tcPr>
          <w:p w:rsidR="00B70F4C" w:rsidRDefault="00B70F4C">
            <w:pPr>
              <w:pStyle w:val="ConsPlusNormal"/>
            </w:pPr>
            <w:r>
              <w:lastRenderedPageBreak/>
              <w:t>Ожидаемый результат</w:t>
            </w:r>
          </w:p>
        </w:tc>
        <w:tc>
          <w:tcPr>
            <w:tcW w:w="11050" w:type="dxa"/>
            <w:gridSpan w:val="13"/>
          </w:tcPr>
          <w:p w:rsidR="00B70F4C" w:rsidRDefault="00B70F4C">
            <w:pPr>
              <w:pStyle w:val="ConsPlusNormal"/>
            </w:pPr>
            <w:r>
              <w:t>Обеспечение защиты прав потребителей, в том числе наиболее уязвимых категорий потребителей, повышение уровня доступности и оперативности защиты нарушенных прав потребителей</w:t>
            </w:r>
          </w:p>
        </w:tc>
      </w:tr>
      <w:tr w:rsidR="00B70F4C">
        <w:tc>
          <w:tcPr>
            <w:tcW w:w="2551" w:type="dxa"/>
          </w:tcPr>
          <w:p w:rsidR="00B70F4C" w:rsidRDefault="00B70F4C">
            <w:pPr>
              <w:pStyle w:val="ConsPlusNormal"/>
              <w:outlineLvl w:val="3"/>
            </w:pPr>
            <w:r>
              <w:t>Задача 4</w:t>
            </w:r>
          </w:p>
        </w:tc>
        <w:tc>
          <w:tcPr>
            <w:tcW w:w="11050" w:type="dxa"/>
            <w:gridSpan w:val="13"/>
          </w:tcPr>
          <w:p w:rsidR="00B70F4C" w:rsidRDefault="00B70F4C">
            <w:pPr>
              <w:pStyle w:val="ConsPlusNormal"/>
            </w:pPr>
            <w:r>
              <w:t>Стимулирование повышения качества продукции, товаров (работ, услуг), предоставляемых на потребительском рынке Республики Бурятия; обеспечение защиты населения Республики Бурятия от недоброкачественных товаров (работ, услуг)</w:t>
            </w:r>
          </w:p>
        </w:tc>
      </w:tr>
      <w:tr w:rsidR="00B70F4C">
        <w:tc>
          <w:tcPr>
            <w:tcW w:w="2551" w:type="dxa"/>
          </w:tcPr>
          <w:p w:rsidR="00B70F4C" w:rsidRDefault="00B70F4C">
            <w:pPr>
              <w:pStyle w:val="ConsPlusNormal"/>
            </w:pPr>
            <w:r>
              <w:t>Количество предприятий, получивших разрешение на право маркировки продукции знаком "Сделано в Бурятии"</w:t>
            </w:r>
          </w:p>
        </w:tc>
        <w:tc>
          <w:tcPr>
            <w:tcW w:w="624" w:type="dxa"/>
          </w:tcPr>
          <w:p w:rsidR="00B70F4C" w:rsidRDefault="00B70F4C">
            <w:pPr>
              <w:pStyle w:val="ConsPlusNormal"/>
            </w:pPr>
            <w:r>
              <w:t>Ед.</w:t>
            </w:r>
          </w:p>
        </w:tc>
        <w:tc>
          <w:tcPr>
            <w:tcW w:w="850" w:type="dxa"/>
          </w:tcPr>
          <w:p w:rsidR="00B70F4C" w:rsidRDefault="00B70F4C">
            <w:pPr>
              <w:pStyle w:val="ConsPlusNormal"/>
            </w:pPr>
          </w:p>
        </w:tc>
        <w:tc>
          <w:tcPr>
            <w:tcW w:w="850" w:type="dxa"/>
          </w:tcPr>
          <w:p w:rsidR="00B70F4C" w:rsidRDefault="00B70F4C">
            <w:pPr>
              <w:pStyle w:val="ConsPlusNormal"/>
            </w:pPr>
          </w:p>
        </w:tc>
        <w:tc>
          <w:tcPr>
            <w:tcW w:w="850" w:type="dxa"/>
          </w:tcPr>
          <w:p w:rsidR="00B70F4C" w:rsidRDefault="00B70F4C">
            <w:pPr>
              <w:pStyle w:val="ConsPlusNormal"/>
            </w:pPr>
          </w:p>
        </w:tc>
        <w:tc>
          <w:tcPr>
            <w:tcW w:w="850" w:type="dxa"/>
          </w:tcPr>
          <w:p w:rsidR="00B70F4C" w:rsidRDefault="00B70F4C">
            <w:pPr>
              <w:pStyle w:val="ConsPlusNormal"/>
            </w:pPr>
          </w:p>
        </w:tc>
        <w:tc>
          <w:tcPr>
            <w:tcW w:w="850" w:type="dxa"/>
          </w:tcPr>
          <w:p w:rsidR="00B70F4C" w:rsidRDefault="00B70F4C">
            <w:pPr>
              <w:pStyle w:val="ConsPlusNormal"/>
              <w:jc w:val="right"/>
            </w:pPr>
            <w:r>
              <w:t>50</w:t>
            </w:r>
          </w:p>
        </w:tc>
        <w:tc>
          <w:tcPr>
            <w:tcW w:w="963" w:type="dxa"/>
          </w:tcPr>
          <w:p w:rsidR="00B70F4C" w:rsidRDefault="00B70F4C">
            <w:pPr>
              <w:pStyle w:val="ConsPlusNormal"/>
              <w:jc w:val="right"/>
            </w:pPr>
            <w:r>
              <w:t>60</w:t>
            </w:r>
          </w:p>
        </w:tc>
        <w:tc>
          <w:tcPr>
            <w:tcW w:w="963" w:type="dxa"/>
          </w:tcPr>
          <w:p w:rsidR="00B70F4C" w:rsidRDefault="00B70F4C">
            <w:pPr>
              <w:pStyle w:val="ConsPlusNormal"/>
              <w:jc w:val="right"/>
            </w:pPr>
            <w:r>
              <w:t>60</w:t>
            </w:r>
          </w:p>
        </w:tc>
        <w:tc>
          <w:tcPr>
            <w:tcW w:w="850" w:type="dxa"/>
          </w:tcPr>
          <w:p w:rsidR="00B70F4C" w:rsidRDefault="00B70F4C">
            <w:pPr>
              <w:pStyle w:val="ConsPlusNormal"/>
              <w:jc w:val="right"/>
            </w:pPr>
            <w:r>
              <w:t>70</w:t>
            </w:r>
          </w:p>
        </w:tc>
        <w:tc>
          <w:tcPr>
            <w:tcW w:w="850" w:type="dxa"/>
          </w:tcPr>
          <w:p w:rsidR="00B70F4C" w:rsidRDefault="00B70F4C">
            <w:pPr>
              <w:pStyle w:val="ConsPlusNormal"/>
              <w:jc w:val="right"/>
            </w:pPr>
            <w:r>
              <w:t>73</w:t>
            </w:r>
          </w:p>
        </w:tc>
        <w:tc>
          <w:tcPr>
            <w:tcW w:w="850" w:type="dxa"/>
          </w:tcPr>
          <w:p w:rsidR="00B70F4C" w:rsidRDefault="00B70F4C">
            <w:pPr>
              <w:pStyle w:val="ConsPlusNormal"/>
              <w:jc w:val="right"/>
            </w:pPr>
            <w:r>
              <w:t>73</w:t>
            </w:r>
          </w:p>
        </w:tc>
        <w:tc>
          <w:tcPr>
            <w:tcW w:w="850" w:type="dxa"/>
          </w:tcPr>
          <w:p w:rsidR="00B70F4C" w:rsidRDefault="00B70F4C">
            <w:pPr>
              <w:pStyle w:val="ConsPlusNormal"/>
              <w:jc w:val="right"/>
            </w:pPr>
            <w:r>
              <w:t>73</w:t>
            </w:r>
          </w:p>
        </w:tc>
        <w:tc>
          <w:tcPr>
            <w:tcW w:w="850" w:type="dxa"/>
          </w:tcPr>
          <w:p w:rsidR="00B70F4C" w:rsidRDefault="00B70F4C">
            <w:pPr>
              <w:pStyle w:val="ConsPlusNormal"/>
              <w:jc w:val="right"/>
            </w:pPr>
            <w:r>
              <w:t>73</w:t>
            </w:r>
          </w:p>
        </w:tc>
      </w:tr>
      <w:tr w:rsidR="00B70F4C">
        <w:tc>
          <w:tcPr>
            <w:tcW w:w="2551" w:type="dxa"/>
          </w:tcPr>
          <w:p w:rsidR="00B70F4C" w:rsidRDefault="00B70F4C">
            <w:pPr>
              <w:pStyle w:val="ConsPlusNormal"/>
            </w:pPr>
            <w:r>
              <w:t>Мероприятие:</w:t>
            </w:r>
          </w:p>
        </w:tc>
        <w:tc>
          <w:tcPr>
            <w:tcW w:w="11050" w:type="dxa"/>
            <w:gridSpan w:val="13"/>
          </w:tcPr>
          <w:p w:rsidR="00B70F4C" w:rsidRDefault="00B70F4C">
            <w:pPr>
              <w:pStyle w:val="ConsPlusNormal"/>
            </w:pPr>
            <w:r>
              <w:t>Источники финансирования, млн. руб.</w:t>
            </w:r>
          </w:p>
        </w:tc>
      </w:tr>
      <w:tr w:rsidR="00B70F4C">
        <w:tc>
          <w:tcPr>
            <w:tcW w:w="2551" w:type="dxa"/>
          </w:tcPr>
          <w:p w:rsidR="00B70F4C" w:rsidRDefault="00B70F4C">
            <w:pPr>
              <w:pStyle w:val="ConsPlusNormal"/>
            </w:pPr>
            <w:r>
              <w:t>4.1. Содействие в организации мероприятий по предотвращению производства и реализации на территории Республики Бурятия некачественных и опасных товаров (работ, услуг)</w:t>
            </w:r>
          </w:p>
        </w:tc>
        <w:tc>
          <w:tcPr>
            <w:tcW w:w="624" w:type="dxa"/>
          </w:tcPr>
          <w:p w:rsidR="00B70F4C" w:rsidRDefault="00B70F4C">
            <w:pPr>
              <w:pStyle w:val="ConsPlusNormal"/>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963" w:type="dxa"/>
          </w:tcPr>
          <w:p w:rsidR="00B70F4C" w:rsidRDefault="00B70F4C">
            <w:pPr>
              <w:pStyle w:val="ConsPlusNormal"/>
              <w:jc w:val="right"/>
            </w:pPr>
            <w:r>
              <w:t>0,000</w:t>
            </w:r>
          </w:p>
        </w:tc>
        <w:tc>
          <w:tcPr>
            <w:tcW w:w="963"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2551" w:type="dxa"/>
          </w:tcPr>
          <w:p w:rsidR="00B70F4C" w:rsidRDefault="00B70F4C">
            <w:pPr>
              <w:pStyle w:val="ConsPlusNormal"/>
            </w:pPr>
            <w:r>
              <w:t xml:space="preserve">4.2. Содействие развитию системы добровольной сертификации в целях повышения качества и конкурентоспособности </w:t>
            </w:r>
            <w:r>
              <w:lastRenderedPageBreak/>
              <w:t>товаров (работ, услуг) предприятий Республики Бурятия</w:t>
            </w:r>
          </w:p>
        </w:tc>
        <w:tc>
          <w:tcPr>
            <w:tcW w:w="624" w:type="dxa"/>
          </w:tcPr>
          <w:p w:rsidR="00B70F4C" w:rsidRDefault="00B70F4C">
            <w:pPr>
              <w:pStyle w:val="ConsPlusNormal"/>
            </w:pPr>
            <w:r>
              <w:lastRenderedPageBreak/>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963" w:type="dxa"/>
          </w:tcPr>
          <w:p w:rsidR="00B70F4C" w:rsidRDefault="00B70F4C">
            <w:pPr>
              <w:pStyle w:val="ConsPlusNormal"/>
              <w:jc w:val="right"/>
            </w:pPr>
            <w:r>
              <w:t>0,000</w:t>
            </w:r>
          </w:p>
        </w:tc>
        <w:tc>
          <w:tcPr>
            <w:tcW w:w="963"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2551" w:type="dxa"/>
            <w:vMerge w:val="restart"/>
          </w:tcPr>
          <w:p w:rsidR="00B70F4C" w:rsidRDefault="00B70F4C">
            <w:pPr>
              <w:pStyle w:val="ConsPlusNormal"/>
            </w:pPr>
            <w:r>
              <w:lastRenderedPageBreak/>
              <w:t>4.3. Участие в организации дегустаций продовольственных товаров, реализуемых на потребительском рынке Республики Бурятия, сравнительных экспертиз и лабораторных исследований по идентификации продукции, выявлению контрафактных и фальсифицированных товаров, наличия генетически модифицированных организмов в продовольственных товарах с последующим освещением результатов в средствах массовой информации</w:t>
            </w:r>
          </w:p>
        </w:tc>
        <w:tc>
          <w:tcPr>
            <w:tcW w:w="624" w:type="dxa"/>
          </w:tcPr>
          <w:p w:rsidR="00B70F4C" w:rsidRDefault="00B70F4C">
            <w:pPr>
              <w:pStyle w:val="ConsPlusNormal"/>
            </w:pPr>
            <w:r>
              <w:t>Всего</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963" w:type="dxa"/>
          </w:tcPr>
          <w:p w:rsidR="00B70F4C" w:rsidRDefault="00B70F4C">
            <w:pPr>
              <w:pStyle w:val="ConsPlusNormal"/>
              <w:jc w:val="right"/>
            </w:pPr>
            <w:r>
              <w:t>0,500</w:t>
            </w:r>
          </w:p>
        </w:tc>
        <w:tc>
          <w:tcPr>
            <w:tcW w:w="963" w:type="dxa"/>
          </w:tcPr>
          <w:p w:rsidR="00B70F4C" w:rsidRDefault="00B70F4C">
            <w:pPr>
              <w:pStyle w:val="ConsPlusNormal"/>
              <w:jc w:val="right"/>
            </w:pPr>
            <w:r>
              <w:t>0,500</w:t>
            </w:r>
          </w:p>
        </w:tc>
        <w:tc>
          <w:tcPr>
            <w:tcW w:w="850" w:type="dxa"/>
          </w:tcPr>
          <w:p w:rsidR="00B70F4C" w:rsidRDefault="00B70F4C">
            <w:pPr>
              <w:pStyle w:val="ConsPlusNormal"/>
              <w:jc w:val="right"/>
            </w:pPr>
            <w:r>
              <w:t>0,300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2551" w:type="dxa"/>
            <w:vMerge/>
          </w:tcPr>
          <w:p w:rsidR="00B70F4C" w:rsidRDefault="00B70F4C">
            <w:pPr>
              <w:spacing w:after="1" w:line="0" w:lineRule="atLeast"/>
            </w:pPr>
          </w:p>
        </w:tc>
        <w:tc>
          <w:tcPr>
            <w:tcW w:w="624" w:type="dxa"/>
          </w:tcPr>
          <w:p w:rsidR="00B70F4C" w:rsidRDefault="00B70F4C">
            <w:pPr>
              <w:pStyle w:val="ConsPlusNormal"/>
            </w:pPr>
            <w:r>
              <w:t>РБ</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963" w:type="dxa"/>
          </w:tcPr>
          <w:p w:rsidR="00B70F4C" w:rsidRDefault="00B70F4C">
            <w:pPr>
              <w:pStyle w:val="ConsPlusNormal"/>
              <w:jc w:val="right"/>
            </w:pPr>
            <w:r>
              <w:t>0,500</w:t>
            </w:r>
          </w:p>
        </w:tc>
        <w:tc>
          <w:tcPr>
            <w:tcW w:w="963" w:type="dxa"/>
          </w:tcPr>
          <w:p w:rsidR="00B70F4C" w:rsidRDefault="00B70F4C">
            <w:pPr>
              <w:pStyle w:val="ConsPlusNormal"/>
              <w:jc w:val="right"/>
            </w:pPr>
            <w:r>
              <w:t>0,500</w:t>
            </w:r>
          </w:p>
        </w:tc>
        <w:tc>
          <w:tcPr>
            <w:tcW w:w="850" w:type="dxa"/>
          </w:tcPr>
          <w:p w:rsidR="00B70F4C" w:rsidRDefault="00B70F4C">
            <w:pPr>
              <w:pStyle w:val="ConsPlusNormal"/>
              <w:jc w:val="right"/>
            </w:pPr>
            <w:r>
              <w:t>0,300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2551" w:type="dxa"/>
            <w:vMerge/>
          </w:tcPr>
          <w:p w:rsidR="00B70F4C" w:rsidRDefault="00B70F4C">
            <w:pPr>
              <w:spacing w:after="1" w:line="0" w:lineRule="atLeast"/>
            </w:pPr>
          </w:p>
        </w:tc>
        <w:tc>
          <w:tcPr>
            <w:tcW w:w="624" w:type="dxa"/>
          </w:tcPr>
          <w:p w:rsidR="00B70F4C" w:rsidRDefault="00B70F4C">
            <w:pPr>
              <w:pStyle w:val="ConsPlusNormal"/>
            </w:pPr>
            <w:r>
              <w:t>ВИ</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963" w:type="dxa"/>
          </w:tcPr>
          <w:p w:rsidR="00B70F4C" w:rsidRDefault="00B70F4C">
            <w:pPr>
              <w:pStyle w:val="ConsPlusNormal"/>
              <w:jc w:val="right"/>
            </w:pPr>
            <w:r>
              <w:t>0,000</w:t>
            </w:r>
          </w:p>
        </w:tc>
        <w:tc>
          <w:tcPr>
            <w:tcW w:w="963"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2551" w:type="dxa"/>
          </w:tcPr>
          <w:p w:rsidR="00B70F4C" w:rsidRDefault="00B70F4C">
            <w:pPr>
              <w:pStyle w:val="ConsPlusNormal"/>
            </w:pPr>
            <w:r>
              <w:t>Ожидаемый результат</w:t>
            </w:r>
          </w:p>
        </w:tc>
        <w:tc>
          <w:tcPr>
            <w:tcW w:w="11050" w:type="dxa"/>
            <w:gridSpan w:val="13"/>
          </w:tcPr>
          <w:p w:rsidR="00B70F4C" w:rsidRDefault="00B70F4C">
            <w:pPr>
              <w:pStyle w:val="ConsPlusNormal"/>
            </w:pPr>
            <w:r>
              <w:t>Стимулирование повышения качества, конкурентоспособности товаров и услуг, предоставляемых на потребительском рынке Республики Бурятия</w:t>
            </w:r>
          </w:p>
        </w:tc>
      </w:tr>
      <w:tr w:rsidR="00B70F4C">
        <w:tc>
          <w:tcPr>
            <w:tcW w:w="2551" w:type="dxa"/>
          </w:tcPr>
          <w:p w:rsidR="00B70F4C" w:rsidRDefault="00B70F4C">
            <w:pPr>
              <w:pStyle w:val="ConsPlusNormal"/>
            </w:pPr>
            <w:r>
              <w:t>Общая сумма финансирования подпрограммы</w:t>
            </w:r>
          </w:p>
        </w:tc>
        <w:tc>
          <w:tcPr>
            <w:tcW w:w="624" w:type="dxa"/>
          </w:tcPr>
          <w:p w:rsidR="00B70F4C" w:rsidRDefault="00B70F4C">
            <w:pPr>
              <w:pStyle w:val="ConsPlusNormal"/>
            </w:pPr>
            <w:r>
              <w:t>всего</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963" w:type="dxa"/>
          </w:tcPr>
          <w:p w:rsidR="00B70F4C" w:rsidRDefault="00B70F4C">
            <w:pPr>
              <w:pStyle w:val="ConsPlusNormal"/>
              <w:jc w:val="right"/>
            </w:pPr>
            <w:r>
              <w:t>0,5000</w:t>
            </w:r>
          </w:p>
        </w:tc>
        <w:tc>
          <w:tcPr>
            <w:tcW w:w="963" w:type="dxa"/>
          </w:tcPr>
          <w:p w:rsidR="00B70F4C" w:rsidRDefault="00B70F4C">
            <w:pPr>
              <w:pStyle w:val="ConsPlusNormal"/>
              <w:jc w:val="right"/>
            </w:pPr>
            <w:r>
              <w:t>0,8000</w:t>
            </w:r>
          </w:p>
        </w:tc>
        <w:tc>
          <w:tcPr>
            <w:tcW w:w="850" w:type="dxa"/>
          </w:tcPr>
          <w:p w:rsidR="00B70F4C" w:rsidRDefault="00B70F4C">
            <w:pPr>
              <w:pStyle w:val="ConsPlusNormal"/>
              <w:jc w:val="right"/>
            </w:pPr>
            <w:r>
              <w:t>0,300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w:t>
            </w:r>
          </w:p>
        </w:tc>
      </w:tr>
    </w:tbl>
    <w:p w:rsidR="00B70F4C" w:rsidRDefault="00B70F4C">
      <w:pPr>
        <w:sectPr w:rsidR="00B70F4C">
          <w:pgSz w:w="16838" w:h="11905" w:orient="landscape"/>
          <w:pgMar w:top="1701" w:right="1134" w:bottom="850" w:left="1134" w:header="0" w:footer="0" w:gutter="0"/>
          <w:cols w:space="720"/>
        </w:sectPr>
      </w:pPr>
    </w:p>
    <w:p w:rsidR="00B70F4C" w:rsidRDefault="00B70F4C">
      <w:pPr>
        <w:pStyle w:val="ConsPlusNormal"/>
        <w:jc w:val="both"/>
      </w:pPr>
    </w:p>
    <w:p w:rsidR="00B70F4C" w:rsidRDefault="00B70F4C">
      <w:pPr>
        <w:pStyle w:val="ConsPlusNormal"/>
        <w:jc w:val="both"/>
      </w:pPr>
    </w:p>
    <w:p w:rsidR="00B70F4C" w:rsidRDefault="00B70F4C">
      <w:pPr>
        <w:pStyle w:val="ConsPlusNormal"/>
        <w:jc w:val="both"/>
      </w:pPr>
    </w:p>
    <w:p w:rsidR="00B70F4C" w:rsidRDefault="00B70F4C">
      <w:pPr>
        <w:pStyle w:val="ConsPlusNormal"/>
        <w:jc w:val="both"/>
      </w:pPr>
    </w:p>
    <w:p w:rsidR="00B70F4C" w:rsidRDefault="00B70F4C">
      <w:pPr>
        <w:pStyle w:val="ConsPlusNormal"/>
        <w:jc w:val="both"/>
      </w:pPr>
    </w:p>
    <w:p w:rsidR="00B70F4C" w:rsidRDefault="00B70F4C">
      <w:pPr>
        <w:pStyle w:val="ConsPlusNormal"/>
        <w:jc w:val="right"/>
        <w:outlineLvl w:val="1"/>
      </w:pPr>
      <w:r>
        <w:t>Приложение 1</w:t>
      </w:r>
    </w:p>
    <w:p w:rsidR="00B70F4C" w:rsidRDefault="00B70F4C">
      <w:pPr>
        <w:pStyle w:val="ConsPlusNormal"/>
        <w:jc w:val="right"/>
      </w:pPr>
      <w:r>
        <w:t>к Государственной программе</w:t>
      </w:r>
    </w:p>
    <w:p w:rsidR="00B70F4C" w:rsidRDefault="00B70F4C">
      <w:pPr>
        <w:pStyle w:val="ConsPlusNormal"/>
        <w:jc w:val="right"/>
      </w:pPr>
      <w:r>
        <w:t>"Развитие промышленности, малого</w:t>
      </w:r>
    </w:p>
    <w:p w:rsidR="00B70F4C" w:rsidRDefault="00B70F4C">
      <w:pPr>
        <w:pStyle w:val="ConsPlusNormal"/>
        <w:jc w:val="right"/>
      </w:pPr>
      <w:r>
        <w:t>и среднего предпринимательства</w:t>
      </w:r>
    </w:p>
    <w:p w:rsidR="00B70F4C" w:rsidRDefault="00B70F4C">
      <w:pPr>
        <w:pStyle w:val="ConsPlusNormal"/>
        <w:jc w:val="right"/>
      </w:pPr>
      <w:r>
        <w:t>и торговли"</w:t>
      </w:r>
    </w:p>
    <w:p w:rsidR="00B70F4C" w:rsidRDefault="00B70F4C">
      <w:pPr>
        <w:pStyle w:val="ConsPlusNormal"/>
        <w:jc w:val="both"/>
      </w:pPr>
    </w:p>
    <w:p w:rsidR="00B70F4C" w:rsidRDefault="00B70F4C">
      <w:pPr>
        <w:pStyle w:val="ConsPlusTitle"/>
        <w:jc w:val="center"/>
      </w:pPr>
      <w:bookmarkStart w:id="12" w:name="P5377"/>
      <w:bookmarkEnd w:id="12"/>
      <w:r>
        <w:t>ОБЪЕМЫ БЮДЖЕТНЫХ АССИГНОВАНИЙ ГОСУДАРСТВЕННОЙ ПРОГРАММЫ</w:t>
      </w:r>
    </w:p>
    <w:p w:rsidR="00B70F4C" w:rsidRDefault="00B70F4C">
      <w:pPr>
        <w:pStyle w:val="ConsPlusTitle"/>
        <w:jc w:val="center"/>
      </w:pPr>
      <w:r>
        <w:t>РЕСПУБЛИКИ БУРЯТИЯ "РАЗВИТИЕ ПРОМЫШЛЕННОСТИ, МАЛОГО И</w:t>
      </w:r>
    </w:p>
    <w:p w:rsidR="00B70F4C" w:rsidRDefault="00B70F4C">
      <w:pPr>
        <w:pStyle w:val="ConsPlusTitle"/>
        <w:jc w:val="center"/>
      </w:pPr>
      <w:r>
        <w:t>СРЕДНЕГО ПРЕДПРИНИМАТЕЛЬСТВА И ТОРГОВЛИ" ЗА СЧЕТ СРЕДСТВ</w:t>
      </w:r>
    </w:p>
    <w:p w:rsidR="00B70F4C" w:rsidRDefault="00B70F4C">
      <w:pPr>
        <w:pStyle w:val="ConsPlusTitle"/>
        <w:jc w:val="center"/>
      </w:pPr>
      <w:r>
        <w:t>РЕСПУБЛИКАНСКОГО БЮДЖЕТА</w:t>
      </w:r>
    </w:p>
    <w:p w:rsidR="00B70F4C" w:rsidRDefault="00B70F4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B70F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0F4C" w:rsidRDefault="00B70F4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70F4C" w:rsidRDefault="00B70F4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70F4C" w:rsidRDefault="00B70F4C">
            <w:pPr>
              <w:pStyle w:val="ConsPlusNormal"/>
              <w:jc w:val="center"/>
            </w:pPr>
            <w:r>
              <w:rPr>
                <w:color w:val="392C69"/>
              </w:rPr>
              <w:t>Список изменяющих документов</w:t>
            </w:r>
          </w:p>
          <w:p w:rsidR="00B70F4C" w:rsidRDefault="00B70F4C">
            <w:pPr>
              <w:pStyle w:val="ConsPlusNormal"/>
              <w:jc w:val="center"/>
            </w:pPr>
            <w:proofErr w:type="gramStart"/>
            <w:r>
              <w:rPr>
                <w:color w:val="392C69"/>
              </w:rPr>
              <w:t xml:space="preserve">(в ред. Постановлений Правительства РБ от 26.05.2021 </w:t>
            </w:r>
            <w:hyperlink r:id="rId170" w:history="1">
              <w:r>
                <w:rPr>
                  <w:color w:val="0000FF"/>
                </w:rPr>
                <w:t>N 256</w:t>
              </w:r>
            </w:hyperlink>
            <w:r>
              <w:rPr>
                <w:color w:val="392C69"/>
              </w:rPr>
              <w:t>,</w:t>
            </w:r>
            <w:proofErr w:type="gramEnd"/>
          </w:p>
          <w:p w:rsidR="00B70F4C" w:rsidRDefault="00B70F4C">
            <w:pPr>
              <w:pStyle w:val="ConsPlusNormal"/>
              <w:jc w:val="center"/>
            </w:pPr>
            <w:r>
              <w:rPr>
                <w:color w:val="392C69"/>
              </w:rPr>
              <w:t xml:space="preserve">от 10.12.2021 </w:t>
            </w:r>
            <w:hyperlink r:id="rId171" w:history="1">
              <w:r>
                <w:rPr>
                  <w:color w:val="0000FF"/>
                </w:rPr>
                <w:t>N 721</w:t>
              </w:r>
            </w:hyperlink>
            <w:r>
              <w:rPr>
                <w:color w:val="392C69"/>
              </w:rPr>
              <w:t xml:space="preserve">, от 21.12.2021 </w:t>
            </w:r>
            <w:hyperlink r:id="rId172" w:history="1">
              <w:r>
                <w:rPr>
                  <w:color w:val="0000FF"/>
                </w:rPr>
                <w:t>N 746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0F4C" w:rsidRDefault="00B70F4C">
            <w:pPr>
              <w:spacing w:after="1" w:line="0" w:lineRule="atLeast"/>
            </w:pPr>
          </w:p>
        </w:tc>
      </w:tr>
    </w:tbl>
    <w:p w:rsidR="00B70F4C" w:rsidRDefault="00B70F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4"/>
        <w:gridCol w:w="2721"/>
        <w:gridCol w:w="2494"/>
        <w:gridCol w:w="1191"/>
        <w:gridCol w:w="1191"/>
        <w:gridCol w:w="1304"/>
        <w:gridCol w:w="1191"/>
        <w:gridCol w:w="1190"/>
        <w:gridCol w:w="1190"/>
        <w:gridCol w:w="1190"/>
        <w:gridCol w:w="1190"/>
        <w:gridCol w:w="1190"/>
        <w:gridCol w:w="1190"/>
        <w:gridCol w:w="850"/>
        <w:gridCol w:w="850"/>
      </w:tblGrid>
      <w:tr w:rsidR="00B70F4C">
        <w:tc>
          <w:tcPr>
            <w:tcW w:w="1984" w:type="dxa"/>
            <w:vMerge w:val="restart"/>
          </w:tcPr>
          <w:p w:rsidR="00B70F4C" w:rsidRDefault="00B70F4C">
            <w:pPr>
              <w:pStyle w:val="ConsPlusNormal"/>
              <w:jc w:val="center"/>
            </w:pPr>
            <w:r>
              <w:t>Статус</w:t>
            </w:r>
          </w:p>
        </w:tc>
        <w:tc>
          <w:tcPr>
            <w:tcW w:w="2721" w:type="dxa"/>
            <w:vMerge w:val="restart"/>
          </w:tcPr>
          <w:p w:rsidR="00B70F4C" w:rsidRDefault="00B70F4C">
            <w:pPr>
              <w:pStyle w:val="ConsPlusNormal"/>
              <w:jc w:val="center"/>
            </w:pPr>
            <w:r>
              <w:t>Наименование Государственной программы, подпрограммы Государственной программы, мероприятия</w:t>
            </w:r>
          </w:p>
        </w:tc>
        <w:tc>
          <w:tcPr>
            <w:tcW w:w="2494" w:type="dxa"/>
            <w:vMerge w:val="restart"/>
          </w:tcPr>
          <w:p w:rsidR="00B70F4C" w:rsidRDefault="00B70F4C">
            <w:pPr>
              <w:pStyle w:val="ConsPlusNormal"/>
              <w:jc w:val="center"/>
            </w:pPr>
            <w:r>
              <w:t>Ответственный исполнитель, соисполнители</w:t>
            </w:r>
          </w:p>
        </w:tc>
        <w:tc>
          <w:tcPr>
            <w:tcW w:w="13717" w:type="dxa"/>
            <w:gridSpan w:val="12"/>
          </w:tcPr>
          <w:p w:rsidR="00B70F4C" w:rsidRDefault="00B70F4C">
            <w:pPr>
              <w:pStyle w:val="ConsPlusNormal"/>
              <w:jc w:val="center"/>
            </w:pPr>
            <w:r>
              <w:t>Расходы (млн. руб.)</w:t>
            </w:r>
          </w:p>
        </w:tc>
      </w:tr>
      <w:tr w:rsidR="00B70F4C">
        <w:tc>
          <w:tcPr>
            <w:tcW w:w="1984" w:type="dxa"/>
            <w:vMerge/>
          </w:tcPr>
          <w:p w:rsidR="00B70F4C" w:rsidRDefault="00B70F4C">
            <w:pPr>
              <w:spacing w:after="1" w:line="0" w:lineRule="atLeast"/>
            </w:pPr>
          </w:p>
        </w:tc>
        <w:tc>
          <w:tcPr>
            <w:tcW w:w="2721" w:type="dxa"/>
            <w:vMerge/>
          </w:tcPr>
          <w:p w:rsidR="00B70F4C" w:rsidRDefault="00B70F4C">
            <w:pPr>
              <w:spacing w:after="1" w:line="0" w:lineRule="atLeast"/>
            </w:pPr>
          </w:p>
        </w:tc>
        <w:tc>
          <w:tcPr>
            <w:tcW w:w="2494" w:type="dxa"/>
            <w:vMerge/>
          </w:tcPr>
          <w:p w:rsidR="00B70F4C" w:rsidRDefault="00B70F4C">
            <w:pPr>
              <w:spacing w:after="1" w:line="0" w:lineRule="atLeast"/>
            </w:pPr>
          </w:p>
        </w:tc>
        <w:tc>
          <w:tcPr>
            <w:tcW w:w="1191" w:type="dxa"/>
          </w:tcPr>
          <w:p w:rsidR="00B70F4C" w:rsidRDefault="00B70F4C">
            <w:pPr>
              <w:pStyle w:val="ConsPlusNormal"/>
              <w:jc w:val="center"/>
            </w:pPr>
            <w:r>
              <w:t>2014 год</w:t>
            </w:r>
          </w:p>
        </w:tc>
        <w:tc>
          <w:tcPr>
            <w:tcW w:w="1191" w:type="dxa"/>
          </w:tcPr>
          <w:p w:rsidR="00B70F4C" w:rsidRDefault="00B70F4C">
            <w:pPr>
              <w:pStyle w:val="ConsPlusNormal"/>
              <w:jc w:val="center"/>
            </w:pPr>
            <w:r>
              <w:t>2015 год</w:t>
            </w:r>
          </w:p>
        </w:tc>
        <w:tc>
          <w:tcPr>
            <w:tcW w:w="1304" w:type="dxa"/>
          </w:tcPr>
          <w:p w:rsidR="00B70F4C" w:rsidRDefault="00B70F4C">
            <w:pPr>
              <w:pStyle w:val="ConsPlusNormal"/>
              <w:jc w:val="center"/>
            </w:pPr>
            <w:r>
              <w:t>2016 год</w:t>
            </w:r>
          </w:p>
        </w:tc>
        <w:tc>
          <w:tcPr>
            <w:tcW w:w="1191" w:type="dxa"/>
          </w:tcPr>
          <w:p w:rsidR="00B70F4C" w:rsidRDefault="00B70F4C">
            <w:pPr>
              <w:pStyle w:val="ConsPlusNormal"/>
              <w:jc w:val="center"/>
            </w:pPr>
            <w:r>
              <w:t>2017 год</w:t>
            </w:r>
          </w:p>
        </w:tc>
        <w:tc>
          <w:tcPr>
            <w:tcW w:w="1190" w:type="dxa"/>
          </w:tcPr>
          <w:p w:rsidR="00B70F4C" w:rsidRDefault="00B70F4C">
            <w:pPr>
              <w:pStyle w:val="ConsPlusNormal"/>
              <w:jc w:val="center"/>
            </w:pPr>
            <w:r>
              <w:t>2018 год</w:t>
            </w:r>
          </w:p>
        </w:tc>
        <w:tc>
          <w:tcPr>
            <w:tcW w:w="1190" w:type="dxa"/>
          </w:tcPr>
          <w:p w:rsidR="00B70F4C" w:rsidRDefault="00B70F4C">
            <w:pPr>
              <w:pStyle w:val="ConsPlusNormal"/>
              <w:jc w:val="center"/>
            </w:pPr>
            <w:r>
              <w:t>2019 год</w:t>
            </w:r>
          </w:p>
        </w:tc>
        <w:tc>
          <w:tcPr>
            <w:tcW w:w="1190" w:type="dxa"/>
          </w:tcPr>
          <w:p w:rsidR="00B70F4C" w:rsidRDefault="00B70F4C">
            <w:pPr>
              <w:pStyle w:val="ConsPlusNormal"/>
              <w:jc w:val="center"/>
            </w:pPr>
            <w:r>
              <w:t>2020 год</w:t>
            </w:r>
          </w:p>
        </w:tc>
        <w:tc>
          <w:tcPr>
            <w:tcW w:w="1190" w:type="dxa"/>
          </w:tcPr>
          <w:p w:rsidR="00B70F4C" w:rsidRDefault="00B70F4C">
            <w:pPr>
              <w:pStyle w:val="ConsPlusNormal"/>
              <w:jc w:val="center"/>
            </w:pPr>
            <w:r>
              <w:t>2021 год</w:t>
            </w:r>
          </w:p>
        </w:tc>
        <w:tc>
          <w:tcPr>
            <w:tcW w:w="1190" w:type="dxa"/>
          </w:tcPr>
          <w:p w:rsidR="00B70F4C" w:rsidRDefault="00B70F4C">
            <w:pPr>
              <w:pStyle w:val="ConsPlusNormal"/>
              <w:jc w:val="center"/>
            </w:pPr>
            <w:r>
              <w:t>2022 год</w:t>
            </w:r>
          </w:p>
        </w:tc>
        <w:tc>
          <w:tcPr>
            <w:tcW w:w="1190" w:type="dxa"/>
          </w:tcPr>
          <w:p w:rsidR="00B70F4C" w:rsidRDefault="00B70F4C">
            <w:pPr>
              <w:pStyle w:val="ConsPlusNormal"/>
              <w:jc w:val="center"/>
            </w:pPr>
            <w:r>
              <w:t>2023 год</w:t>
            </w:r>
          </w:p>
        </w:tc>
        <w:tc>
          <w:tcPr>
            <w:tcW w:w="850" w:type="dxa"/>
          </w:tcPr>
          <w:p w:rsidR="00B70F4C" w:rsidRDefault="00B70F4C">
            <w:pPr>
              <w:pStyle w:val="ConsPlusNormal"/>
              <w:jc w:val="center"/>
            </w:pPr>
            <w:r>
              <w:t>2024 год</w:t>
            </w:r>
          </w:p>
        </w:tc>
        <w:tc>
          <w:tcPr>
            <w:tcW w:w="850" w:type="dxa"/>
          </w:tcPr>
          <w:p w:rsidR="00B70F4C" w:rsidRDefault="00B70F4C">
            <w:pPr>
              <w:pStyle w:val="ConsPlusNormal"/>
              <w:jc w:val="center"/>
            </w:pPr>
            <w:r>
              <w:t>2025 год</w:t>
            </w:r>
          </w:p>
        </w:tc>
      </w:tr>
      <w:tr w:rsidR="00B70F4C">
        <w:tblPrEx>
          <w:tblBorders>
            <w:insideH w:val="nil"/>
          </w:tblBorders>
        </w:tblPrEx>
        <w:tc>
          <w:tcPr>
            <w:tcW w:w="1984" w:type="dxa"/>
            <w:tcBorders>
              <w:bottom w:val="nil"/>
            </w:tcBorders>
          </w:tcPr>
          <w:p w:rsidR="00B70F4C" w:rsidRDefault="00B70F4C">
            <w:pPr>
              <w:pStyle w:val="ConsPlusNormal"/>
              <w:outlineLvl w:val="2"/>
            </w:pPr>
            <w:r>
              <w:t>Государственная программа</w:t>
            </w:r>
          </w:p>
        </w:tc>
        <w:tc>
          <w:tcPr>
            <w:tcW w:w="2721" w:type="dxa"/>
            <w:tcBorders>
              <w:bottom w:val="nil"/>
            </w:tcBorders>
          </w:tcPr>
          <w:p w:rsidR="00B70F4C" w:rsidRDefault="00B70F4C">
            <w:pPr>
              <w:pStyle w:val="ConsPlusNormal"/>
            </w:pPr>
            <w:r>
              <w:t>Развитие промышленности, малого и среднего предпринимательства и торговли</w:t>
            </w:r>
          </w:p>
        </w:tc>
        <w:tc>
          <w:tcPr>
            <w:tcW w:w="2494" w:type="dxa"/>
            <w:tcBorders>
              <w:bottom w:val="nil"/>
            </w:tcBorders>
          </w:tcPr>
          <w:p w:rsidR="00B70F4C" w:rsidRDefault="00B70F4C">
            <w:pPr>
              <w:pStyle w:val="ConsPlusNormal"/>
            </w:pPr>
            <w:r>
              <w:t>Министерство промышленности, торговли и инвестиций Республики Бурятия (ответственный исполнитель)</w:t>
            </w:r>
          </w:p>
        </w:tc>
        <w:tc>
          <w:tcPr>
            <w:tcW w:w="1191" w:type="dxa"/>
            <w:tcBorders>
              <w:bottom w:val="nil"/>
            </w:tcBorders>
          </w:tcPr>
          <w:p w:rsidR="00B70F4C" w:rsidRDefault="00B70F4C">
            <w:pPr>
              <w:pStyle w:val="ConsPlusNormal"/>
              <w:jc w:val="right"/>
            </w:pPr>
            <w:r>
              <w:t>171,536</w:t>
            </w:r>
          </w:p>
        </w:tc>
        <w:tc>
          <w:tcPr>
            <w:tcW w:w="1191" w:type="dxa"/>
            <w:tcBorders>
              <w:bottom w:val="nil"/>
            </w:tcBorders>
          </w:tcPr>
          <w:p w:rsidR="00B70F4C" w:rsidRDefault="00B70F4C">
            <w:pPr>
              <w:pStyle w:val="ConsPlusNormal"/>
              <w:jc w:val="right"/>
            </w:pPr>
            <w:r>
              <w:t>214,555</w:t>
            </w:r>
          </w:p>
        </w:tc>
        <w:tc>
          <w:tcPr>
            <w:tcW w:w="1304" w:type="dxa"/>
            <w:tcBorders>
              <w:bottom w:val="nil"/>
            </w:tcBorders>
          </w:tcPr>
          <w:p w:rsidR="00B70F4C" w:rsidRDefault="00B70F4C">
            <w:pPr>
              <w:pStyle w:val="ConsPlusNormal"/>
              <w:jc w:val="right"/>
            </w:pPr>
            <w:r>
              <w:t>86,2773</w:t>
            </w:r>
          </w:p>
        </w:tc>
        <w:tc>
          <w:tcPr>
            <w:tcW w:w="1191" w:type="dxa"/>
            <w:tcBorders>
              <w:bottom w:val="nil"/>
            </w:tcBorders>
          </w:tcPr>
          <w:p w:rsidR="00B70F4C" w:rsidRDefault="00B70F4C">
            <w:pPr>
              <w:pStyle w:val="ConsPlusNormal"/>
              <w:jc w:val="right"/>
            </w:pPr>
            <w:r>
              <w:t>405,813</w:t>
            </w:r>
          </w:p>
        </w:tc>
        <w:tc>
          <w:tcPr>
            <w:tcW w:w="1190" w:type="dxa"/>
            <w:tcBorders>
              <w:bottom w:val="nil"/>
            </w:tcBorders>
          </w:tcPr>
          <w:p w:rsidR="00B70F4C" w:rsidRDefault="00B70F4C">
            <w:pPr>
              <w:pStyle w:val="ConsPlusNormal"/>
              <w:jc w:val="right"/>
            </w:pPr>
            <w:r>
              <w:t>242,4089</w:t>
            </w:r>
          </w:p>
        </w:tc>
        <w:tc>
          <w:tcPr>
            <w:tcW w:w="1190" w:type="dxa"/>
            <w:tcBorders>
              <w:bottom w:val="nil"/>
            </w:tcBorders>
          </w:tcPr>
          <w:p w:rsidR="00B70F4C" w:rsidRDefault="00B70F4C">
            <w:pPr>
              <w:pStyle w:val="ConsPlusNormal"/>
              <w:jc w:val="right"/>
            </w:pPr>
            <w:r>
              <w:t>306,1706</w:t>
            </w:r>
          </w:p>
        </w:tc>
        <w:tc>
          <w:tcPr>
            <w:tcW w:w="1190" w:type="dxa"/>
            <w:tcBorders>
              <w:bottom w:val="nil"/>
            </w:tcBorders>
          </w:tcPr>
          <w:p w:rsidR="00B70F4C" w:rsidRDefault="00B70F4C">
            <w:pPr>
              <w:pStyle w:val="ConsPlusNormal"/>
              <w:jc w:val="right"/>
            </w:pPr>
            <w:r>
              <w:t>579,6298</w:t>
            </w:r>
          </w:p>
        </w:tc>
        <w:tc>
          <w:tcPr>
            <w:tcW w:w="1190" w:type="dxa"/>
            <w:tcBorders>
              <w:bottom w:val="nil"/>
            </w:tcBorders>
          </w:tcPr>
          <w:p w:rsidR="00B70F4C" w:rsidRDefault="00B70F4C">
            <w:pPr>
              <w:pStyle w:val="ConsPlusNormal"/>
              <w:jc w:val="right"/>
            </w:pPr>
            <w:r>
              <w:t>585,75002</w:t>
            </w:r>
          </w:p>
        </w:tc>
        <w:tc>
          <w:tcPr>
            <w:tcW w:w="1190" w:type="dxa"/>
            <w:tcBorders>
              <w:bottom w:val="nil"/>
            </w:tcBorders>
          </w:tcPr>
          <w:p w:rsidR="00B70F4C" w:rsidRDefault="00B70F4C">
            <w:pPr>
              <w:pStyle w:val="ConsPlusNormal"/>
              <w:jc w:val="right"/>
            </w:pPr>
            <w:r>
              <w:t>314,0183</w:t>
            </w:r>
          </w:p>
        </w:tc>
        <w:tc>
          <w:tcPr>
            <w:tcW w:w="1190" w:type="dxa"/>
            <w:tcBorders>
              <w:bottom w:val="nil"/>
            </w:tcBorders>
          </w:tcPr>
          <w:p w:rsidR="00B70F4C" w:rsidRDefault="00B70F4C">
            <w:pPr>
              <w:pStyle w:val="ConsPlusNormal"/>
              <w:jc w:val="right"/>
            </w:pPr>
            <w:r>
              <w:t>288,8218</w:t>
            </w:r>
          </w:p>
        </w:tc>
        <w:tc>
          <w:tcPr>
            <w:tcW w:w="850" w:type="dxa"/>
            <w:tcBorders>
              <w:bottom w:val="nil"/>
            </w:tcBorders>
          </w:tcPr>
          <w:p w:rsidR="00B70F4C" w:rsidRDefault="00B70F4C">
            <w:pPr>
              <w:pStyle w:val="ConsPlusNormal"/>
              <w:jc w:val="right"/>
            </w:pPr>
            <w:r>
              <w:t>0,000</w:t>
            </w:r>
          </w:p>
        </w:tc>
        <w:tc>
          <w:tcPr>
            <w:tcW w:w="850" w:type="dxa"/>
            <w:tcBorders>
              <w:bottom w:val="nil"/>
            </w:tcBorders>
          </w:tcPr>
          <w:p w:rsidR="00B70F4C" w:rsidRDefault="00B70F4C">
            <w:pPr>
              <w:pStyle w:val="ConsPlusNormal"/>
              <w:jc w:val="right"/>
            </w:pPr>
            <w:r>
              <w:t>0,0</w:t>
            </w:r>
          </w:p>
        </w:tc>
      </w:tr>
      <w:tr w:rsidR="00B70F4C">
        <w:tblPrEx>
          <w:tblBorders>
            <w:insideH w:val="nil"/>
          </w:tblBorders>
        </w:tblPrEx>
        <w:tc>
          <w:tcPr>
            <w:tcW w:w="20916" w:type="dxa"/>
            <w:gridSpan w:val="15"/>
            <w:tcBorders>
              <w:top w:val="nil"/>
            </w:tcBorders>
          </w:tcPr>
          <w:p w:rsidR="00B70F4C" w:rsidRDefault="00B70F4C">
            <w:pPr>
              <w:pStyle w:val="ConsPlusNormal"/>
              <w:jc w:val="both"/>
            </w:pPr>
            <w:r>
              <w:lastRenderedPageBreak/>
              <w:t xml:space="preserve">(в ред. </w:t>
            </w:r>
            <w:hyperlink r:id="rId173" w:history="1">
              <w:r>
                <w:rPr>
                  <w:color w:val="0000FF"/>
                </w:rPr>
                <w:t>Постановления</w:t>
              </w:r>
            </w:hyperlink>
            <w:r>
              <w:t xml:space="preserve"> Правительства РБ от 10.12.2021 N 721)</w:t>
            </w:r>
          </w:p>
        </w:tc>
      </w:tr>
      <w:tr w:rsidR="00B70F4C">
        <w:tc>
          <w:tcPr>
            <w:tcW w:w="1984" w:type="dxa"/>
          </w:tcPr>
          <w:p w:rsidR="00B70F4C" w:rsidRDefault="00B70F4C">
            <w:pPr>
              <w:pStyle w:val="ConsPlusNormal"/>
              <w:outlineLvl w:val="3"/>
            </w:pPr>
            <w:r>
              <w:t>Подпрограмма 1</w:t>
            </w:r>
          </w:p>
        </w:tc>
        <w:tc>
          <w:tcPr>
            <w:tcW w:w="2721" w:type="dxa"/>
          </w:tcPr>
          <w:p w:rsidR="00B70F4C" w:rsidRDefault="00B70F4C">
            <w:pPr>
              <w:pStyle w:val="ConsPlusNormal"/>
            </w:pPr>
            <w:r>
              <w:t>Машиностроение, металлообработка, лесная и легкая промышленность</w:t>
            </w:r>
          </w:p>
        </w:tc>
        <w:tc>
          <w:tcPr>
            <w:tcW w:w="2494" w:type="dxa"/>
          </w:tcPr>
          <w:p w:rsidR="00B70F4C" w:rsidRDefault="00B70F4C">
            <w:pPr>
              <w:pStyle w:val="ConsPlusNormal"/>
            </w:pPr>
            <w:r>
              <w:t>Министерство промышленности, торговли и инвестиций Республики Бурятия (ответственный исполнитель)</w:t>
            </w:r>
          </w:p>
        </w:tc>
        <w:tc>
          <w:tcPr>
            <w:tcW w:w="1191" w:type="dxa"/>
          </w:tcPr>
          <w:p w:rsidR="00B70F4C" w:rsidRDefault="00B70F4C">
            <w:pPr>
              <w:pStyle w:val="ConsPlusNormal"/>
              <w:jc w:val="right"/>
            </w:pPr>
            <w:r>
              <w:t>14,600</w:t>
            </w:r>
          </w:p>
        </w:tc>
        <w:tc>
          <w:tcPr>
            <w:tcW w:w="1191" w:type="dxa"/>
          </w:tcPr>
          <w:p w:rsidR="00B70F4C" w:rsidRDefault="00B70F4C">
            <w:pPr>
              <w:pStyle w:val="ConsPlusNormal"/>
              <w:jc w:val="right"/>
            </w:pPr>
            <w:r>
              <w:t>13,5379</w:t>
            </w:r>
          </w:p>
        </w:tc>
        <w:tc>
          <w:tcPr>
            <w:tcW w:w="1304" w:type="dxa"/>
          </w:tcPr>
          <w:p w:rsidR="00B70F4C" w:rsidRDefault="00B70F4C">
            <w:pPr>
              <w:pStyle w:val="ConsPlusNormal"/>
              <w:jc w:val="right"/>
            </w:pPr>
            <w:r>
              <w:t>10,1645</w:t>
            </w:r>
          </w:p>
        </w:tc>
        <w:tc>
          <w:tcPr>
            <w:tcW w:w="1191" w:type="dxa"/>
          </w:tcPr>
          <w:p w:rsidR="00B70F4C" w:rsidRDefault="00B70F4C">
            <w:pPr>
              <w:pStyle w:val="ConsPlusNormal"/>
              <w:jc w:val="right"/>
            </w:pPr>
            <w:r>
              <w:t>22,000</w:t>
            </w:r>
          </w:p>
        </w:tc>
        <w:tc>
          <w:tcPr>
            <w:tcW w:w="1190" w:type="dxa"/>
          </w:tcPr>
          <w:p w:rsidR="00B70F4C" w:rsidRDefault="00B70F4C">
            <w:pPr>
              <w:pStyle w:val="ConsPlusNormal"/>
              <w:jc w:val="right"/>
            </w:pPr>
            <w:r>
              <w:t>25,000</w:t>
            </w:r>
          </w:p>
        </w:tc>
        <w:tc>
          <w:tcPr>
            <w:tcW w:w="1190" w:type="dxa"/>
          </w:tcPr>
          <w:p w:rsidR="00B70F4C" w:rsidRDefault="00B70F4C">
            <w:pPr>
              <w:pStyle w:val="ConsPlusNormal"/>
              <w:jc w:val="right"/>
            </w:pPr>
            <w:r>
              <w:t>25,000</w:t>
            </w:r>
          </w:p>
        </w:tc>
        <w:tc>
          <w:tcPr>
            <w:tcW w:w="1190" w:type="dxa"/>
          </w:tcPr>
          <w:p w:rsidR="00B70F4C" w:rsidRDefault="00B70F4C">
            <w:pPr>
              <w:pStyle w:val="ConsPlusNormal"/>
              <w:jc w:val="right"/>
            </w:pPr>
            <w:r>
              <w:t>175,000</w:t>
            </w:r>
          </w:p>
        </w:tc>
        <w:tc>
          <w:tcPr>
            <w:tcW w:w="1190" w:type="dxa"/>
          </w:tcPr>
          <w:p w:rsidR="00B70F4C" w:rsidRDefault="00B70F4C">
            <w:pPr>
              <w:pStyle w:val="ConsPlusNormal"/>
              <w:jc w:val="right"/>
            </w:pPr>
            <w:r>
              <w:t>188,0155</w:t>
            </w:r>
          </w:p>
        </w:tc>
        <w:tc>
          <w:tcPr>
            <w:tcW w:w="1190" w:type="dxa"/>
          </w:tcPr>
          <w:p w:rsidR="00B70F4C" w:rsidRDefault="00B70F4C">
            <w:pPr>
              <w:pStyle w:val="ConsPlusNormal"/>
              <w:jc w:val="right"/>
            </w:pPr>
            <w:r>
              <w:t>120,00</w:t>
            </w:r>
          </w:p>
        </w:tc>
        <w:tc>
          <w:tcPr>
            <w:tcW w:w="1190" w:type="dxa"/>
          </w:tcPr>
          <w:p w:rsidR="00B70F4C" w:rsidRDefault="00B70F4C">
            <w:pPr>
              <w:pStyle w:val="ConsPlusNormal"/>
              <w:jc w:val="right"/>
            </w:pPr>
            <w:r>
              <w:t>60,00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1984" w:type="dxa"/>
          </w:tcPr>
          <w:p w:rsidR="00B70F4C" w:rsidRDefault="00B70F4C">
            <w:pPr>
              <w:pStyle w:val="ConsPlusNormal"/>
            </w:pPr>
            <w:r>
              <w:t>Мероприятие 1</w:t>
            </w:r>
          </w:p>
        </w:tc>
        <w:tc>
          <w:tcPr>
            <w:tcW w:w="2721" w:type="dxa"/>
          </w:tcPr>
          <w:p w:rsidR="00B70F4C" w:rsidRDefault="00B70F4C">
            <w:pPr>
              <w:pStyle w:val="ConsPlusNormal"/>
            </w:pPr>
            <w:r>
              <w:t>Содействие реализации инвестиционных проектов в промышленном производстве</w:t>
            </w:r>
          </w:p>
        </w:tc>
        <w:tc>
          <w:tcPr>
            <w:tcW w:w="2494" w:type="dxa"/>
          </w:tcPr>
          <w:p w:rsidR="00B70F4C" w:rsidRDefault="00B70F4C">
            <w:pPr>
              <w:pStyle w:val="ConsPlusNormal"/>
            </w:pPr>
            <w:r>
              <w:t>Министерство промышленности, торговли и инвестиций Республики Бурятия (ответственный исполнитель)</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304"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0" w:type="dxa"/>
          </w:tcPr>
          <w:p w:rsidR="00B70F4C" w:rsidRDefault="00B70F4C">
            <w:pPr>
              <w:pStyle w:val="ConsPlusNormal"/>
              <w:jc w:val="right"/>
            </w:pPr>
            <w:r>
              <w:t>0,000</w:t>
            </w:r>
          </w:p>
        </w:tc>
        <w:tc>
          <w:tcPr>
            <w:tcW w:w="1190" w:type="dxa"/>
          </w:tcPr>
          <w:p w:rsidR="00B70F4C" w:rsidRDefault="00B70F4C">
            <w:pPr>
              <w:pStyle w:val="ConsPlusNormal"/>
              <w:jc w:val="right"/>
            </w:pPr>
            <w:r>
              <w:t>0,000</w:t>
            </w:r>
          </w:p>
        </w:tc>
        <w:tc>
          <w:tcPr>
            <w:tcW w:w="1190" w:type="dxa"/>
          </w:tcPr>
          <w:p w:rsidR="00B70F4C" w:rsidRDefault="00B70F4C">
            <w:pPr>
              <w:pStyle w:val="ConsPlusNormal"/>
              <w:jc w:val="right"/>
            </w:pPr>
            <w:r>
              <w:t>0,000</w:t>
            </w:r>
          </w:p>
        </w:tc>
        <w:tc>
          <w:tcPr>
            <w:tcW w:w="1190" w:type="dxa"/>
          </w:tcPr>
          <w:p w:rsidR="00B70F4C" w:rsidRDefault="00B70F4C">
            <w:pPr>
              <w:pStyle w:val="ConsPlusNormal"/>
              <w:jc w:val="right"/>
            </w:pPr>
            <w:r>
              <w:t>0,000</w:t>
            </w:r>
          </w:p>
        </w:tc>
        <w:tc>
          <w:tcPr>
            <w:tcW w:w="1190" w:type="dxa"/>
          </w:tcPr>
          <w:p w:rsidR="00B70F4C" w:rsidRDefault="00B70F4C">
            <w:pPr>
              <w:pStyle w:val="ConsPlusNormal"/>
              <w:jc w:val="right"/>
            </w:pPr>
            <w:r>
              <w:t>0,000</w:t>
            </w:r>
          </w:p>
        </w:tc>
        <w:tc>
          <w:tcPr>
            <w:tcW w:w="1190" w:type="dxa"/>
          </w:tcPr>
          <w:p w:rsidR="00B70F4C" w:rsidRDefault="00B70F4C">
            <w:pPr>
              <w:pStyle w:val="ConsPlusNormal"/>
              <w:jc w:val="right"/>
            </w:pPr>
            <w:r>
              <w:t>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1984" w:type="dxa"/>
          </w:tcPr>
          <w:p w:rsidR="00B70F4C" w:rsidRDefault="00B70F4C">
            <w:pPr>
              <w:pStyle w:val="ConsPlusNormal"/>
            </w:pPr>
            <w:r>
              <w:t>Мероприятие 2</w:t>
            </w:r>
          </w:p>
        </w:tc>
        <w:tc>
          <w:tcPr>
            <w:tcW w:w="2721" w:type="dxa"/>
          </w:tcPr>
          <w:p w:rsidR="00B70F4C" w:rsidRDefault="00B70F4C">
            <w:pPr>
              <w:pStyle w:val="ConsPlusNormal"/>
            </w:pPr>
            <w:r>
              <w:t>Государственная поддержка инвестиционной деятельности</w:t>
            </w:r>
          </w:p>
        </w:tc>
        <w:tc>
          <w:tcPr>
            <w:tcW w:w="2494" w:type="dxa"/>
          </w:tcPr>
          <w:p w:rsidR="00B70F4C" w:rsidRDefault="00B70F4C">
            <w:pPr>
              <w:pStyle w:val="ConsPlusNormal"/>
            </w:pPr>
            <w:r>
              <w:t>Министерство промышленности, торговли и инвестиций Республики Бурятия (ответственный исполнитель)</w:t>
            </w:r>
          </w:p>
        </w:tc>
        <w:tc>
          <w:tcPr>
            <w:tcW w:w="1191" w:type="dxa"/>
          </w:tcPr>
          <w:p w:rsidR="00B70F4C" w:rsidRDefault="00B70F4C">
            <w:pPr>
              <w:pStyle w:val="ConsPlusNormal"/>
              <w:jc w:val="right"/>
            </w:pPr>
            <w:r>
              <w:t>14,600</w:t>
            </w:r>
          </w:p>
        </w:tc>
        <w:tc>
          <w:tcPr>
            <w:tcW w:w="1191" w:type="dxa"/>
          </w:tcPr>
          <w:p w:rsidR="00B70F4C" w:rsidRDefault="00B70F4C">
            <w:pPr>
              <w:pStyle w:val="ConsPlusNormal"/>
              <w:jc w:val="right"/>
            </w:pPr>
            <w:r>
              <w:t>13,5379</w:t>
            </w:r>
          </w:p>
        </w:tc>
        <w:tc>
          <w:tcPr>
            <w:tcW w:w="1304" w:type="dxa"/>
          </w:tcPr>
          <w:p w:rsidR="00B70F4C" w:rsidRDefault="00B70F4C">
            <w:pPr>
              <w:pStyle w:val="ConsPlusNormal"/>
              <w:jc w:val="right"/>
            </w:pPr>
            <w:r>
              <w:t>10,1645</w:t>
            </w:r>
          </w:p>
        </w:tc>
        <w:tc>
          <w:tcPr>
            <w:tcW w:w="1191" w:type="dxa"/>
          </w:tcPr>
          <w:p w:rsidR="00B70F4C" w:rsidRDefault="00B70F4C">
            <w:pPr>
              <w:pStyle w:val="ConsPlusNormal"/>
              <w:jc w:val="right"/>
            </w:pPr>
            <w:r>
              <w:t>10,000</w:t>
            </w:r>
          </w:p>
        </w:tc>
        <w:tc>
          <w:tcPr>
            <w:tcW w:w="1190" w:type="dxa"/>
          </w:tcPr>
          <w:p w:rsidR="00B70F4C" w:rsidRDefault="00B70F4C">
            <w:pPr>
              <w:pStyle w:val="ConsPlusNormal"/>
              <w:jc w:val="right"/>
            </w:pPr>
            <w:r>
              <w:t>10,000</w:t>
            </w:r>
          </w:p>
        </w:tc>
        <w:tc>
          <w:tcPr>
            <w:tcW w:w="1190" w:type="dxa"/>
          </w:tcPr>
          <w:p w:rsidR="00B70F4C" w:rsidRDefault="00B70F4C">
            <w:pPr>
              <w:pStyle w:val="ConsPlusNormal"/>
              <w:jc w:val="right"/>
            </w:pPr>
            <w:r>
              <w:t>10,000</w:t>
            </w:r>
          </w:p>
        </w:tc>
        <w:tc>
          <w:tcPr>
            <w:tcW w:w="1190" w:type="dxa"/>
          </w:tcPr>
          <w:p w:rsidR="00B70F4C" w:rsidRDefault="00B70F4C">
            <w:pPr>
              <w:pStyle w:val="ConsPlusNormal"/>
              <w:jc w:val="right"/>
            </w:pPr>
            <w:r>
              <w:t>10,000</w:t>
            </w:r>
          </w:p>
        </w:tc>
        <w:tc>
          <w:tcPr>
            <w:tcW w:w="1190" w:type="dxa"/>
          </w:tcPr>
          <w:p w:rsidR="00B70F4C" w:rsidRDefault="00B70F4C">
            <w:pPr>
              <w:pStyle w:val="ConsPlusNormal"/>
              <w:jc w:val="right"/>
            </w:pPr>
            <w:r>
              <w:t>3,0155</w:t>
            </w:r>
          </w:p>
        </w:tc>
        <w:tc>
          <w:tcPr>
            <w:tcW w:w="1190" w:type="dxa"/>
          </w:tcPr>
          <w:p w:rsidR="00B70F4C" w:rsidRDefault="00B70F4C">
            <w:pPr>
              <w:pStyle w:val="ConsPlusNormal"/>
              <w:jc w:val="right"/>
            </w:pPr>
            <w:r>
              <w:t>0,000</w:t>
            </w:r>
          </w:p>
        </w:tc>
        <w:tc>
          <w:tcPr>
            <w:tcW w:w="1190" w:type="dxa"/>
          </w:tcPr>
          <w:p w:rsidR="00B70F4C" w:rsidRDefault="00B70F4C">
            <w:pPr>
              <w:pStyle w:val="ConsPlusNormal"/>
              <w:jc w:val="right"/>
            </w:pPr>
            <w:r>
              <w:t>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blPrEx>
          <w:tblBorders>
            <w:insideH w:val="nil"/>
          </w:tblBorders>
        </w:tblPrEx>
        <w:tc>
          <w:tcPr>
            <w:tcW w:w="1984" w:type="dxa"/>
            <w:tcBorders>
              <w:bottom w:val="nil"/>
            </w:tcBorders>
          </w:tcPr>
          <w:p w:rsidR="00B70F4C" w:rsidRDefault="00B70F4C">
            <w:pPr>
              <w:pStyle w:val="ConsPlusNormal"/>
            </w:pPr>
            <w:r>
              <w:t>Мероприятие 3</w:t>
            </w:r>
          </w:p>
        </w:tc>
        <w:tc>
          <w:tcPr>
            <w:tcW w:w="2721" w:type="dxa"/>
            <w:tcBorders>
              <w:bottom w:val="nil"/>
            </w:tcBorders>
          </w:tcPr>
          <w:p w:rsidR="00B70F4C" w:rsidRDefault="00B70F4C">
            <w:pPr>
              <w:pStyle w:val="ConsPlusNormal"/>
            </w:pPr>
            <w:r>
              <w:t>Поддержка хозяйствующих субъектов в сфере промышленности</w:t>
            </w:r>
          </w:p>
        </w:tc>
        <w:tc>
          <w:tcPr>
            <w:tcW w:w="2494" w:type="dxa"/>
            <w:tcBorders>
              <w:bottom w:val="nil"/>
            </w:tcBorders>
          </w:tcPr>
          <w:p w:rsidR="00B70F4C" w:rsidRDefault="00B70F4C">
            <w:pPr>
              <w:pStyle w:val="ConsPlusNormal"/>
            </w:pPr>
            <w:r>
              <w:t xml:space="preserve">Министерство промышленности, торговли и инвестиций Республики Бурятия (ответственный исполнитель), Гарантийный фонд содействия кредитованию субъектов малого и среднего </w:t>
            </w:r>
            <w:r>
              <w:lastRenderedPageBreak/>
              <w:t>предпринимательства Республики Бурятия (соисполнитель)</w:t>
            </w:r>
          </w:p>
        </w:tc>
        <w:tc>
          <w:tcPr>
            <w:tcW w:w="1191" w:type="dxa"/>
            <w:tcBorders>
              <w:bottom w:val="nil"/>
            </w:tcBorders>
          </w:tcPr>
          <w:p w:rsidR="00B70F4C" w:rsidRDefault="00B70F4C">
            <w:pPr>
              <w:pStyle w:val="ConsPlusNormal"/>
              <w:jc w:val="right"/>
            </w:pPr>
            <w:r>
              <w:lastRenderedPageBreak/>
              <w:t>0,000</w:t>
            </w:r>
          </w:p>
        </w:tc>
        <w:tc>
          <w:tcPr>
            <w:tcW w:w="1191" w:type="dxa"/>
            <w:tcBorders>
              <w:bottom w:val="nil"/>
            </w:tcBorders>
          </w:tcPr>
          <w:p w:rsidR="00B70F4C" w:rsidRDefault="00B70F4C">
            <w:pPr>
              <w:pStyle w:val="ConsPlusNormal"/>
              <w:jc w:val="right"/>
            </w:pPr>
            <w:r>
              <w:t>0,000</w:t>
            </w:r>
          </w:p>
        </w:tc>
        <w:tc>
          <w:tcPr>
            <w:tcW w:w="1304" w:type="dxa"/>
            <w:tcBorders>
              <w:bottom w:val="nil"/>
            </w:tcBorders>
          </w:tcPr>
          <w:p w:rsidR="00B70F4C" w:rsidRDefault="00B70F4C">
            <w:pPr>
              <w:pStyle w:val="ConsPlusNormal"/>
              <w:jc w:val="right"/>
            </w:pPr>
            <w:r>
              <w:t>0,000</w:t>
            </w:r>
          </w:p>
        </w:tc>
        <w:tc>
          <w:tcPr>
            <w:tcW w:w="1191" w:type="dxa"/>
            <w:tcBorders>
              <w:bottom w:val="nil"/>
            </w:tcBorders>
          </w:tcPr>
          <w:p w:rsidR="00B70F4C" w:rsidRDefault="00B70F4C">
            <w:pPr>
              <w:pStyle w:val="ConsPlusNormal"/>
              <w:jc w:val="right"/>
            </w:pPr>
            <w:r>
              <w:t>12,000</w:t>
            </w:r>
          </w:p>
        </w:tc>
        <w:tc>
          <w:tcPr>
            <w:tcW w:w="1190" w:type="dxa"/>
            <w:tcBorders>
              <w:bottom w:val="nil"/>
            </w:tcBorders>
          </w:tcPr>
          <w:p w:rsidR="00B70F4C" w:rsidRDefault="00B70F4C">
            <w:pPr>
              <w:pStyle w:val="ConsPlusNormal"/>
              <w:jc w:val="right"/>
            </w:pPr>
            <w:r>
              <w:t>15,000</w:t>
            </w:r>
          </w:p>
        </w:tc>
        <w:tc>
          <w:tcPr>
            <w:tcW w:w="1190" w:type="dxa"/>
            <w:tcBorders>
              <w:bottom w:val="nil"/>
            </w:tcBorders>
          </w:tcPr>
          <w:p w:rsidR="00B70F4C" w:rsidRDefault="00B70F4C">
            <w:pPr>
              <w:pStyle w:val="ConsPlusNormal"/>
              <w:jc w:val="right"/>
            </w:pPr>
            <w:r>
              <w:t>15,000</w:t>
            </w:r>
          </w:p>
        </w:tc>
        <w:tc>
          <w:tcPr>
            <w:tcW w:w="1190" w:type="dxa"/>
            <w:tcBorders>
              <w:bottom w:val="nil"/>
            </w:tcBorders>
          </w:tcPr>
          <w:p w:rsidR="00B70F4C" w:rsidRDefault="00B70F4C">
            <w:pPr>
              <w:pStyle w:val="ConsPlusNormal"/>
              <w:jc w:val="right"/>
            </w:pPr>
            <w:r>
              <w:t>165,00</w:t>
            </w:r>
          </w:p>
        </w:tc>
        <w:tc>
          <w:tcPr>
            <w:tcW w:w="1190" w:type="dxa"/>
            <w:tcBorders>
              <w:bottom w:val="nil"/>
            </w:tcBorders>
          </w:tcPr>
          <w:p w:rsidR="00B70F4C" w:rsidRDefault="00B70F4C">
            <w:pPr>
              <w:pStyle w:val="ConsPlusNormal"/>
              <w:jc w:val="right"/>
            </w:pPr>
            <w:r>
              <w:t>185,00</w:t>
            </w:r>
          </w:p>
        </w:tc>
        <w:tc>
          <w:tcPr>
            <w:tcW w:w="1190" w:type="dxa"/>
            <w:tcBorders>
              <w:bottom w:val="nil"/>
            </w:tcBorders>
          </w:tcPr>
          <w:p w:rsidR="00B70F4C" w:rsidRDefault="00B70F4C">
            <w:pPr>
              <w:pStyle w:val="ConsPlusNormal"/>
              <w:jc w:val="right"/>
            </w:pPr>
            <w:r>
              <w:t>120,00</w:t>
            </w:r>
          </w:p>
        </w:tc>
        <w:tc>
          <w:tcPr>
            <w:tcW w:w="1190" w:type="dxa"/>
            <w:tcBorders>
              <w:bottom w:val="nil"/>
            </w:tcBorders>
          </w:tcPr>
          <w:p w:rsidR="00B70F4C" w:rsidRDefault="00B70F4C">
            <w:pPr>
              <w:pStyle w:val="ConsPlusNormal"/>
              <w:jc w:val="right"/>
            </w:pPr>
            <w:r>
              <w:t>60,00</w:t>
            </w:r>
          </w:p>
        </w:tc>
        <w:tc>
          <w:tcPr>
            <w:tcW w:w="850" w:type="dxa"/>
            <w:tcBorders>
              <w:bottom w:val="nil"/>
            </w:tcBorders>
          </w:tcPr>
          <w:p w:rsidR="00B70F4C" w:rsidRDefault="00B70F4C">
            <w:pPr>
              <w:pStyle w:val="ConsPlusNormal"/>
              <w:jc w:val="right"/>
            </w:pPr>
            <w:r>
              <w:t>0,000</w:t>
            </w:r>
          </w:p>
        </w:tc>
        <w:tc>
          <w:tcPr>
            <w:tcW w:w="850" w:type="dxa"/>
            <w:tcBorders>
              <w:bottom w:val="nil"/>
            </w:tcBorders>
          </w:tcPr>
          <w:p w:rsidR="00B70F4C" w:rsidRDefault="00B70F4C">
            <w:pPr>
              <w:pStyle w:val="ConsPlusNormal"/>
              <w:jc w:val="right"/>
            </w:pPr>
            <w:r>
              <w:t>0,000</w:t>
            </w:r>
          </w:p>
        </w:tc>
      </w:tr>
      <w:tr w:rsidR="00B70F4C">
        <w:tblPrEx>
          <w:tblBorders>
            <w:insideH w:val="nil"/>
          </w:tblBorders>
        </w:tblPrEx>
        <w:tc>
          <w:tcPr>
            <w:tcW w:w="20916" w:type="dxa"/>
            <w:gridSpan w:val="15"/>
            <w:tcBorders>
              <w:top w:val="nil"/>
            </w:tcBorders>
          </w:tcPr>
          <w:p w:rsidR="00B70F4C" w:rsidRDefault="00B70F4C">
            <w:pPr>
              <w:pStyle w:val="ConsPlusNormal"/>
              <w:jc w:val="both"/>
            </w:pPr>
            <w:r>
              <w:lastRenderedPageBreak/>
              <w:t xml:space="preserve">(в ред. </w:t>
            </w:r>
            <w:hyperlink r:id="rId174" w:history="1">
              <w:r>
                <w:rPr>
                  <w:color w:val="0000FF"/>
                </w:rPr>
                <w:t>Постановления</w:t>
              </w:r>
            </w:hyperlink>
            <w:r>
              <w:t xml:space="preserve"> Правительства РБ от 21.12.2021 N 746)</w:t>
            </w:r>
          </w:p>
        </w:tc>
      </w:tr>
      <w:tr w:rsidR="00B70F4C">
        <w:tblPrEx>
          <w:tblBorders>
            <w:insideH w:val="nil"/>
          </w:tblBorders>
        </w:tblPrEx>
        <w:tc>
          <w:tcPr>
            <w:tcW w:w="1984" w:type="dxa"/>
            <w:tcBorders>
              <w:bottom w:val="nil"/>
            </w:tcBorders>
          </w:tcPr>
          <w:p w:rsidR="00B70F4C" w:rsidRDefault="00B70F4C">
            <w:pPr>
              <w:pStyle w:val="ConsPlusNormal"/>
              <w:outlineLvl w:val="3"/>
            </w:pPr>
            <w:r>
              <w:t>Подпрограмма 2</w:t>
            </w:r>
          </w:p>
        </w:tc>
        <w:tc>
          <w:tcPr>
            <w:tcW w:w="2721" w:type="dxa"/>
            <w:tcBorders>
              <w:bottom w:val="nil"/>
            </w:tcBorders>
          </w:tcPr>
          <w:p w:rsidR="00B70F4C" w:rsidRDefault="00B70F4C">
            <w:pPr>
              <w:pStyle w:val="ConsPlusNormal"/>
            </w:pPr>
            <w:r>
              <w:t>Малое и среднее предпринимательство</w:t>
            </w:r>
          </w:p>
        </w:tc>
        <w:tc>
          <w:tcPr>
            <w:tcW w:w="2494" w:type="dxa"/>
            <w:tcBorders>
              <w:bottom w:val="nil"/>
            </w:tcBorders>
          </w:tcPr>
          <w:p w:rsidR="00B70F4C" w:rsidRDefault="00B70F4C">
            <w:pPr>
              <w:pStyle w:val="ConsPlusNormal"/>
            </w:pPr>
            <w:r>
              <w:t>Министерство промышленности, торговли и инвестиций Республики Бурятия (ответственный исполнитель)</w:t>
            </w:r>
          </w:p>
        </w:tc>
        <w:tc>
          <w:tcPr>
            <w:tcW w:w="1191" w:type="dxa"/>
            <w:tcBorders>
              <w:bottom w:val="nil"/>
            </w:tcBorders>
          </w:tcPr>
          <w:p w:rsidR="00B70F4C" w:rsidRDefault="00B70F4C">
            <w:pPr>
              <w:pStyle w:val="ConsPlusNormal"/>
              <w:jc w:val="right"/>
            </w:pPr>
            <w:r>
              <w:t>120,4003</w:t>
            </w:r>
          </w:p>
        </w:tc>
        <w:tc>
          <w:tcPr>
            <w:tcW w:w="1191" w:type="dxa"/>
            <w:tcBorders>
              <w:bottom w:val="nil"/>
            </w:tcBorders>
          </w:tcPr>
          <w:p w:rsidR="00B70F4C" w:rsidRDefault="00B70F4C">
            <w:pPr>
              <w:pStyle w:val="ConsPlusNormal"/>
              <w:jc w:val="right"/>
            </w:pPr>
            <w:r>
              <w:t>168,0351</w:t>
            </w:r>
          </w:p>
        </w:tc>
        <w:tc>
          <w:tcPr>
            <w:tcW w:w="1304" w:type="dxa"/>
            <w:tcBorders>
              <w:bottom w:val="nil"/>
            </w:tcBorders>
          </w:tcPr>
          <w:p w:rsidR="00B70F4C" w:rsidRDefault="00B70F4C">
            <w:pPr>
              <w:pStyle w:val="ConsPlusNormal"/>
              <w:jc w:val="right"/>
            </w:pPr>
            <w:r>
              <w:t>38,6816</w:t>
            </w:r>
          </w:p>
        </w:tc>
        <w:tc>
          <w:tcPr>
            <w:tcW w:w="1191" w:type="dxa"/>
            <w:tcBorders>
              <w:bottom w:val="nil"/>
            </w:tcBorders>
          </w:tcPr>
          <w:p w:rsidR="00B70F4C" w:rsidRDefault="00B70F4C">
            <w:pPr>
              <w:pStyle w:val="ConsPlusNormal"/>
              <w:jc w:val="right"/>
            </w:pPr>
            <w:r>
              <w:t>345,8574</w:t>
            </w:r>
          </w:p>
        </w:tc>
        <w:tc>
          <w:tcPr>
            <w:tcW w:w="1190" w:type="dxa"/>
            <w:tcBorders>
              <w:bottom w:val="nil"/>
            </w:tcBorders>
          </w:tcPr>
          <w:p w:rsidR="00B70F4C" w:rsidRDefault="00B70F4C">
            <w:pPr>
              <w:pStyle w:val="ConsPlusNormal"/>
              <w:jc w:val="right"/>
            </w:pPr>
            <w:r>
              <w:t>175,8866</w:t>
            </w:r>
          </w:p>
        </w:tc>
        <w:tc>
          <w:tcPr>
            <w:tcW w:w="1190" w:type="dxa"/>
            <w:tcBorders>
              <w:bottom w:val="nil"/>
            </w:tcBorders>
          </w:tcPr>
          <w:p w:rsidR="00B70F4C" w:rsidRDefault="00B70F4C">
            <w:pPr>
              <w:pStyle w:val="ConsPlusNormal"/>
              <w:jc w:val="right"/>
            </w:pPr>
            <w:r>
              <w:t>236,5089</w:t>
            </w:r>
          </w:p>
        </w:tc>
        <w:tc>
          <w:tcPr>
            <w:tcW w:w="1190" w:type="dxa"/>
            <w:tcBorders>
              <w:bottom w:val="nil"/>
            </w:tcBorders>
          </w:tcPr>
          <w:p w:rsidR="00B70F4C" w:rsidRDefault="00B70F4C">
            <w:pPr>
              <w:pStyle w:val="ConsPlusNormal"/>
              <w:jc w:val="right"/>
            </w:pPr>
            <w:r>
              <w:t>355,3922</w:t>
            </w:r>
          </w:p>
        </w:tc>
        <w:tc>
          <w:tcPr>
            <w:tcW w:w="1190" w:type="dxa"/>
            <w:tcBorders>
              <w:bottom w:val="nil"/>
            </w:tcBorders>
          </w:tcPr>
          <w:p w:rsidR="00B70F4C" w:rsidRDefault="00B70F4C">
            <w:pPr>
              <w:pStyle w:val="ConsPlusNormal"/>
              <w:jc w:val="right"/>
            </w:pPr>
            <w:r>
              <w:t>347,42758</w:t>
            </w:r>
          </w:p>
        </w:tc>
        <w:tc>
          <w:tcPr>
            <w:tcW w:w="1190" w:type="dxa"/>
            <w:tcBorders>
              <w:bottom w:val="nil"/>
            </w:tcBorders>
          </w:tcPr>
          <w:p w:rsidR="00B70F4C" w:rsidRDefault="00B70F4C">
            <w:pPr>
              <w:pStyle w:val="ConsPlusNormal"/>
              <w:jc w:val="right"/>
            </w:pPr>
            <w:r>
              <w:t>176,4925</w:t>
            </w:r>
          </w:p>
        </w:tc>
        <w:tc>
          <w:tcPr>
            <w:tcW w:w="1190" w:type="dxa"/>
            <w:tcBorders>
              <w:bottom w:val="nil"/>
            </w:tcBorders>
          </w:tcPr>
          <w:p w:rsidR="00B70F4C" w:rsidRDefault="00B70F4C">
            <w:pPr>
              <w:pStyle w:val="ConsPlusNormal"/>
              <w:jc w:val="right"/>
            </w:pPr>
            <w:r>
              <w:t>181,296</w:t>
            </w:r>
          </w:p>
        </w:tc>
        <w:tc>
          <w:tcPr>
            <w:tcW w:w="850" w:type="dxa"/>
            <w:tcBorders>
              <w:bottom w:val="nil"/>
            </w:tcBorders>
          </w:tcPr>
          <w:p w:rsidR="00B70F4C" w:rsidRDefault="00B70F4C">
            <w:pPr>
              <w:pStyle w:val="ConsPlusNormal"/>
              <w:jc w:val="right"/>
            </w:pPr>
            <w:r>
              <w:t>0,000</w:t>
            </w:r>
          </w:p>
        </w:tc>
        <w:tc>
          <w:tcPr>
            <w:tcW w:w="850" w:type="dxa"/>
            <w:tcBorders>
              <w:bottom w:val="nil"/>
            </w:tcBorders>
          </w:tcPr>
          <w:p w:rsidR="00B70F4C" w:rsidRDefault="00B70F4C">
            <w:pPr>
              <w:pStyle w:val="ConsPlusNormal"/>
              <w:jc w:val="right"/>
            </w:pPr>
            <w:r>
              <w:t>0,000</w:t>
            </w:r>
          </w:p>
        </w:tc>
      </w:tr>
      <w:tr w:rsidR="00B70F4C">
        <w:tblPrEx>
          <w:tblBorders>
            <w:insideH w:val="nil"/>
          </w:tblBorders>
        </w:tblPrEx>
        <w:tc>
          <w:tcPr>
            <w:tcW w:w="20916" w:type="dxa"/>
            <w:gridSpan w:val="15"/>
            <w:tcBorders>
              <w:top w:val="nil"/>
            </w:tcBorders>
          </w:tcPr>
          <w:p w:rsidR="00B70F4C" w:rsidRDefault="00B70F4C">
            <w:pPr>
              <w:pStyle w:val="ConsPlusNormal"/>
              <w:jc w:val="both"/>
            </w:pPr>
            <w:r>
              <w:t xml:space="preserve">(в ред. </w:t>
            </w:r>
            <w:hyperlink r:id="rId175" w:history="1">
              <w:r>
                <w:rPr>
                  <w:color w:val="0000FF"/>
                </w:rPr>
                <w:t>Постановления</w:t>
              </w:r>
            </w:hyperlink>
            <w:r>
              <w:t xml:space="preserve"> Правительства РБ от 10.12.2021 N 721)</w:t>
            </w:r>
          </w:p>
        </w:tc>
      </w:tr>
      <w:tr w:rsidR="00B70F4C">
        <w:tblPrEx>
          <w:tblBorders>
            <w:insideH w:val="nil"/>
          </w:tblBorders>
        </w:tblPrEx>
        <w:tc>
          <w:tcPr>
            <w:tcW w:w="1984" w:type="dxa"/>
            <w:tcBorders>
              <w:bottom w:val="nil"/>
            </w:tcBorders>
          </w:tcPr>
          <w:p w:rsidR="00B70F4C" w:rsidRDefault="00B70F4C">
            <w:pPr>
              <w:pStyle w:val="ConsPlusNormal"/>
            </w:pPr>
            <w:r>
              <w:t>Мероприятие 1</w:t>
            </w:r>
          </w:p>
        </w:tc>
        <w:tc>
          <w:tcPr>
            <w:tcW w:w="2721" w:type="dxa"/>
            <w:tcBorders>
              <w:bottom w:val="nil"/>
            </w:tcBorders>
          </w:tcPr>
          <w:p w:rsidR="00B70F4C" w:rsidRDefault="00B70F4C">
            <w:pPr>
              <w:pStyle w:val="ConsPlusNormal"/>
            </w:pPr>
            <w:r>
              <w:t>Поддержка субъектов малого и среднего предпринимательства и организаций инфраструктуры поддержки субъектов малого и среднего предпринимательства</w:t>
            </w:r>
          </w:p>
        </w:tc>
        <w:tc>
          <w:tcPr>
            <w:tcW w:w="2494" w:type="dxa"/>
            <w:tcBorders>
              <w:bottom w:val="nil"/>
            </w:tcBorders>
          </w:tcPr>
          <w:p w:rsidR="00B70F4C" w:rsidRDefault="00B70F4C">
            <w:pPr>
              <w:pStyle w:val="ConsPlusNormal"/>
            </w:pPr>
            <w:r>
              <w:t>Министерство промышленности, торговли и инвестиций Республики Бурятия (ответственный исполнитель)</w:t>
            </w:r>
          </w:p>
        </w:tc>
        <w:tc>
          <w:tcPr>
            <w:tcW w:w="1191" w:type="dxa"/>
            <w:tcBorders>
              <w:bottom w:val="nil"/>
            </w:tcBorders>
          </w:tcPr>
          <w:p w:rsidR="00B70F4C" w:rsidRDefault="00B70F4C">
            <w:pPr>
              <w:pStyle w:val="ConsPlusNormal"/>
              <w:jc w:val="right"/>
            </w:pPr>
            <w:r>
              <w:t>82,797</w:t>
            </w:r>
          </w:p>
        </w:tc>
        <w:tc>
          <w:tcPr>
            <w:tcW w:w="1191" w:type="dxa"/>
            <w:tcBorders>
              <w:bottom w:val="nil"/>
            </w:tcBorders>
          </w:tcPr>
          <w:p w:rsidR="00B70F4C" w:rsidRDefault="00B70F4C">
            <w:pPr>
              <w:pStyle w:val="ConsPlusNormal"/>
              <w:jc w:val="right"/>
            </w:pPr>
            <w:r>
              <w:t>83,0446</w:t>
            </w:r>
          </w:p>
        </w:tc>
        <w:tc>
          <w:tcPr>
            <w:tcW w:w="1304" w:type="dxa"/>
            <w:tcBorders>
              <w:bottom w:val="nil"/>
            </w:tcBorders>
          </w:tcPr>
          <w:p w:rsidR="00B70F4C" w:rsidRDefault="00B70F4C">
            <w:pPr>
              <w:pStyle w:val="ConsPlusNormal"/>
              <w:jc w:val="right"/>
            </w:pPr>
            <w:r>
              <w:t>25,127724</w:t>
            </w:r>
          </w:p>
        </w:tc>
        <w:tc>
          <w:tcPr>
            <w:tcW w:w="1191" w:type="dxa"/>
            <w:tcBorders>
              <w:bottom w:val="nil"/>
            </w:tcBorders>
          </w:tcPr>
          <w:p w:rsidR="00B70F4C" w:rsidRDefault="00B70F4C">
            <w:pPr>
              <w:pStyle w:val="ConsPlusNormal"/>
              <w:jc w:val="right"/>
            </w:pPr>
            <w:r>
              <w:t>344,88</w:t>
            </w:r>
          </w:p>
        </w:tc>
        <w:tc>
          <w:tcPr>
            <w:tcW w:w="1190" w:type="dxa"/>
            <w:tcBorders>
              <w:bottom w:val="nil"/>
            </w:tcBorders>
          </w:tcPr>
          <w:p w:rsidR="00B70F4C" w:rsidRDefault="00B70F4C">
            <w:pPr>
              <w:pStyle w:val="ConsPlusNormal"/>
              <w:jc w:val="right"/>
            </w:pPr>
            <w:r>
              <w:t>143,4895</w:t>
            </w:r>
          </w:p>
        </w:tc>
        <w:tc>
          <w:tcPr>
            <w:tcW w:w="1190" w:type="dxa"/>
            <w:tcBorders>
              <w:bottom w:val="nil"/>
            </w:tcBorders>
          </w:tcPr>
          <w:p w:rsidR="00B70F4C" w:rsidRDefault="00B70F4C">
            <w:pPr>
              <w:pStyle w:val="ConsPlusNormal"/>
              <w:jc w:val="right"/>
            </w:pPr>
            <w:r>
              <w:t>231,7671</w:t>
            </w:r>
          </w:p>
        </w:tc>
        <w:tc>
          <w:tcPr>
            <w:tcW w:w="1190" w:type="dxa"/>
            <w:tcBorders>
              <w:bottom w:val="nil"/>
            </w:tcBorders>
          </w:tcPr>
          <w:p w:rsidR="00B70F4C" w:rsidRDefault="00B70F4C">
            <w:pPr>
              <w:pStyle w:val="ConsPlusNormal"/>
              <w:jc w:val="right"/>
            </w:pPr>
            <w:r>
              <w:t>355,3922</w:t>
            </w:r>
          </w:p>
        </w:tc>
        <w:tc>
          <w:tcPr>
            <w:tcW w:w="1190" w:type="dxa"/>
            <w:tcBorders>
              <w:bottom w:val="nil"/>
            </w:tcBorders>
          </w:tcPr>
          <w:p w:rsidR="00B70F4C" w:rsidRDefault="00B70F4C">
            <w:pPr>
              <w:pStyle w:val="ConsPlusNormal"/>
              <w:jc w:val="right"/>
            </w:pPr>
            <w:r>
              <w:t>346,16232</w:t>
            </w:r>
          </w:p>
        </w:tc>
        <w:tc>
          <w:tcPr>
            <w:tcW w:w="1190" w:type="dxa"/>
            <w:tcBorders>
              <w:bottom w:val="nil"/>
            </w:tcBorders>
          </w:tcPr>
          <w:p w:rsidR="00B70F4C" w:rsidRDefault="00B70F4C">
            <w:pPr>
              <w:pStyle w:val="ConsPlusNormal"/>
              <w:jc w:val="right"/>
            </w:pPr>
            <w:r>
              <w:t>176,4925</w:t>
            </w:r>
          </w:p>
        </w:tc>
        <w:tc>
          <w:tcPr>
            <w:tcW w:w="1190" w:type="dxa"/>
            <w:tcBorders>
              <w:bottom w:val="nil"/>
            </w:tcBorders>
          </w:tcPr>
          <w:p w:rsidR="00B70F4C" w:rsidRDefault="00B70F4C">
            <w:pPr>
              <w:pStyle w:val="ConsPlusNormal"/>
              <w:jc w:val="right"/>
            </w:pPr>
            <w:r>
              <w:t>181,296</w:t>
            </w:r>
          </w:p>
        </w:tc>
        <w:tc>
          <w:tcPr>
            <w:tcW w:w="850" w:type="dxa"/>
            <w:tcBorders>
              <w:bottom w:val="nil"/>
            </w:tcBorders>
          </w:tcPr>
          <w:p w:rsidR="00B70F4C" w:rsidRDefault="00B70F4C">
            <w:pPr>
              <w:pStyle w:val="ConsPlusNormal"/>
              <w:jc w:val="right"/>
            </w:pPr>
            <w:r>
              <w:t>0,000</w:t>
            </w:r>
          </w:p>
        </w:tc>
        <w:tc>
          <w:tcPr>
            <w:tcW w:w="850" w:type="dxa"/>
            <w:tcBorders>
              <w:bottom w:val="nil"/>
            </w:tcBorders>
          </w:tcPr>
          <w:p w:rsidR="00B70F4C" w:rsidRDefault="00B70F4C">
            <w:pPr>
              <w:pStyle w:val="ConsPlusNormal"/>
              <w:jc w:val="right"/>
            </w:pPr>
            <w:r>
              <w:t>0,000</w:t>
            </w:r>
          </w:p>
        </w:tc>
      </w:tr>
      <w:tr w:rsidR="00B70F4C">
        <w:tblPrEx>
          <w:tblBorders>
            <w:insideH w:val="nil"/>
          </w:tblBorders>
        </w:tblPrEx>
        <w:tc>
          <w:tcPr>
            <w:tcW w:w="20916" w:type="dxa"/>
            <w:gridSpan w:val="15"/>
            <w:tcBorders>
              <w:top w:val="nil"/>
            </w:tcBorders>
          </w:tcPr>
          <w:p w:rsidR="00B70F4C" w:rsidRDefault="00B70F4C">
            <w:pPr>
              <w:pStyle w:val="ConsPlusNormal"/>
              <w:jc w:val="both"/>
            </w:pPr>
            <w:r>
              <w:t xml:space="preserve">(в ред. </w:t>
            </w:r>
            <w:hyperlink r:id="rId176" w:history="1">
              <w:r>
                <w:rPr>
                  <w:color w:val="0000FF"/>
                </w:rPr>
                <w:t>Постановления</w:t>
              </w:r>
            </w:hyperlink>
            <w:r>
              <w:t xml:space="preserve"> Правительства РБ от 10.12.2021 N 721)</w:t>
            </w:r>
          </w:p>
        </w:tc>
      </w:tr>
      <w:tr w:rsidR="00B70F4C">
        <w:tc>
          <w:tcPr>
            <w:tcW w:w="1984" w:type="dxa"/>
          </w:tcPr>
          <w:p w:rsidR="00B70F4C" w:rsidRDefault="00B70F4C">
            <w:pPr>
              <w:pStyle w:val="ConsPlusNormal"/>
            </w:pPr>
            <w:r>
              <w:t>Мероприятие 2</w:t>
            </w:r>
          </w:p>
        </w:tc>
        <w:tc>
          <w:tcPr>
            <w:tcW w:w="2721" w:type="dxa"/>
          </w:tcPr>
          <w:p w:rsidR="00B70F4C" w:rsidRDefault="00B70F4C">
            <w:pPr>
              <w:pStyle w:val="ConsPlusNormal"/>
            </w:pPr>
            <w:r>
              <w:t xml:space="preserve">Информационно-консультационная поддержка субъектов малого и среднего предпринимательства, поддержка субъектов малого и среднего предпринимательства в области подготовки, </w:t>
            </w:r>
            <w:r>
              <w:lastRenderedPageBreak/>
              <w:t>переподготовки и повышения квалификации кадров</w:t>
            </w:r>
          </w:p>
        </w:tc>
        <w:tc>
          <w:tcPr>
            <w:tcW w:w="2494" w:type="dxa"/>
          </w:tcPr>
          <w:p w:rsidR="00B70F4C" w:rsidRDefault="00B70F4C">
            <w:pPr>
              <w:pStyle w:val="ConsPlusNormal"/>
            </w:pPr>
            <w:r>
              <w:lastRenderedPageBreak/>
              <w:t>Министерство промышленности, торговли и инвестиций Республики Бурятия, Администрация Главы Республики Бурятия и Правительства Республики Бурятия</w:t>
            </w:r>
          </w:p>
        </w:tc>
        <w:tc>
          <w:tcPr>
            <w:tcW w:w="1191" w:type="dxa"/>
          </w:tcPr>
          <w:p w:rsidR="00B70F4C" w:rsidRDefault="00B70F4C">
            <w:pPr>
              <w:pStyle w:val="ConsPlusNormal"/>
              <w:jc w:val="right"/>
            </w:pPr>
            <w:r>
              <w:t>0,800</w:t>
            </w:r>
          </w:p>
        </w:tc>
        <w:tc>
          <w:tcPr>
            <w:tcW w:w="1191" w:type="dxa"/>
          </w:tcPr>
          <w:p w:rsidR="00B70F4C" w:rsidRDefault="00B70F4C">
            <w:pPr>
              <w:pStyle w:val="ConsPlusNormal"/>
              <w:jc w:val="right"/>
            </w:pPr>
            <w:r>
              <w:t>2,3500</w:t>
            </w:r>
          </w:p>
        </w:tc>
        <w:tc>
          <w:tcPr>
            <w:tcW w:w="1304" w:type="dxa"/>
          </w:tcPr>
          <w:p w:rsidR="00B70F4C" w:rsidRDefault="00B70F4C">
            <w:pPr>
              <w:pStyle w:val="ConsPlusNormal"/>
              <w:jc w:val="right"/>
            </w:pPr>
            <w:r>
              <w:t>0,090</w:t>
            </w:r>
          </w:p>
        </w:tc>
        <w:tc>
          <w:tcPr>
            <w:tcW w:w="1191" w:type="dxa"/>
          </w:tcPr>
          <w:p w:rsidR="00B70F4C" w:rsidRDefault="00B70F4C">
            <w:pPr>
              <w:pStyle w:val="ConsPlusNormal"/>
              <w:jc w:val="right"/>
            </w:pPr>
            <w:r>
              <w:t>0,500</w:t>
            </w:r>
          </w:p>
        </w:tc>
        <w:tc>
          <w:tcPr>
            <w:tcW w:w="1190" w:type="dxa"/>
          </w:tcPr>
          <w:p w:rsidR="00B70F4C" w:rsidRDefault="00B70F4C">
            <w:pPr>
              <w:pStyle w:val="ConsPlusNormal"/>
              <w:jc w:val="right"/>
            </w:pPr>
            <w:r>
              <w:t>0,500</w:t>
            </w:r>
          </w:p>
        </w:tc>
        <w:tc>
          <w:tcPr>
            <w:tcW w:w="1190" w:type="dxa"/>
          </w:tcPr>
          <w:p w:rsidR="00B70F4C" w:rsidRDefault="00B70F4C">
            <w:pPr>
              <w:pStyle w:val="ConsPlusNormal"/>
              <w:jc w:val="right"/>
            </w:pPr>
            <w:r>
              <w:t>0,000</w:t>
            </w:r>
          </w:p>
        </w:tc>
        <w:tc>
          <w:tcPr>
            <w:tcW w:w="1190" w:type="dxa"/>
          </w:tcPr>
          <w:p w:rsidR="00B70F4C" w:rsidRDefault="00B70F4C">
            <w:pPr>
              <w:pStyle w:val="ConsPlusNormal"/>
              <w:jc w:val="right"/>
            </w:pPr>
            <w:r>
              <w:t>0,000</w:t>
            </w:r>
          </w:p>
        </w:tc>
        <w:tc>
          <w:tcPr>
            <w:tcW w:w="1190" w:type="dxa"/>
          </w:tcPr>
          <w:p w:rsidR="00B70F4C" w:rsidRDefault="00B70F4C">
            <w:pPr>
              <w:pStyle w:val="ConsPlusNormal"/>
              <w:jc w:val="right"/>
            </w:pPr>
            <w:r>
              <w:t>0,000</w:t>
            </w:r>
          </w:p>
        </w:tc>
        <w:tc>
          <w:tcPr>
            <w:tcW w:w="1190" w:type="dxa"/>
          </w:tcPr>
          <w:p w:rsidR="00B70F4C" w:rsidRDefault="00B70F4C">
            <w:pPr>
              <w:pStyle w:val="ConsPlusNormal"/>
              <w:jc w:val="right"/>
            </w:pPr>
            <w:r>
              <w:t>0,000</w:t>
            </w:r>
          </w:p>
        </w:tc>
        <w:tc>
          <w:tcPr>
            <w:tcW w:w="119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1984" w:type="dxa"/>
          </w:tcPr>
          <w:p w:rsidR="00B70F4C" w:rsidRDefault="00B70F4C">
            <w:pPr>
              <w:pStyle w:val="ConsPlusNormal"/>
            </w:pPr>
            <w:r>
              <w:lastRenderedPageBreak/>
              <w:t>Мероприятие 3</w:t>
            </w:r>
          </w:p>
        </w:tc>
        <w:tc>
          <w:tcPr>
            <w:tcW w:w="2721" w:type="dxa"/>
          </w:tcPr>
          <w:p w:rsidR="00B70F4C" w:rsidRDefault="00B70F4C">
            <w:pPr>
              <w:pStyle w:val="ConsPlusNormal"/>
            </w:pPr>
            <w:r>
              <w:t>Мероприятия по устранению административных ограничений (барьеров) при осуществлении предпринимательской деятельности</w:t>
            </w:r>
          </w:p>
        </w:tc>
        <w:tc>
          <w:tcPr>
            <w:tcW w:w="2494" w:type="dxa"/>
          </w:tcPr>
          <w:p w:rsidR="00B70F4C" w:rsidRDefault="00B70F4C">
            <w:pPr>
              <w:pStyle w:val="ConsPlusNormal"/>
            </w:pPr>
            <w:r>
              <w:t>Министерство промышленности, торговли и инвестиций Республики Бурятия (ответственный исполнитель)</w:t>
            </w:r>
          </w:p>
        </w:tc>
        <w:tc>
          <w:tcPr>
            <w:tcW w:w="1191" w:type="dxa"/>
          </w:tcPr>
          <w:p w:rsidR="00B70F4C" w:rsidRDefault="00B70F4C">
            <w:pPr>
              <w:pStyle w:val="ConsPlusNormal"/>
              <w:jc w:val="right"/>
            </w:pPr>
            <w:r>
              <w:t>0,080</w:t>
            </w:r>
          </w:p>
        </w:tc>
        <w:tc>
          <w:tcPr>
            <w:tcW w:w="1191" w:type="dxa"/>
          </w:tcPr>
          <w:p w:rsidR="00B70F4C" w:rsidRDefault="00B70F4C">
            <w:pPr>
              <w:pStyle w:val="ConsPlusNormal"/>
              <w:jc w:val="right"/>
            </w:pPr>
            <w:r>
              <w:t>0,000</w:t>
            </w:r>
          </w:p>
        </w:tc>
        <w:tc>
          <w:tcPr>
            <w:tcW w:w="1304"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0" w:type="dxa"/>
          </w:tcPr>
          <w:p w:rsidR="00B70F4C" w:rsidRDefault="00B70F4C">
            <w:pPr>
              <w:pStyle w:val="ConsPlusNormal"/>
              <w:jc w:val="right"/>
            </w:pPr>
            <w:r>
              <w:t>0,000</w:t>
            </w:r>
          </w:p>
        </w:tc>
        <w:tc>
          <w:tcPr>
            <w:tcW w:w="1190" w:type="dxa"/>
          </w:tcPr>
          <w:p w:rsidR="00B70F4C" w:rsidRDefault="00B70F4C">
            <w:pPr>
              <w:pStyle w:val="ConsPlusNormal"/>
              <w:jc w:val="right"/>
            </w:pPr>
            <w:r>
              <w:t>0,000</w:t>
            </w:r>
          </w:p>
        </w:tc>
        <w:tc>
          <w:tcPr>
            <w:tcW w:w="1190" w:type="dxa"/>
          </w:tcPr>
          <w:p w:rsidR="00B70F4C" w:rsidRDefault="00B70F4C">
            <w:pPr>
              <w:pStyle w:val="ConsPlusNormal"/>
              <w:jc w:val="right"/>
            </w:pPr>
            <w:r>
              <w:t>0,000</w:t>
            </w:r>
          </w:p>
        </w:tc>
        <w:tc>
          <w:tcPr>
            <w:tcW w:w="1190" w:type="dxa"/>
          </w:tcPr>
          <w:p w:rsidR="00B70F4C" w:rsidRDefault="00B70F4C">
            <w:pPr>
              <w:pStyle w:val="ConsPlusNormal"/>
              <w:jc w:val="right"/>
            </w:pPr>
            <w:r>
              <w:t>0,000</w:t>
            </w:r>
          </w:p>
        </w:tc>
        <w:tc>
          <w:tcPr>
            <w:tcW w:w="1190" w:type="dxa"/>
          </w:tcPr>
          <w:p w:rsidR="00B70F4C" w:rsidRDefault="00B70F4C">
            <w:pPr>
              <w:pStyle w:val="ConsPlusNormal"/>
              <w:jc w:val="right"/>
            </w:pPr>
            <w:r>
              <w:t>0,000</w:t>
            </w:r>
          </w:p>
        </w:tc>
        <w:tc>
          <w:tcPr>
            <w:tcW w:w="119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1984" w:type="dxa"/>
          </w:tcPr>
          <w:p w:rsidR="00B70F4C" w:rsidRDefault="00B70F4C">
            <w:pPr>
              <w:pStyle w:val="ConsPlusNormal"/>
            </w:pPr>
            <w:r>
              <w:t>Мероприятие 4</w:t>
            </w:r>
          </w:p>
        </w:tc>
        <w:tc>
          <w:tcPr>
            <w:tcW w:w="2721" w:type="dxa"/>
          </w:tcPr>
          <w:p w:rsidR="00B70F4C" w:rsidRDefault="00B70F4C">
            <w:pPr>
              <w:pStyle w:val="ConsPlusNormal"/>
            </w:pPr>
            <w:r>
              <w:t>Развитие молодежного предпринимательства</w:t>
            </w:r>
          </w:p>
        </w:tc>
        <w:tc>
          <w:tcPr>
            <w:tcW w:w="2494" w:type="dxa"/>
          </w:tcPr>
          <w:p w:rsidR="00B70F4C" w:rsidRDefault="00B70F4C">
            <w:pPr>
              <w:pStyle w:val="ConsPlusNormal"/>
            </w:pPr>
            <w:r>
              <w:t>Министерство промышленности, торговли и инвестиций Республики Бурятия (ответственный исполнитель)</w:t>
            </w:r>
          </w:p>
        </w:tc>
        <w:tc>
          <w:tcPr>
            <w:tcW w:w="1191" w:type="dxa"/>
          </w:tcPr>
          <w:p w:rsidR="00B70F4C" w:rsidRDefault="00B70F4C">
            <w:pPr>
              <w:pStyle w:val="ConsPlusNormal"/>
              <w:jc w:val="right"/>
            </w:pPr>
            <w:r>
              <w:t>0,183</w:t>
            </w:r>
          </w:p>
        </w:tc>
        <w:tc>
          <w:tcPr>
            <w:tcW w:w="1191" w:type="dxa"/>
          </w:tcPr>
          <w:p w:rsidR="00B70F4C" w:rsidRDefault="00B70F4C">
            <w:pPr>
              <w:pStyle w:val="ConsPlusNormal"/>
              <w:jc w:val="right"/>
            </w:pPr>
            <w:r>
              <w:t>0,000</w:t>
            </w:r>
          </w:p>
        </w:tc>
        <w:tc>
          <w:tcPr>
            <w:tcW w:w="1304"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0" w:type="dxa"/>
          </w:tcPr>
          <w:p w:rsidR="00B70F4C" w:rsidRDefault="00B70F4C">
            <w:pPr>
              <w:pStyle w:val="ConsPlusNormal"/>
              <w:jc w:val="right"/>
            </w:pPr>
            <w:r>
              <w:t>0,000</w:t>
            </w:r>
          </w:p>
        </w:tc>
        <w:tc>
          <w:tcPr>
            <w:tcW w:w="1190" w:type="dxa"/>
          </w:tcPr>
          <w:p w:rsidR="00B70F4C" w:rsidRDefault="00B70F4C">
            <w:pPr>
              <w:pStyle w:val="ConsPlusNormal"/>
              <w:jc w:val="right"/>
            </w:pPr>
            <w:r>
              <w:t>0,000</w:t>
            </w:r>
          </w:p>
        </w:tc>
        <w:tc>
          <w:tcPr>
            <w:tcW w:w="1190" w:type="dxa"/>
          </w:tcPr>
          <w:p w:rsidR="00B70F4C" w:rsidRDefault="00B70F4C">
            <w:pPr>
              <w:pStyle w:val="ConsPlusNormal"/>
              <w:jc w:val="right"/>
            </w:pPr>
            <w:r>
              <w:t>0,000</w:t>
            </w:r>
          </w:p>
        </w:tc>
        <w:tc>
          <w:tcPr>
            <w:tcW w:w="1190" w:type="dxa"/>
          </w:tcPr>
          <w:p w:rsidR="00B70F4C" w:rsidRDefault="00B70F4C">
            <w:pPr>
              <w:pStyle w:val="ConsPlusNormal"/>
              <w:jc w:val="right"/>
            </w:pPr>
            <w:r>
              <w:t>0,000</w:t>
            </w:r>
          </w:p>
        </w:tc>
        <w:tc>
          <w:tcPr>
            <w:tcW w:w="1190" w:type="dxa"/>
          </w:tcPr>
          <w:p w:rsidR="00B70F4C" w:rsidRDefault="00B70F4C">
            <w:pPr>
              <w:pStyle w:val="ConsPlusNormal"/>
              <w:jc w:val="right"/>
            </w:pPr>
            <w:r>
              <w:t>0,000</w:t>
            </w:r>
          </w:p>
        </w:tc>
        <w:tc>
          <w:tcPr>
            <w:tcW w:w="119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1984" w:type="dxa"/>
          </w:tcPr>
          <w:p w:rsidR="00B70F4C" w:rsidRDefault="00B70F4C">
            <w:pPr>
              <w:pStyle w:val="ConsPlusNormal"/>
            </w:pPr>
            <w:r>
              <w:t>Мероприятие 5</w:t>
            </w:r>
          </w:p>
        </w:tc>
        <w:tc>
          <w:tcPr>
            <w:tcW w:w="2721" w:type="dxa"/>
          </w:tcPr>
          <w:p w:rsidR="00B70F4C" w:rsidRDefault="00B70F4C">
            <w:pPr>
              <w:pStyle w:val="ConsPlusNormal"/>
            </w:pPr>
            <w:r>
              <w:t>Формирование инфраструктуры поддержки малого и среднего предпринимательства</w:t>
            </w:r>
          </w:p>
        </w:tc>
        <w:tc>
          <w:tcPr>
            <w:tcW w:w="2494" w:type="dxa"/>
          </w:tcPr>
          <w:p w:rsidR="00B70F4C" w:rsidRDefault="00B70F4C">
            <w:pPr>
              <w:pStyle w:val="ConsPlusNormal"/>
            </w:pPr>
            <w:r>
              <w:t>Министерство промышленности, торговли и инвестиций Республики Бурятия (ответственный исполнитель)</w:t>
            </w:r>
          </w:p>
        </w:tc>
        <w:tc>
          <w:tcPr>
            <w:tcW w:w="1191" w:type="dxa"/>
          </w:tcPr>
          <w:p w:rsidR="00B70F4C" w:rsidRDefault="00B70F4C">
            <w:pPr>
              <w:pStyle w:val="ConsPlusNormal"/>
              <w:jc w:val="right"/>
            </w:pPr>
            <w:r>
              <w:t>36,5403</w:t>
            </w:r>
          </w:p>
        </w:tc>
        <w:tc>
          <w:tcPr>
            <w:tcW w:w="1191" w:type="dxa"/>
          </w:tcPr>
          <w:p w:rsidR="00B70F4C" w:rsidRDefault="00B70F4C">
            <w:pPr>
              <w:pStyle w:val="ConsPlusNormal"/>
              <w:jc w:val="right"/>
            </w:pPr>
            <w:r>
              <w:t>82,6405</w:t>
            </w:r>
          </w:p>
        </w:tc>
        <w:tc>
          <w:tcPr>
            <w:tcW w:w="1304" w:type="dxa"/>
          </w:tcPr>
          <w:p w:rsidR="00B70F4C" w:rsidRDefault="00B70F4C">
            <w:pPr>
              <w:pStyle w:val="ConsPlusNormal"/>
              <w:jc w:val="right"/>
            </w:pPr>
            <w:r>
              <w:t>13,463876</w:t>
            </w:r>
          </w:p>
        </w:tc>
        <w:tc>
          <w:tcPr>
            <w:tcW w:w="1191" w:type="dxa"/>
          </w:tcPr>
          <w:p w:rsidR="00B70F4C" w:rsidRDefault="00B70F4C">
            <w:pPr>
              <w:pStyle w:val="ConsPlusNormal"/>
              <w:jc w:val="right"/>
            </w:pPr>
            <w:r>
              <w:t>0,4774</w:t>
            </w:r>
          </w:p>
        </w:tc>
        <w:tc>
          <w:tcPr>
            <w:tcW w:w="1190" w:type="dxa"/>
          </w:tcPr>
          <w:p w:rsidR="00B70F4C" w:rsidRDefault="00B70F4C">
            <w:pPr>
              <w:pStyle w:val="ConsPlusNormal"/>
              <w:jc w:val="right"/>
            </w:pPr>
            <w:r>
              <w:t>31,8971</w:t>
            </w:r>
          </w:p>
        </w:tc>
        <w:tc>
          <w:tcPr>
            <w:tcW w:w="1190" w:type="dxa"/>
          </w:tcPr>
          <w:p w:rsidR="00B70F4C" w:rsidRDefault="00B70F4C">
            <w:pPr>
              <w:pStyle w:val="ConsPlusNormal"/>
              <w:jc w:val="right"/>
            </w:pPr>
            <w:r>
              <w:t>4,7418</w:t>
            </w:r>
          </w:p>
        </w:tc>
        <w:tc>
          <w:tcPr>
            <w:tcW w:w="1190" w:type="dxa"/>
          </w:tcPr>
          <w:p w:rsidR="00B70F4C" w:rsidRDefault="00B70F4C">
            <w:pPr>
              <w:pStyle w:val="ConsPlusNormal"/>
              <w:jc w:val="right"/>
            </w:pPr>
            <w:r>
              <w:t>0,000</w:t>
            </w:r>
          </w:p>
        </w:tc>
        <w:tc>
          <w:tcPr>
            <w:tcW w:w="1190" w:type="dxa"/>
          </w:tcPr>
          <w:p w:rsidR="00B70F4C" w:rsidRDefault="00B70F4C">
            <w:pPr>
              <w:pStyle w:val="ConsPlusNormal"/>
              <w:jc w:val="right"/>
            </w:pPr>
            <w:r>
              <w:t>1,2652</w:t>
            </w:r>
          </w:p>
        </w:tc>
        <w:tc>
          <w:tcPr>
            <w:tcW w:w="1190" w:type="dxa"/>
          </w:tcPr>
          <w:p w:rsidR="00B70F4C" w:rsidRDefault="00B70F4C">
            <w:pPr>
              <w:pStyle w:val="ConsPlusNormal"/>
              <w:jc w:val="right"/>
            </w:pPr>
            <w:r>
              <w:t>0,000</w:t>
            </w:r>
          </w:p>
        </w:tc>
        <w:tc>
          <w:tcPr>
            <w:tcW w:w="119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1984" w:type="dxa"/>
          </w:tcPr>
          <w:p w:rsidR="00B70F4C" w:rsidRDefault="00B70F4C">
            <w:pPr>
              <w:pStyle w:val="ConsPlusNormal"/>
              <w:outlineLvl w:val="3"/>
            </w:pPr>
            <w:r>
              <w:t>Подпрограмма 3</w:t>
            </w:r>
          </w:p>
        </w:tc>
        <w:tc>
          <w:tcPr>
            <w:tcW w:w="2721" w:type="dxa"/>
          </w:tcPr>
          <w:p w:rsidR="00B70F4C" w:rsidRDefault="00B70F4C">
            <w:pPr>
              <w:pStyle w:val="ConsPlusNormal"/>
            </w:pPr>
            <w:r>
              <w:t>Торговля, общественное питание и бытовые услуги</w:t>
            </w:r>
          </w:p>
        </w:tc>
        <w:tc>
          <w:tcPr>
            <w:tcW w:w="2494" w:type="dxa"/>
          </w:tcPr>
          <w:p w:rsidR="00B70F4C" w:rsidRDefault="00B70F4C">
            <w:pPr>
              <w:pStyle w:val="ConsPlusNormal"/>
            </w:pPr>
            <w:r>
              <w:t>Министерство промышленности, торговли и инвестиций Республики Бурятия (ответственный исполнитель)</w:t>
            </w:r>
          </w:p>
        </w:tc>
        <w:tc>
          <w:tcPr>
            <w:tcW w:w="1191" w:type="dxa"/>
          </w:tcPr>
          <w:p w:rsidR="00B70F4C" w:rsidRDefault="00B70F4C">
            <w:pPr>
              <w:pStyle w:val="ConsPlusNormal"/>
              <w:jc w:val="right"/>
            </w:pPr>
            <w:r>
              <w:t>3,6822</w:t>
            </w:r>
          </w:p>
        </w:tc>
        <w:tc>
          <w:tcPr>
            <w:tcW w:w="1191" w:type="dxa"/>
          </w:tcPr>
          <w:p w:rsidR="00B70F4C" w:rsidRDefault="00B70F4C">
            <w:pPr>
              <w:pStyle w:val="ConsPlusNormal"/>
              <w:jc w:val="right"/>
            </w:pPr>
            <w:r>
              <w:t>2,558</w:t>
            </w:r>
          </w:p>
        </w:tc>
        <w:tc>
          <w:tcPr>
            <w:tcW w:w="1304" w:type="dxa"/>
          </w:tcPr>
          <w:p w:rsidR="00B70F4C" w:rsidRDefault="00B70F4C">
            <w:pPr>
              <w:pStyle w:val="ConsPlusNormal"/>
              <w:jc w:val="right"/>
            </w:pPr>
            <w:r>
              <w:t>6,3529</w:t>
            </w:r>
          </w:p>
        </w:tc>
        <w:tc>
          <w:tcPr>
            <w:tcW w:w="1191" w:type="dxa"/>
          </w:tcPr>
          <w:p w:rsidR="00B70F4C" w:rsidRDefault="00B70F4C">
            <w:pPr>
              <w:pStyle w:val="ConsPlusNormal"/>
              <w:jc w:val="right"/>
            </w:pPr>
            <w:r>
              <w:t>4,8158</w:t>
            </w:r>
          </w:p>
        </w:tc>
        <w:tc>
          <w:tcPr>
            <w:tcW w:w="1190" w:type="dxa"/>
          </w:tcPr>
          <w:p w:rsidR="00B70F4C" w:rsidRDefault="00B70F4C">
            <w:pPr>
              <w:pStyle w:val="ConsPlusNormal"/>
              <w:jc w:val="right"/>
            </w:pPr>
            <w:r>
              <w:t>6,315</w:t>
            </w:r>
          </w:p>
        </w:tc>
        <w:tc>
          <w:tcPr>
            <w:tcW w:w="1190" w:type="dxa"/>
          </w:tcPr>
          <w:p w:rsidR="00B70F4C" w:rsidRDefault="00B70F4C">
            <w:pPr>
              <w:pStyle w:val="ConsPlusNormal"/>
              <w:jc w:val="right"/>
            </w:pPr>
            <w:r>
              <w:t>6,379</w:t>
            </w:r>
          </w:p>
        </w:tc>
        <w:tc>
          <w:tcPr>
            <w:tcW w:w="1190" w:type="dxa"/>
          </w:tcPr>
          <w:p w:rsidR="00B70F4C" w:rsidRDefault="00B70F4C">
            <w:pPr>
              <w:pStyle w:val="ConsPlusNormal"/>
              <w:jc w:val="right"/>
            </w:pPr>
            <w:r>
              <w:t>5,3545</w:t>
            </w:r>
          </w:p>
        </w:tc>
        <w:tc>
          <w:tcPr>
            <w:tcW w:w="1190" w:type="dxa"/>
          </w:tcPr>
          <w:p w:rsidR="00B70F4C" w:rsidRDefault="00B70F4C">
            <w:pPr>
              <w:pStyle w:val="ConsPlusNormal"/>
              <w:jc w:val="right"/>
            </w:pPr>
            <w:r>
              <w:t>4,879</w:t>
            </w:r>
          </w:p>
        </w:tc>
        <w:tc>
          <w:tcPr>
            <w:tcW w:w="1190" w:type="dxa"/>
          </w:tcPr>
          <w:p w:rsidR="00B70F4C" w:rsidRDefault="00B70F4C">
            <w:pPr>
              <w:pStyle w:val="ConsPlusNormal"/>
              <w:jc w:val="right"/>
            </w:pPr>
            <w:r>
              <w:t>6,379</w:t>
            </w:r>
          </w:p>
        </w:tc>
        <w:tc>
          <w:tcPr>
            <w:tcW w:w="1190" w:type="dxa"/>
          </w:tcPr>
          <w:p w:rsidR="00B70F4C" w:rsidRDefault="00B70F4C">
            <w:pPr>
              <w:pStyle w:val="ConsPlusNormal"/>
              <w:jc w:val="right"/>
            </w:pPr>
            <w:r>
              <w:t>6,379</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1984" w:type="dxa"/>
          </w:tcPr>
          <w:p w:rsidR="00B70F4C" w:rsidRDefault="00B70F4C">
            <w:pPr>
              <w:pStyle w:val="ConsPlusNormal"/>
            </w:pPr>
            <w:r>
              <w:t>Мероприятие 1</w:t>
            </w:r>
          </w:p>
        </w:tc>
        <w:tc>
          <w:tcPr>
            <w:tcW w:w="2721" w:type="dxa"/>
          </w:tcPr>
          <w:p w:rsidR="00B70F4C" w:rsidRDefault="00B70F4C">
            <w:pPr>
              <w:pStyle w:val="ConsPlusNormal"/>
            </w:pPr>
            <w:r>
              <w:t xml:space="preserve">Развитие сети объектов торговли, общественного </w:t>
            </w:r>
            <w:r>
              <w:lastRenderedPageBreak/>
              <w:t>питания и бытовых услуг, содействие продвижению на потребительский рынок товаров местных производителей, повышению правовой грамотности и информированности населения Республики Бурятия в вопросах защиты прав потребителей, формирование навыков рационального потребительского поведения</w:t>
            </w:r>
          </w:p>
        </w:tc>
        <w:tc>
          <w:tcPr>
            <w:tcW w:w="2494" w:type="dxa"/>
          </w:tcPr>
          <w:p w:rsidR="00B70F4C" w:rsidRDefault="00B70F4C">
            <w:pPr>
              <w:pStyle w:val="ConsPlusNormal"/>
            </w:pPr>
            <w:r>
              <w:lastRenderedPageBreak/>
              <w:t xml:space="preserve">Министерство промышленности, </w:t>
            </w:r>
            <w:r>
              <w:lastRenderedPageBreak/>
              <w:t>торговли и инвестиций Республики Бурятия (ответственный исполнитель)</w:t>
            </w:r>
          </w:p>
        </w:tc>
        <w:tc>
          <w:tcPr>
            <w:tcW w:w="1191" w:type="dxa"/>
          </w:tcPr>
          <w:p w:rsidR="00B70F4C" w:rsidRDefault="00B70F4C">
            <w:pPr>
              <w:pStyle w:val="ConsPlusNormal"/>
              <w:jc w:val="right"/>
            </w:pPr>
            <w:r>
              <w:lastRenderedPageBreak/>
              <w:t>1,550</w:t>
            </w:r>
          </w:p>
        </w:tc>
        <w:tc>
          <w:tcPr>
            <w:tcW w:w="1191" w:type="dxa"/>
          </w:tcPr>
          <w:p w:rsidR="00B70F4C" w:rsidRDefault="00B70F4C">
            <w:pPr>
              <w:pStyle w:val="ConsPlusNormal"/>
              <w:jc w:val="right"/>
            </w:pPr>
            <w:r>
              <w:t>0,000</w:t>
            </w:r>
          </w:p>
        </w:tc>
        <w:tc>
          <w:tcPr>
            <w:tcW w:w="1304" w:type="dxa"/>
          </w:tcPr>
          <w:p w:rsidR="00B70F4C" w:rsidRDefault="00B70F4C">
            <w:pPr>
              <w:pStyle w:val="ConsPlusNormal"/>
              <w:jc w:val="right"/>
            </w:pPr>
            <w:r>
              <w:t>1,550</w:t>
            </w:r>
          </w:p>
        </w:tc>
        <w:tc>
          <w:tcPr>
            <w:tcW w:w="1191" w:type="dxa"/>
          </w:tcPr>
          <w:p w:rsidR="00B70F4C" w:rsidRDefault="00B70F4C">
            <w:pPr>
              <w:pStyle w:val="ConsPlusNormal"/>
              <w:jc w:val="right"/>
            </w:pPr>
            <w:r>
              <w:t>0,000</w:t>
            </w:r>
          </w:p>
        </w:tc>
        <w:tc>
          <w:tcPr>
            <w:tcW w:w="1190" w:type="dxa"/>
          </w:tcPr>
          <w:p w:rsidR="00B70F4C" w:rsidRDefault="00B70F4C">
            <w:pPr>
              <w:pStyle w:val="ConsPlusNormal"/>
              <w:jc w:val="right"/>
            </w:pPr>
            <w:r>
              <w:t>1,500</w:t>
            </w:r>
          </w:p>
        </w:tc>
        <w:tc>
          <w:tcPr>
            <w:tcW w:w="1190" w:type="dxa"/>
          </w:tcPr>
          <w:p w:rsidR="00B70F4C" w:rsidRDefault="00B70F4C">
            <w:pPr>
              <w:pStyle w:val="ConsPlusNormal"/>
              <w:jc w:val="right"/>
            </w:pPr>
            <w:r>
              <w:t>1,500</w:t>
            </w:r>
          </w:p>
        </w:tc>
        <w:tc>
          <w:tcPr>
            <w:tcW w:w="1190" w:type="dxa"/>
          </w:tcPr>
          <w:p w:rsidR="00B70F4C" w:rsidRDefault="00B70F4C">
            <w:pPr>
              <w:pStyle w:val="ConsPlusNormal"/>
              <w:jc w:val="right"/>
            </w:pPr>
            <w:r>
              <w:t>0,00</w:t>
            </w:r>
          </w:p>
        </w:tc>
        <w:tc>
          <w:tcPr>
            <w:tcW w:w="1190" w:type="dxa"/>
          </w:tcPr>
          <w:p w:rsidR="00B70F4C" w:rsidRDefault="00B70F4C">
            <w:pPr>
              <w:pStyle w:val="ConsPlusNormal"/>
              <w:jc w:val="right"/>
            </w:pPr>
            <w:r>
              <w:t>0,000</w:t>
            </w:r>
          </w:p>
        </w:tc>
        <w:tc>
          <w:tcPr>
            <w:tcW w:w="1190" w:type="dxa"/>
          </w:tcPr>
          <w:p w:rsidR="00B70F4C" w:rsidRDefault="00B70F4C">
            <w:pPr>
              <w:pStyle w:val="ConsPlusNormal"/>
              <w:jc w:val="right"/>
            </w:pPr>
            <w:r>
              <w:t>1,500</w:t>
            </w:r>
          </w:p>
        </w:tc>
        <w:tc>
          <w:tcPr>
            <w:tcW w:w="1190" w:type="dxa"/>
          </w:tcPr>
          <w:p w:rsidR="00B70F4C" w:rsidRDefault="00B70F4C">
            <w:pPr>
              <w:pStyle w:val="ConsPlusNormal"/>
              <w:jc w:val="right"/>
            </w:pPr>
            <w:r>
              <w:t>1,500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1984" w:type="dxa"/>
          </w:tcPr>
          <w:p w:rsidR="00B70F4C" w:rsidRDefault="00B70F4C">
            <w:pPr>
              <w:pStyle w:val="ConsPlusNormal"/>
            </w:pPr>
            <w:r>
              <w:lastRenderedPageBreak/>
              <w:t>Мероприятие 2</w:t>
            </w:r>
          </w:p>
        </w:tc>
        <w:tc>
          <w:tcPr>
            <w:tcW w:w="2721" w:type="dxa"/>
          </w:tcPr>
          <w:p w:rsidR="00B70F4C" w:rsidRDefault="00B70F4C">
            <w:pPr>
              <w:pStyle w:val="ConsPlusNormal"/>
            </w:pPr>
            <w:r>
              <w:t xml:space="preserve">Организация учета объемов розничной продажи алкогольной продукции, усиление </w:t>
            </w:r>
            <w:proofErr w:type="gramStart"/>
            <w:r>
              <w:t>контроля за</w:t>
            </w:r>
            <w:proofErr w:type="gramEnd"/>
            <w:r>
              <w:t xml:space="preserve"> качеством</w:t>
            </w:r>
          </w:p>
        </w:tc>
        <w:tc>
          <w:tcPr>
            <w:tcW w:w="2494" w:type="dxa"/>
          </w:tcPr>
          <w:p w:rsidR="00B70F4C" w:rsidRDefault="00B70F4C">
            <w:pPr>
              <w:pStyle w:val="ConsPlusNormal"/>
            </w:pPr>
            <w:r>
              <w:t>Министерство промышленности, торговли и инвестиций Республики Бурятия, Администрация Главы Республики Бурятия и Правительства Республики Бурятия (ответственный исполнитель)</w:t>
            </w:r>
          </w:p>
        </w:tc>
        <w:tc>
          <w:tcPr>
            <w:tcW w:w="1191" w:type="dxa"/>
          </w:tcPr>
          <w:p w:rsidR="00B70F4C" w:rsidRDefault="00B70F4C">
            <w:pPr>
              <w:pStyle w:val="ConsPlusNormal"/>
              <w:jc w:val="right"/>
            </w:pPr>
            <w:r>
              <w:t>0,5852</w:t>
            </w:r>
          </w:p>
        </w:tc>
        <w:tc>
          <w:tcPr>
            <w:tcW w:w="1191" w:type="dxa"/>
          </w:tcPr>
          <w:p w:rsidR="00B70F4C" w:rsidRDefault="00B70F4C">
            <w:pPr>
              <w:pStyle w:val="ConsPlusNormal"/>
              <w:jc w:val="right"/>
            </w:pPr>
            <w:r>
              <w:t>0,5852</w:t>
            </w:r>
          </w:p>
        </w:tc>
        <w:tc>
          <w:tcPr>
            <w:tcW w:w="1304" w:type="dxa"/>
          </w:tcPr>
          <w:p w:rsidR="00B70F4C" w:rsidRDefault="00B70F4C">
            <w:pPr>
              <w:pStyle w:val="ConsPlusNormal"/>
              <w:jc w:val="right"/>
            </w:pPr>
            <w:r>
              <w:t>0,5852</w:t>
            </w:r>
          </w:p>
        </w:tc>
        <w:tc>
          <w:tcPr>
            <w:tcW w:w="1191" w:type="dxa"/>
          </w:tcPr>
          <w:p w:rsidR="00B70F4C" w:rsidRDefault="00B70F4C">
            <w:pPr>
              <w:pStyle w:val="ConsPlusNormal"/>
              <w:jc w:val="right"/>
            </w:pPr>
            <w:r>
              <w:t>0,5267</w:t>
            </w:r>
          </w:p>
        </w:tc>
        <w:tc>
          <w:tcPr>
            <w:tcW w:w="1190" w:type="dxa"/>
          </w:tcPr>
          <w:p w:rsidR="00B70F4C" w:rsidRDefault="00B70F4C">
            <w:pPr>
              <w:pStyle w:val="ConsPlusNormal"/>
              <w:jc w:val="right"/>
            </w:pPr>
            <w:r>
              <w:t>0,526</w:t>
            </w:r>
          </w:p>
        </w:tc>
        <w:tc>
          <w:tcPr>
            <w:tcW w:w="1190" w:type="dxa"/>
          </w:tcPr>
          <w:p w:rsidR="00B70F4C" w:rsidRDefault="00B70F4C">
            <w:pPr>
              <w:pStyle w:val="ConsPlusNormal"/>
              <w:jc w:val="right"/>
            </w:pPr>
            <w:r>
              <w:t>0,526</w:t>
            </w:r>
          </w:p>
        </w:tc>
        <w:tc>
          <w:tcPr>
            <w:tcW w:w="1190" w:type="dxa"/>
          </w:tcPr>
          <w:p w:rsidR="00B70F4C" w:rsidRDefault="00B70F4C">
            <w:pPr>
              <w:pStyle w:val="ConsPlusNormal"/>
              <w:jc w:val="right"/>
            </w:pPr>
            <w:r>
              <w:t>1,0015</w:t>
            </w:r>
          </w:p>
        </w:tc>
        <w:tc>
          <w:tcPr>
            <w:tcW w:w="1190" w:type="dxa"/>
          </w:tcPr>
          <w:p w:rsidR="00B70F4C" w:rsidRDefault="00B70F4C">
            <w:pPr>
              <w:pStyle w:val="ConsPlusNormal"/>
              <w:jc w:val="right"/>
            </w:pPr>
            <w:r>
              <w:t>0,526</w:t>
            </w:r>
          </w:p>
        </w:tc>
        <w:tc>
          <w:tcPr>
            <w:tcW w:w="1190" w:type="dxa"/>
          </w:tcPr>
          <w:p w:rsidR="00B70F4C" w:rsidRDefault="00B70F4C">
            <w:pPr>
              <w:pStyle w:val="ConsPlusNormal"/>
              <w:jc w:val="right"/>
            </w:pPr>
            <w:r>
              <w:t>0,526</w:t>
            </w:r>
          </w:p>
        </w:tc>
        <w:tc>
          <w:tcPr>
            <w:tcW w:w="1190" w:type="dxa"/>
          </w:tcPr>
          <w:p w:rsidR="00B70F4C" w:rsidRDefault="00B70F4C">
            <w:pPr>
              <w:pStyle w:val="ConsPlusNormal"/>
              <w:jc w:val="right"/>
            </w:pPr>
            <w:r>
              <w:t>0,526</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1984" w:type="dxa"/>
          </w:tcPr>
          <w:p w:rsidR="00B70F4C" w:rsidRDefault="00B70F4C">
            <w:pPr>
              <w:pStyle w:val="ConsPlusNormal"/>
            </w:pPr>
            <w:r>
              <w:t>Мероприятие 3</w:t>
            </w:r>
          </w:p>
        </w:tc>
        <w:tc>
          <w:tcPr>
            <w:tcW w:w="2721" w:type="dxa"/>
          </w:tcPr>
          <w:p w:rsidR="00B70F4C" w:rsidRDefault="00B70F4C">
            <w:pPr>
              <w:pStyle w:val="ConsPlusNormal"/>
            </w:pPr>
            <w:r>
              <w:t xml:space="preserve">Государственная поддержка завоза товаров, необходимых для обеспечения жизнедеятельности населения труднодоступных и </w:t>
            </w:r>
            <w:r>
              <w:lastRenderedPageBreak/>
              <w:t>отдаленных населенных пунктов муниципальных образований, расположенных в районах Крайнего Севера и приравненных к ним местностях с ограниченными сроками завоза грузов (продукции)</w:t>
            </w:r>
          </w:p>
        </w:tc>
        <w:tc>
          <w:tcPr>
            <w:tcW w:w="2494" w:type="dxa"/>
          </w:tcPr>
          <w:p w:rsidR="00B70F4C" w:rsidRDefault="00B70F4C">
            <w:pPr>
              <w:pStyle w:val="ConsPlusNormal"/>
            </w:pPr>
            <w:r>
              <w:lastRenderedPageBreak/>
              <w:t>Министерство промышленности, торговли и инвестиций Республики Бурятия (ответственный исполнитель)</w:t>
            </w:r>
          </w:p>
        </w:tc>
        <w:tc>
          <w:tcPr>
            <w:tcW w:w="1191" w:type="dxa"/>
          </w:tcPr>
          <w:p w:rsidR="00B70F4C" w:rsidRDefault="00B70F4C">
            <w:pPr>
              <w:pStyle w:val="ConsPlusNormal"/>
              <w:jc w:val="right"/>
            </w:pPr>
            <w:r>
              <w:t>1,547</w:t>
            </w:r>
          </w:p>
        </w:tc>
        <w:tc>
          <w:tcPr>
            <w:tcW w:w="1191" w:type="dxa"/>
          </w:tcPr>
          <w:p w:rsidR="00B70F4C" w:rsidRDefault="00B70F4C">
            <w:pPr>
              <w:pStyle w:val="ConsPlusNormal"/>
              <w:jc w:val="right"/>
            </w:pPr>
            <w:r>
              <w:t>1,9728</w:t>
            </w:r>
          </w:p>
        </w:tc>
        <w:tc>
          <w:tcPr>
            <w:tcW w:w="1304" w:type="dxa"/>
          </w:tcPr>
          <w:p w:rsidR="00B70F4C" w:rsidRDefault="00B70F4C">
            <w:pPr>
              <w:pStyle w:val="ConsPlusNormal"/>
              <w:jc w:val="right"/>
            </w:pPr>
            <w:r>
              <w:t>4,2177</w:t>
            </w:r>
          </w:p>
        </w:tc>
        <w:tc>
          <w:tcPr>
            <w:tcW w:w="1191" w:type="dxa"/>
          </w:tcPr>
          <w:p w:rsidR="00B70F4C" w:rsidRDefault="00B70F4C">
            <w:pPr>
              <w:pStyle w:val="ConsPlusNormal"/>
              <w:jc w:val="right"/>
            </w:pPr>
            <w:r>
              <w:t>4,2891</w:t>
            </w:r>
          </w:p>
        </w:tc>
        <w:tc>
          <w:tcPr>
            <w:tcW w:w="1190" w:type="dxa"/>
          </w:tcPr>
          <w:p w:rsidR="00B70F4C" w:rsidRDefault="00B70F4C">
            <w:pPr>
              <w:pStyle w:val="ConsPlusNormal"/>
              <w:jc w:val="right"/>
            </w:pPr>
            <w:r>
              <w:t>4,289</w:t>
            </w:r>
          </w:p>
        </w:tc>
        <w:tc>
          <w:tcPr>
            <w:tcW w:w="1190" w:type="dxa"/>
          </w:tcPr>
          <w:p w:rsidR="00B70F4C" w:rsidRDefault="00B70F4C">
            <w:pPr>
              <w:pStyle w:val="ConsPlusNormal"/>
              <w:jc w:val="right"/>
            </w:pPr>
            <w:r>
              <w:t>4,353</w:t>
            </w:r>
          </w:p>
        </w:tc>
        <w:tc>
          <w:tcPr>
            <w:tcW w:w="1190" w:type="dxa"/>
          </w:tcPr>
          <w:p w:rsidR="00B70F4C" w:rsidRDefault="00B70F4C">
            <w:pPr>
              <w:pStyle w:val="ConsPlusNormal"/>
              <w:jc w:val="right"/>
            </w:pPr>
            <w:r>
              <w:t>4,353</w:t>
            </w:r>
          </w:p>
        </w:tc>
        <w:tc>
          <w:tcPr>
            <w:tcW w:w="1190" w:type="dxa"/>
          </w:tcPr>
          <w:p w:rsidR="00B70F4C" w:rsidRDefault="00B70F4C">
            <w:pPr>
              <w:pStyle w:val="ConsPlusNormal"/>
              <w:jc w:val="right"/>
            </w:pPr>
            <w:r>
              <w:t>4,353</w:t>
            </w:r>
          </w:p>
        </w:tc>
        <w:tc>
          <w:tcPr>
            <w:tcW w:w="1190" w:type="dxa"/>
          </w:tcPr>
          <w:p w:rsidR="00B70F4C" w:rsidRDefault="00B70F4C">
            <w:pPr>
              <w:pStyle w:val="ConsPlusNormal"/>
              <w:jc w:val="right"/>
            </w:pPr>
            <w:r>
              <w:t>4,353</w:t>
            </w:r>
          </w:p>
        </w:tc>
        <w:tc>
          <w:tcPr>
            <w:tcW w:w="1190" w:type="dxa"/>
          </w:tcPr>
          <w:p w:rsidR="00B70F4C" w:rsidRDefault="00B70F4C">
            <w:pPr>
              <w:pStyle w:val="ConsPlusNormal"/>
              <w:jc w:val="right"/>
            </w:pPr>
            <w:r>
              <w:t>4,353</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1984" w:type="dxa"/>
          </w:tcPr>
          <w:p w:rsidR="00B70F4C" w:rsidRDefault="00B70F4C">
            <w:pPr>
              <w:pStyle w:val="ConsPlusNormal"/>
            </w:pPr>
            <w:r>
              <w:lastRenderedPageBreak/>
              <w:t>Мероприятие 4</w:t>
            </w:r>
          </w:p>
        </w:tc>
        <w:tc>
          <w:tcPr>
            <w:tcW w:w="2721" w:type="dxa"/>
          </w:tcPr>
          <w:p w:rsidR="00B70F4C" w:rsidRDefault="00B70F4C">
            <w:pPr>
              <w:pStyle w:val="ConsPlusNormal"/>
            </w:pPr>
            <w:r>
              <w:t>Оказание содействия развитию розничного распространения периодических печатных изданий и иной печатной продукции, в том числе с использованием нестационарных торговых объектов</w:t>
            </w:r>
          </w:p>
        </w:tc>
        <w:tc>
          <w:tcPr>
            <w:tcW w:w="2494" w:type="dxa"/>
          </w:tcPr>
          <w:p w:rsidR="00B70F4C" w:rsidRDefault="00B70F4C">
            <w:pPr>
              <w:pStyle w:val="ConsPlusNormal"/>
            </w:pPr>
            <w:r>
              <w:t>Министерство промышленности, торговли и инвестиций Республики Бурятия (ответственный исполнитель)</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304"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0" w:type="dxa"/>
          </w:tcPr>
          <w:p w:rsidR="00B70F4C" w:rsidRDefault="00B70F4C">
            <w:pPr>
              <w:pStyle w:val="ConsPlusNormal"/>
              <w:jc w:val="right"/>
            </w:pPr>
            <w:r>
              <w:t>0,000</w:t>
            </w:r>
          </w:p>
        </w:tc>
        <w:tc>
          <w:tcPr>
            <w:tcW w:w="1190" w:type="dxa"/>
          </w:tcPr>
          <w:p w:rsidR="00B70F4C" w:rsidRDefault="00B70F4C">
            <w:pPr>
              <w:pStyle w:val="ConsPlusNormal"/>
              <w:jc w:val="right"/>
            </w:pPr>
            <w:r>
              <w:t>0,000</w:t>
            </w:r>
          </w:p>
        </w:tc>
        <w:tc>
          <w:tcPr>
            <w:tcW w:w="1190" w:type="dxa"/>
          </w:tcPr>
          <w:p w:rsidR="00B70F4C" w:rsidRDefault="00B70F4C">
            <w:pPr>
              <w:pStyle w:val="ConsPlusNormal"/>
              <w:jc w:val="right"/>
            </w:pPr>
            <w:r>
              <w:t>0,000</w:t>
            </w:r>
          </w:p>
        </w:tc>
        <w:tc>
          <w:tcPr>
            <w:tcW w:w="1190" w:type="dxa"/>
          </w:tcPr>
          <w:p w:rsidR="00B70F4C" w:rsidRDefault="00B70F4C">
            <w:pPr>
              <w:pStyle w:val="ConsPlusNormal"/>
              <w:jc w:val="right"/>
            </w:pPr>
            <w:r>
              <w:t>0,000</w:t>
            </w:r>
          </w:p>
        </w:tc>
        <w:tc>
          <w:tcPr>
            <w:tcW w:w="1190" w:type="dxa"/>
          </w:tcPr>
          <w:p w:rsidR="00B70F4C" w:rsidRDefault="00B70F4C">
            <w:pPr>
              <w:pStyle w:val="ConsPlusNormal"/>
              <w:jc w:val="right"/>
            </w:pPr>
            <w:r>
              <w:t>0,000</w:t>
            </w:r>
          </w:p>
        </w:tc>
        <w:tc>
          <w:tcPr>
            <w:tcW w:w="1190" w:type="dxa"/>
          </w:tcPr>
          <w:p w:rsidR="00B70F4C" w:rsidRDefault="00B70F4C">
            <w:pPr>
              <w:pStyle w:val="ConsPlusNormal"/>
              <w:jc w:val="right"/>
            </w:pPr>
            <w:r>
              <w:t>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blPrEx>
          <w:tblBorders>
            <w:insideH w:val="nil"/>
          </w:tblBorders>
        </w:tblPrEx>
        <w:tc>
          <w:tcPr>
            <w:tcW w:w="1984" w:type="dxa"/>
            <w:tcBorders>
              <w:bottom w:val="nil"/>
            </w:tcBorders>
          </w:tcPr>
          <w:p w:rsidR="00B70F4C" w:rsidRDefault="00B70F4C">
            <w:pPr>
              <w:pStyle w:val="ConsPlusNormal"/>
              <w:outlineLvl w:val="3"/>
            </w:pPr>
            <w:r>
              <w:t>Подпрограмма 4</w:t>
            </w:r>
          </w:p>
        </w:tc>
        <w:tc>
          <w:tcPr>
            <w:tcW w:w="2721" w:type="dxa"/>
            <w:tcBorders>
              <w:bottom w:val="nil"/>
            </w:tcBorders>
          </w:tcPr>
          <w:p w:rsidR="00B70F4C" w:rsidRDefault="00B70F4C">
            <w:pPr>
              <w:pStyle w:val="ConsPlusNormal"/>
            </w:pPr>
            <w:r>
              <w:t>Совершенствование государственного управления в сфере промышленности, торговли, малого и среднего предпринимательства для реализации Государственной программы</w:t>
            </w:r>
          </w:p>
        </w:tc>
        <w:tc>
          <w:tcPr>
            <w:tcW w:w="2494" w:type="dxa"/>
            <w:tcBorders>
              <w:bottom w:val="nil"/>
            </w:tcBorders>
          </w:tcPr>
          <w:p w:rsidR="00B70F4C" w:rsidRDefault="00B70F4C">
            <w:pPr>
              <w:pStyle w:val="ConsPlusNormal"/>
            </w:pPr>
            <w:r>
              <w:t>Министерство промышленности, торговли и инвестиций Республики Бурятия (ответственный исполнитель)</w:t>
            </w:r>
          </w:p>
        </w:tc>
        <w:tc>
          <w:tcPr>
            <w:tcW w:w="1191" w:type="dxa"/>
            <w:tcBorders>
              <w:bottom w:val="nil"/>
            </w:tcBorders>
          </w:tcPr>
          <w:p w:rsidR="00B70F4C" w:rsidRDefault="00B70F4C">
            <w:pPr>
              <w:pStyle w:val="ConsPlusNormal"/>
              <w:jc w:val="right"/>
            </w:pPr>
            <w:r>
              <w:t>32,8535</w:t>
            </w:r>
          </w:p>
        </w:tc>
        <w:tc>
          <w:tcPr>
            <w:tcW w:w="1191" w:type="dxa"/>
            <w:tcBorders>
              <w:bottom w:val="nil"/>
            </w:tcBorders>
          </w:tcPr>
          <w:p w:rsidR="00B70F4C" w:rsidRDefault="00B70F4C">
            <w:pPr>
              <w:pStyle w:val="ConsPlusNormal"/>
              <w:jc w:val="right"/>
            </w:pPr>
            <w:r>
              <w:t>30,4244</w:t>
            </w:r>
          </w:p>
        </w:tc>
        <w:tc>
          <w:tcPr>
            <w:tcW w:w="1304" w:type="dxa"/>
            <w:tcBorders>
              <w:bottom w:val="nil"/>
            </w:tcBorders>
          </w:tcPr>
          <w:p w:rsidR="00B70F4C" w:rsidRDefault="00B70F4C">
            <w:pPr>
              <w:pStyle w:val="ConsPlusNormal"/>
              <w:jc w:val="right"/>
            </w:pPr>
            <w:r>
              <w:t>31,0783</w:t>
            </w:r>
          </w:p>
        </w:tc>
        <w:tc>
          <w:tcPr>
            <w:tcW w:w="1191" w:type="dxa"/>
            <w:tcBorders>
              <w:bottom w:val="nil"/>
            </w:tcBorders>
          </w:tcPr>
          <w:p w:rsidR="00B70F4C" w:rsidRDefault="00B70F4C">
            <w:pPr>
              <w:pStyle w:val="ConsPlusNormal"/>
              <w:jc w:val="right"/>
            </w:pPr>
            <w:r>
              <w:t>33,1398</w:t>
            </w:r>
          </w:p>
        </w:tc>
        <w:tc>
          <w:tcPr>
            <w:tcW w:w="1190" w:type="dxa"/>
            <w:tcBorders>
              <w:bottom w:val="nil"/>
            </w:tcBorders>
          </w:tcPr>
          <w:p w:rsidR="00B70F4C" w:rsidRDefault="00B70F4C">
            <w:pPr>
              <w:pStyle w:val="ConsPlusNormal"/>
              <w:jc w:val="right"/>
            </w:pPr>
            <w:r>
              <w:t>35,2073</w:t>
            </w:r>
          </w:p>
        </w:tc>
        <w:tc>
          <w:tcPr>
            <w:tcW w:w="1190" w:type="dxa"/>
            <w:tcBorders>
              <w:bottom w:val="nil"/>
            </w:tcBorders>
          </w:tcPr>
          <w:p w:rsidR="00B70F4C" w:rsidRDefault="00B70F4C">
            <w:pPr>
              <w:pStyle w:val="ConsPlusNormal"/>
              <w:jc w:val="right"/>
            </w:pPr>
            <w:r>
              <w:t>39,3889</w:t>
            </w:r>
          </w:p>
        </w:tc>
        <w:tc>
          <w:tcPr>
            <w:tcW w:w="1190" w:type="dxa"/>
            <w:tcBorders>
              <w:bottom w:val="nil"/>
            </w:tcBorders>
          </w:tcPr>
          <w:p w:rsidR="00B70F4C" w:rsidRDefault="00B70F4C">
            <w:pPr>
              <w:pStyle w:val="ConsPlusNormal"/>
              <w:jc w:val="right"/>
            </w:pPr>
            <w:r>
              <w:t>43,0831</w:t>
            </w:r>
          </w:p>
        </w:tc>
        <w:tc>
          <w:tcPr>
            <w:tcW w:w="1190" w:type="dxa"/>
            <w:tcBorders>
              <w:bottom w:val="nil"/>
            </w:tcBorders>
          </w:tcPr>
          <w:p w:rsidR="00B70F4C" w:rsidRDefault="00B70F4C">
            <w:pPr>
              <w:pStyle w:val="ConsPlusNormal"/>
              <w:jc w:val="right"/>
            </w:pPr>
            <w:r>
              <w:t>45,128</w:t>
            </w:r>
          </w:p>
        </w:tc>
        <w:tc>
          <w:tcPr>
            <w:tcW w:w="1190" w:type="dxa"/>
            <w:tcBorders>
              <w:bottom w:val="nil"/>
            </w:tcBorders>
          </w:tcPr>
          <w:p w:rsidR="00B70F4C" w:rsidRDefault="00B70F4C">
            <w:pPr>
              <w:pStyle w:val="ConsPlusNormal"/>
              <w:jc w:val="right"/>
            </w:pPr>
            <w:r>
              <w:t>41,1468</w:t>
            </w:r>
          </w:p>
        </w:tc>
        <w:tc>
          <w:tcPr>
            <w:tcW w:w="1190" w:type="dxa"/>
            <w:tcBorders>
              <w:bottom w:val="nil"/>
            </w:tcBorders>
          </w:tcPr>
          <w:p w:rsidR="00B70F4C" w:rsidRDefault="00B70F4C">
            <w:pPr>
              <w:pStyle w:val="ConsPlusNormal"/>
              <w:jc w:val="right"/>
            </w:pPr>
            <w:r>
              <w:t>41,1468</w:t>
            </w:r>
          </w:p>
        </w:tc>
        <w:tc>
          <w:tcPr>
            <w:tcW w:w="850" w:type="dxa"/>
            <w:tcBorders>
              <w:bottom w:val="nil"/>
            </w:tcBorders>
          </w:tcPr>
          <w:p w:rsidR="00B70F4C" w:rsidRDefault="00B70F4C">
            <w:pPr>
              <w:pStyle w:val="ConsPlusNormal"/>
              <w:jc w:val="right"/>
            </w:pPr>
            <w:r>
              <w:t>0,000</w:t>
            </w:r>
          </w:p>
        </w:tc>
        <w:tc>
          <w:tcPr>
            <w:tcW w:w="850" w:type="dxa"/>
            <w:tcBorders>
              <w:bottom w:val="nil"/>
            </w:tcBorders>
          </w:tcPr>
          <w:p w:rsidR="00B70F4C" w:rsidRDefault="00B70F4C">
            <w:pPr>
              <w:pStyle w:val="ConsPlusNormal"/>
              <w:jc w:val="right"/>
            </w:pPr>
            <w:r>
              <w:t>0,000</w:t>
            </w:r>
          </w:p>
        </w:tc>
      </w:tr>
      <w:tr w:rsidR="00B70F4C">
        <w:tblPrEx>
          <w:tblBorders>
            <w:insideH w:val="nil"/>
          </w:tblBorders>
        </w:tblPrEx>
        <w:tc>
          <w:tcPr>
            <w:tcW w:w="20916" w:type="dxa"/>
            <w:gridSpan w:val="15"/>
            <w:tcBorders>
              <w:top w:val="nil"/>
            </w:tcBorders>
          </w:tcPr>
          <w:p w:rsidR="00B70F4C" w:rsidRDefault="00B70F4C">
            <w:pPr>
              <w:pStyle w:val="ConsPlusNormal"/>
              <w:jc w:val="both"/>
            </w:pPr>
            <w:r>
              <w:t xml:space="preserve">(в ред. </w:t>
            </w:r>
            <w:hyperlink r:id="rId177" w:history="1">
              <w:r>
                <w:rPr>
                  <w:color w:val="0000FF"/>
                </w:rPr>
                <w:t>Постановления</w:t>
              </w:r>
            </w:hyperlink>
            <w:r>
              <w:t xml:space="preserve"> Правительства РБ от 10.12.2021 N 721)</w:t>
            </w:r>
          </w:p>
        </w:tc>
      </w:tr>
      <w:tr w:rsidR="00B70F4C">
        <w:tblPrEx>
          <w:tblBorders>
            <w:insideH w:val="nil"/>
          </w:tblBorders>
        </w:tblPrEx>
        <w:tc>
          <w:tcPr>
            <w:tcW w:w="1984" w:type="dxa"/>
            <w:tcBorders>
              <w:bottom w:val="nil"/>
            </w:tcBorders>
          </w:tcPr>
          <w:p w:rsidR="00B70F4C" w:rsidRDefault="00B70F4C">
            <w:pPr>
              <w:pStyle w:val="ConsPlusNormal"/>
            </w:pPr>
            <w:r>
              <w:t>Мероприятие 1</w:t>
            </w:r>
          </w:p>
        </w:tc>
        <w:tc>
          <w:tcPr>
            <w:tcW w:w="2721" w:type="dxa"/>
            <w:tcBorders>
              <w:bottom w:val="nil"/>
            </w:tcBorders>
          </w:tcPr>
          <w:p w:rsidR="00B70F4C" w:rsidRDefault="00B70F4C">
            <w:pPr>
              <w:pStyle w:val="ConsPlusNormal"/>
            </w:pPr>
            <w:r>
              <w:t xml:space="preserve">Обеспечение устойчивого </w:t>
            </w:r>
            <w:r>
              <w:lastRenderedPageBreak/>
              <w:t>развития промышленности, малого и среднего предпринимательства и торговли</w:t>
            </w:r>
          </w:p>
        </w:tc>
        <w:tc>
          <w:tcPr>
            <w:tcW w:w="2494" w:type="dxa"/>
            <w:tcBorders>
              <w:bottom w:val="nil"/>
            </w:tcBorders>
          </w:tcPr>
          <w:p w:rsidR="00B70F4C" w:rsidRDefault="00B70F4C">
            <w:pPr>
              <w:pStyle w:val="ConsPlusNormal"/>
            </w:pPr>
            <w:r>
              <w:lastRenderedPageBreak/>
              <w:t xml:space="preserve">Министерство </w:t>
            </w:r>
            <w:r>
              <w:lastRenderedPageBreak/>
              <w:t>промышленности, торговли и инвестиций Республики Бурятия (ответственный исполнитель)</w:t>
            </w:r>
          </w:p>
        </w:tc>
        <w:tc>
          <w:tcPr>
            <w:tcW w:w="1191" w:type="dxa"/>
            <w:tcBorders>
              <w:bottom w:val="nil"/>
            </w:tcBorders>
          </w:tcPr>
          <w:p w:rsidR="00B70F4C" w:rsidRDefault="00B70F4C">
            <w:pPr>
              <w:pStyle w:val="ConsPlusNormal"/>
              <w:jc w:val="right"/>
            </w:pPr>
            <w:r>
              <w:lastRenderedPageBreak/>
              <w:t>32,8535</w:t>
            </w:r>
          </w:p>
        </w:tc>
        <w:tc>
          <w:tcPr>
            <w:tcW w:w="1191" w:type="dxa"/>
            <w:tcBorders>
              <w:bottom w:val="nil"/>
            </w:tcBorders>
          </w:tcPr>
          <w:p w:rsidR="00B70F4C" w:rsidRDefault="00B70F4C">
            <w:pPr>
              <w:pStyle w:val="ConsPlusNormal"/>
              <w:jc w:val="right"/>
            </w:pPr>
            <w:r>
              <w:t>30,4244</w:t>
            </w:r>
          </w:p>
        </w:tc>
        <w:tc>
          <w:tcPr>
            <w:tcW w:w="1304" w:type="dxa"/>
            <w:tcBorders>
              <w:bottom w:val="nil"/>
            </w:tcBorders>
          </w:tcPr>
          <w:p w:rsidR="00B70F4C" w:rsidRDefault="00B70F4C">
            <w:pPr>
              <w:pStyle w:val="ConsPlusNormal"/>
              <w:jc w:val="right"/>
            </w:pPr>
            <w:r>
              <w:t>31,0783</w:t>
            </w:r>
          </w:p>
        </w:tc>
        <w:tc>
          <w:tcPr>
            <w:tcW w:w="1191" w:type="dxa"/>
            <w:tcBorders>
              <w:bottom w:val="nil"/>
            </w:tcBorders>
          </w:tcPr>
          <w:p w:rsidR="00B70F4C" w:rsidRDefault="00B70F4C">
            <w:pPr>
              <w:pStyle w:val="ConsPlusNormal"/>
              <w:jc w:val="right"/>
            </w:pPr>
            <w:r>
              <w:t>33,1398</w:t>
            </w:r>
          </w:p>
        </w:tc>
        <w:tc>
          <w:tcPr>
            <w:tcW w:w="1190" w:type="dxa"/>
            <w:tcBorders>
              <w:bottom w:val="nil"/>
            </w:tcBorders>
          </w:tcPr>
          <w:p w:rsidR="00B70F4C" w:rsidRDefault="00B70F4C">
            <w:pPr>
              <w:pStyle w:val="ConsPlusNormal"/>
              <w:jc w:val="right"/>
            </w:pPr>
            <w:r>
              <w:t>35,2073</w:t>
            </w:r>
          </w:p>
        </w:tc>
        <w:tc>
          <w:tcPr>
            <w:tcW w:w="1190" w:type="dxa"/>
            <w:tcBorders>
              <w:bottom w:val="nil"/>
            </w:tcBorders>
          </w:tcPr>
          <w:p w:rsidR="00B70F4C" w:rsidRDefault="00B70F4C">
            <w:pPr>
              <w:pStyle w:val="ConsPlusNormal"/>
              <w:jc w:val="right"/>
            </w:pPr>
            <w:r>
              <w:t>39,3889</w:t>
            </w:r>
          </w:p>
        </w:tc>
        <w:tc>
          <w:tcPr>
            <w:tcW w:w="1190" w:type="dxa"/>
            <w:tcBorders>
              <w:bottom w:val="nil"/>
            </w:tcBorders>
          </w:tcPr>
          <w:p w:rsidR="00B70F4C" w:rsidRDefault="00B70F4C">
            <w:pPr>
              <w:pStyle w:val="ConsPlusNormal"/>
              <w:jc w:val="right"/>
            </w:pPr>
            <w:r>
              <w:t>43,0831</w:t>
            </w:r>
          </w:p>
        </w:tc>
        <w:tc>
          <w:tcPr>
            <w:tcW w:w="1190" w:type="dxa"/>
            <w:tcBorders>
              <w:bottom w:val="nil"/>
            </w:tcBorders>
          </w:tcPr>
          <w:p w:rsidR="00B70F4C" w:rsidRDefault="00B70F4C">
            <w:pPr>
              <w:pStyle w:val="ConsPlusNormal"/>
              <w:jc w:val="right"/>
            </w:pPr>
            <w:r>
              <w:t>45,128</w:t>
            </w:r>
          </w:p>
        </w:tc>
        <w:tc>
          <w:tcPr>
            <w:tcW w:w="1190" w:type="dxa"/>
            <w:tcBorders>
              <w:bottom w:val="nil"/>
            </w:tcBorders>
          </w:tcPr>
          <w:p w:rsidR="00B70F4C" w:rsidRDefault="00B70F4C">
            <w:pPr>
              <w:pStyle w:val="ConsPlusNormal"/>
              <w:jc w:val="right"/>
            </w:pPr>
            <w:r>
              <w:t>41,1468</w:t>
            </w:r>
          </w:p>
        </w:tc>
        <w:tc>
          <w:tcPr>
            <w:tcW w:w="1190" w:type="dxa"/>
            <w:tcBorders>
              <w:bottom w:val="nil"/>
            </w:tcBorders>
          </w:tcPr>
          <w:p w:rsidR="00B70F4C" w:rsidRDefault="00B70F4C">
            <w:pPr>
              <w:pStyle w:val="ConsPlusNormal"/>
              <w:jc w:val="right"/>
            </w:pPr>
            <w:r>
              <w:t>41,1468</w:t>
            </w:r>
          </w:p>
        </w:tc>
        <w:tc>
          <w:tcPr>
            <w:tcW w:w="850" w:type="dxa"/>
            <w:tcBorders>
              <w:bottom w:val="nil"/>
            </w:tcBorders>
          </w:tcPr>
          <w:p w:rsidR="00B70F4C" w:rsidRDefault="00B70F4C">
            <w:pPr>
              <w:pStyle w:val="ConsPlusNormal"/>
              <w:jc w:val="right"/>
            </w:pPr>
            <w:r>
              <w:t>0,000</w:t>
            </w:r>
          </w:p>
        </w:tc>
        <w:tc>
          <w:tcPr>
            <w:tcW w:w="850" w:type="dxa"/>
            <w:tcBorders>
              <w:bottom w:val="nil"/>
            </w:tcBorders>
          </w:tcPr>
          <w:p w:rsidR="00B70F4C" w:rsidRDefault="00B70F4C">
            <w:pPr>
              <w:pStyle w:val="ConsPlusNormal"/>
              <w:jc w:val="right"/>
            </w:pPr>
            <w:r>
              <w:t>0,000</w:t>
            </w:r>
          </w:p>
        </w:tc>
      </w:tr>
      <w:tr w:rsidR="00B70F4C">
        <w:tblPrEx>
          <w:tblBorders>
            <w:insideH w:val="nil"/>
          </w:tblBorders>
        </w:tblPrEx>
        <w:tc>
          <w:tcPr>
            <w:tcW w:w="20916" w:type="dxa"/>
            <w:gridSpan w:val="15"/>
            <w:tcBorders>
              <w:top w:val="nil"/>
            </w:tcBorders>
          </w:tcPr>
          <w:p w:rsidR="00B70F4C" w:rsidRDefault="00B70F4C">
            <w:pPr>
              <w:pStyle w:val="ConsPlusNormal"/>
              <w:jc w:val="both"/>
            </w:pPr>
            <w:r>
              <w:lastRenderedPageBreak/>
              <w:t xml:space="preserve">(в ред. </w:t>
            </w:r>
            <w:hyperlink r:id="rId178" w:history="1">
              <w:r>
                <w:rPr>
                  <w:color w:val="0000FF"/>
                </w:rPr>
                <w:t>Постановления</w:t>
              </w:r>
            </w:hyperlink>
            <w:r>
              <w:t xml:space="preserve"> Правительства РБ от 10.12.2021 N 721)</w:t>
            </w:r>
          </w:p>
        </w:tc>
      </w:tr>
      <w:tr w:rsidR="00B70F4C">
        <w:tc>
          <w:tcPr>
            <w:tcW w:w="1984" w:type="dxa"/>
          </w:tcPr>
          <w:p w:rsidR="00B70F4C" w:rsidRDefault="00B70F4C">
            <w:pPr>
              <w:pStyle w:val="ConsPlusNormal"/>
              <w:outlineLvl w:val="3"/>
            </w:pPr>
            <w:r>
              <w:t>Подпрограмма 5</w:t>
            </w:r>
          </w:p>
        </w:tc>
        <w:tc>
          <w:tcPr>
            <w:tcW w:w="2721" w:type="dxa"/>
          </w:tcPr>
          <w:p w:rsidR="00B70F4C" w:rsidRDefault="00B70F4C">
            <w:pPr>
              <w:pStyle w:val="ConsPlusNormal"/>
            </w:pPr>
            <w:r>
              <w:t>Создание условий для реализации потребителями своих прав</w:t>
            </w:r>
          </w:p>
        </w:tc>
        <w:tc>
          <w:tcPr>
            <w:tcW w:w="2494" w:type="dxa"/>
          </w:tcPr>
          <w:p w:rsidR="00B70F4C" w:rsidRDefault="00B70F4C">
            <w:pPr>
              <w:pStyle w:val="ConsPlusNormal"/>
            </w:pPr>
            <w:r>
              <w:t>Министерство промышленности, торговли и инвестиций Республики Бурятия (ответственный исполнитель)</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304"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0" w:type="dxa"/>
          </w:tcPr>
          <w:p w:rsidR="00B70F4C" w:rsidRDefault="00B70F4C">
            <w:pPr>
              <w:pStyle w:val="ConsPlusNormal"/>
              <w:jc w:val="right"/>
            </w:pPr>
            <w:r>
              <w:t>0,000</w:t>
            </w:r>
          </w:p>
        </w:tc>
        <w:tc>
          <w:tcPr>
            <w:tcW w:w="1190" w:type="dxa"/>
          </w:tcPr>
          <w:p w:rsidR="00B70F4C" w:rsidRDefault="00B70F4C">
            <w:pPr>
              <w:pStyle w:val="ConsPlusNormal"/>
              <w:jc w:val="right"/>
            </w:pPr>
            <w:r>
              <w:t>0,5000</w:t>
            </w:r>
          </w:p>
        </w:tc>
        <w:tc>
          <w:tcPr>
            <w:tcW w:w="1190" w:type="dxa"/>
          </w:tcPr>
          <w:p w:rsidR="00B70F4C" w:rsidRDefault="00B70F4C">
            <w:pPr>
              <w:pStyle w:val="ConsPlusNormal"/>
              <w:jc w:val="right"/>
            </w:pPr>
            <w:r>
              <w:t>0,8000</w:t>
            </w:r>
          </w:p>
        </w:tc>
        <w:tc>
          <w:tcPr>
            <w:tcW w:w="1190" w:type="dxa"/>
          </w:tcPr>
          <w:p w:rsidR="00B70F4C" w:rsidRDefault="00B70F4C">
            <w:pPr>
              <w:pStyle w:val="ConsPlusNormal"/>
              <w:jc w:val="right"/>
            </w:pPr>
            <w:r>
              <w:t>0,3000</w:t>
            </w:r>
          </w:p>
        </w:tc>
        <w:tc>
          <w:tcPr>
            <w:tcW w:w="1190" w:type="dxa"/>
          </w:tcPr>
          <w:p w:rsidR="00B70F4C" w:rsidRDefault="00B70F4C">
            <w:pPr>
              <w:pStyle w:val="ConsPlusNormal"/>
              <w:jc w:val="right"/>
            </w:pPr>
            <w:r>
              <w:t>0,000</w:t>
            </w:r>
          </w:p>
        </w:tc>
        <w:tc>
          <w:tcPr>
            <w:tcW w:w="119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1984" w:type="dxa"/>
          </w:tcPr>
          <w:p w:rsidR="00B70F4C" w:rsidRDefault="00B70F4C">
            <w:pPr>
              <w:pStyle w:val="ConsPlusNormal"/>
            </w:pPr>
            <w:r>
              <w:t>Мероприятие 1</w:t>
            </w:r>
          </w:p>
        </w:tc>
        <w:tc>
          <w:tcPr>
            <w:tcW w:w="2721" w:type="dxa"/>
          </w:tcPr>
          <w:p w:rsidR="00B70F4C" w:rsidRDefault="00B70F4C">
            <w:pPr>
              <w:pStyle w:val="ConsPlusNormal"/>
            </w:pPr>
            <w:r>
              <w:t>Подготовка предложений в действующие и разрабатываемые нормативные правовые акты Российской Федерации по вопросам защиты прав потребителей</w:t>
            </w:r>
          </w:p>
        </w:tc>
        <w:tc>
          <w:tcPr>
            <w:tcW w:w="2494" w:type="dxa"/>
          </w:tcPr>
          <w:p w:rsidR="00B70F4C" w:rsidRDefault="00B70F4C">
            <w:pPr>
              <w:pStyle w:val="ConsPlusNormal"/>
            </w:pPr>
            <w:r>
              <w:t>Министерство промышленности, торговли и инвестиций Республики Бурятия (ответственный исполнитель)</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304"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0" w:type="dxa"/>
          </w:tcPr>
          <w:p w:rsidR="00B70F4C" w:rsidRDefault="00B70F4C">
            <w:pPr>
              <w:pStyle w:val="ConsPlusNormal"/>
              <w:jc w:val="right"/>
            </w:pPr>
            <w:r>
              <w:t>0,000</w:t>
            </w:r>
          </w:p>
        </w:tc>
        <w:tc>
          <w:tcPr>
            <w:tcW w:w="1190" w:type="dxa"/>
          </w:tcPr>
          <w:p w:rsidR="00B70F4C" w:rsidRDefault="00B70F4C">
            <w:pPr>
              <w:pStyle w:val="ConsPlusNormal"/>
              <w:jc w:val="right"/>
            </w:pPr>
            <w:r>
              <w:t>0,000</w:t>
            </w:r>
          </w:p>
        </w:tc>
        <w:tc>
          <w:tcPr>
            <w:tcW w:w="1190" w:type="dxa"/>
          </w:tcPr>
          <w:p w:rsidR="00B70F4C" w:rsidRDefault="00B70F4C">
            <w:pPr>
              <w:pStyle w:val="ConsPlusNormal"/>
              <w:jc w:val="right"/>
            </w:pPr>
            <w:r>
              <w:t>0,000</w:t>
            </w:r>
          </w:p>
        </w:tc>
        <w:tc>
          <w:tcPr>
            <w:tcW w:w="1190" w:type="dxa"/>
          </w:tcPr>
          <w:p w:rsidR="00B70F4C" w:rsidRDefault="00B70F4C">
            <w:pPr>
              <w:pStyle w:val="ConsPlusNormal"/>
              <w:jc w:val="right"/>
            </w:pPr>
            <w:r>
              <w:t>0,000</w:t>
            </w:r>
          </w:p>
        </w:tc>
        <w:tc>
          <w:tcPr>
            <w:tcW w:w="1190" w:type="dxa"/>
          </w:tcPr>
          <w:p w:rsidR="00B70F4C" w:rsidRDefault="00B70F4C">
            <w:pPr>
              <w:pStyle w:val="ConsPlusNormal"/>
              <w:jc w:val="right"/>
            </w:pPr>
            <w:r>
              <w:t>0,000</w:t>
            </w:r>
          </w:p>
        </w:tc>
        <w:tc>
          <w:tcPr>
            <w:tcW w:w="119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1984" w:type="dxa"/>
          </w:tcPr>
          <w:p w:rsidR="00B70F4C" w:rsidRDefault="00B70F4C">
            <w:pPr>
              <w:pStyle w:val="ConsPlusNormal"/>
            </w:pPr>
            <w:r>
              <w:t>Мероприятие 2</w:t>
            </w:r>
          </w:p>
        </w:tc>
        <w:tc>
          <w:tcPr>
            <w:tcW w:w="2721" w:type="dxa"/>
          </w:tcPr>
          <w:p w:rsidR="00B70F4C" w:rsidRDefault="00B70F4C">
            <w:pPr>
              <w:pStyle w:val="ConsPlusNormal"/>
            </w:pPr>
            <w:r>
              <w:t>Создание условий для защиты прав потребителей в муниципальных районах и городских округах Республики Бурятия</w:t>
            </w:r>
          </w:p>
        </w:tc>
        <w:tc>
          <w:tcPr>
            <w:tcW w:w="2494" w:type="dxa"/>
          </w:tcPr>
          <w:p w:rsidR="00B70F4C" w:rsidRDefault="00B70F4C">
            <w:pPr>
              <w:pStyle w:val="ConsPlusNormal"/>
            </w:pPr>
            <w:r>
              <w:t>Министерство промышленности, торговли и инвестиций Республики Бурятия (ответственный исполнитель)</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304"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0" w:type="dxa"/>
          </w:tcPr>
          <w:p w:rsidR="00B70F4C" w:rsidRDefault="00B70F4C">
            <w:pPr>
              <w:pStyle w:val="ConsPlusNormal"/>
              <w:jc w:val="right"/>
            </w:pPr>
            <w:r>
              <w:t>0,000</w:t>
            </w:r>
          </w:p>
        </w:tc>
        <w:tc>
          <w:tcPr>
            <w:tcW w:w="1190" w:type="dxa"/>
          </w:tcPr>
          <w:p w:rsidR="00B70F4C" w:rsidRDefault="00B70F4C">
            <w:pPr>
              <w:pStyle w:val="ConsPlusNormal"/>
              <w:jc w:val="right"/>
            </w:pPr>
            <w:r>
              <w:t>0,000</w:t>
            </w:r>
          </w:p>
        </w:tc>
        <w:tc>
          <w:tcPr>
            <w:tcW w:w="1190" w:type="dxa"/>
          </w:tcPr>
          <w:p w:rsidR="00B70F4C" w:rsidRDefault="00B70F4C">
            <w:pPr>
              <w:pStyle w:val="ConsPlusNormal"/>
              <w:jc w:val="right"/>
            </w:pPr>
            <w:r>
              <w:t>0,000</w:t>
            </w:r>
          </w:p>
        </w:tc>
        <w:tc>
          <w:tcPr>
            <w:tcW w:w="1190" w:type="dxa"/>
          </w:tcPr>
          <w:p w:rsidR="00B70F4C" w:rsidRDefault="00B70F4C">
            <w:pPr>
              <w:pStyle w:val="ConsPlusNormal"/>
              <w:jc w:val="right"/>
            </w:pPr>
            <w:r>
              <w:t>0,000</w:t>
            </w:r>
          </w:p>
        </w:tc>
        <w:tc>
          <w:tcPr>
            <w:tcW w:w="1190" w:type="dxa"/>
          </w:tcPr>
          <w:p w:rsidR="00B70F4C" w:rsidRDefault="00B70F4C">
            <w:pPr>
              <w:pStyle w:val="ConsPlusNormal"/>
              <w:jc w:val="right"/>
            </w:pPr>
            <w:r>
              <w:t>0,000</w:t>
            </w:r>
          </w:p>
        </w:tc>
        <w:tc>
          <w:tcPr>
            <w:tcW w:w="119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1984" w:type="dxa"/>
          </w:tcPr>
          <w:p w:rsidR="00B70F4C" w:rsidRDefault="00B70F4C">
            <w:pPr>
              <w:pStyle w:val="ConsPlusNormal"/>
            </w:pPr>
            <w:r>
              <w:t>Мероприятие 3</w:t>
            </w:r>
          </w:p>
        </w:tc>
        <w:tc>
          <w:tcPr>
            <w:tcW w:w="2721" w:type="dxa"/>
          </w:tcPr>
          <w:p w:rsidR="00B70F4C" w:rsidRDefault="00B70F4C">
            <w:pPr>
              <w:pStyle w:val="ConsPlusNormal"/>
            </w:pPr>
            <w:r>
              <w:t xml:space="preserve">Организация работы межведомственной комиссии по обеспечению взаимодействия в сфере защиты прав потребителей </w:t>
            </w:r>
            <w:r>
              <w:lastRenderedPageBreak/>
              <w:t>при Правительстве Республики Бурятия</w:t>
            </w:r>
          </w:p>
        </w:tc>
        <w:tc>
          <w:tcPr>
            <w:tcW w:w="2494" w:type="dxa"/>
          </w:tcPr>
          <w:p w:rsidR="00B70F4C" w:rsidRDefault="00B70F4C">
            <w:pPr>
              <w:pStyle w:val="ConsPlusNormal"/>
            </w:pPr>
            <w:r>
              <w:lastRenderedPageBreak/>
              <w:t xml:space="preserve">Министерство промышленности, торговли и инвестиций Республики Бурятия (ответственный </w:t>
            </w:r>
            <w:r>
              <w:lastRenderedPageBreak/>
              <w:t>исполнитель)</w:t>
            </w:r>
          </w:p>
        </w:tc>
        <w:tc>
          <w:tcPr>
            <w:tcW w:w="1191" w:type="dxa"/>
          </w:tcPr>
          <w:p w:rsidR="00B70F4C" w:rsidRDefault="00B70F4C">
            <w:pPr>
              <w:pStyle w:val="ConsPlusNormal"/>
              <w:jc w:val="right"/>
            </w:pPr>
            <w:r>
              <w:lastRenderedPageBreak/>
              <w:t>0,000</w:t>
            </w:r>
          </w:p>
        </w:tc>
        <w:tc>
          <w:tcPr>
            <w:tcW w:w="1191" w:type="dxa"/>
          </w:tcPr>
          <w:p w:rsidR="00B70F4C" w:rsidRDefault="00B70F4C">
            <w:pPr>
              <w:pStyle w:val="ConsPlusNormal"/>
              <w:jc w:val="right"/>
            </w:pPr>
            <w:r>
              <w:t>0,000</w:t>
            </w:r>
          </w:p>
        </w:tc>
        <w:tc>
          <w:tcPr>
            <w:tcW w:w="1304"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0" w:type="dxa"/>
          </w:tcPr>
          <w:p w:rsidR="00B70F4C" w:rsidRDefault="00B70F4C">
            <w:pPr>
              <w:pStyle w:val="ConsPlusNormal"/>
              <w:jc w:val="right"/>
            </w:pPr>
            <w:r>
              <w:t>0,000</w:t>
            </w:r>
          </w:p>
        </w:tc>
        <w:tc>
          <w:tcPr>
            <w:tcW w:w="1190" w:type="dxa"/>
          </w:tcPr>
          <w:p w:rsidR="00B70F4C" w:rsidRDefault="00B70F4C">
            <w:pPr>
              <w:pStyle w:val="ConsPlusNormal"/>
              <w:jc w:val="right"/>
            </w:pPr>
            <w:r>
              <w:t>0,000</w:t>
            </w:r>
          </w:p>
        </w:tc>
        <w:tc>
          <w:tcPr>
            <w:tcW w:w="1190" w:type="dxa"/>
          </w:tcPr>
          <w:p w:rsidR="00B70F4C" w:rsidRDefault="00B70F4C">
            <w:pPr>
              <w:pStyle w:val="ConsPlusNormal"/>
              <w:jc w:val="right"/>
            </w:pPr>
            <w:r>
              <w:t>0,000</w:t>
            </w:r>
          </w:p>
        </w:tc>
        <w:tc>
          <w:tcPr>
            <w:tcW w:w="1190" w:type="dxa"/>
          </w:tcPr>
          <w:p w:rsidR="00B70F4C" w:rsidRDefault="00B70F4C">
            <w:pPr>
              <w:pStyle w:val="ConsPlusNormal"/>
              <w:jc w:val="right"/>
            </w:pPr>
            <w:r>
              <w:t>0,000</w:t>
            </w:r>
          </w:p>
        </w:tc>
        <w:tc>
          <w:tcPr>
            <w:tcW w:w="1190" w:type="dxa"/>
          </w:tcPr>
          <w:p w:rsidR="00B70F4C" w:rsidRDefault="00B70F4C">
            <w:pPr>
              <w:pStyle w:val="ConsPlusNormal"/>
              <w:jc w:val="right"/>
            </w:pPr>
            <w:r>
              <w:t>0,000</w:t>
            </w:r>
          </w:p>
        </w:tc>
        <w:tc>
          <w:tcPr>
            <w:tcW w:w="119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1984" w:type="dxa"/>
          </w:tcPr>
          <w:p w:rsidR="00B70F4C" w:rsidRDefault="00B70F4C">
            <w:pPr>
              <w:pStyle w:val="ConsPlusNormal"/>
            </w:pPr>
            <w:r>
              <w:lastRenderedPageBreak/>
              <w:t>Мероприятие 4</w:t>
            </w:r>
          </w:p>
        </w:tc>
        <w:tc>
          <w:tcPr>
            <w:tcW w:w="2721" w:type="dxa"/>
          </w:tcPr>
          <w:p w:rsidR="00B70F4C" w:rsidRDefault="00B70F4C">
            <w:pPr>
              <w:pStyle w:val="ConsPlusNormal"/>
            </w:pPr>
            <w:r>
              <w:t>Организация и проведение просветительских мероприятий среди населения и хозяйствующих субъектов основам законодательства в сфере защиты прав потребителей (семинары, конференции)</w:t>
            </w:r>
          </w:p>
        </w:tc>
        <w:tc>
          <w:tcPr>
            <w:tcW w:w="2494" w:type="dxa"/>
          </w:tcPr>
          <w:p w:rsidR="00B70F4C" w:rsidRDefault="00B70F4C">
            <w:pPr>
              <w:pStyle w:val="ConsPlusNormal"/>
            </w:pPr>
            <w:r>
              <w:t>Министерство промышленности, торговли и инвестиций Республики Бурятия (ответственный исполнитель)</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304"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0" w:type="dxa"/>
          </w:tcPr>
          <w:p w:rsidR="00B70F4C" w:rsidRDefault="00B70F4C">
            <w:pPr>
              <w:pStyle w:val="ConsPlusNormal"/>
              <w:jc w:val="right"/>
            </w:pPr>
            <w:r>
              <w:t>0,000</w:t>
            </w:r>
          </w:p>
        </w:tc>
        <w:tc>
          <w:tcPr>
            <w:tcW w:w="1190" w:type="dxa"/>
          </w:tcPr>
          <w:p w:rsidR="00B70F4C" w:rsidRDefault="00B70F4C">
            <w:pPr>
              <w:pStyle w:val="ConsPlusNormal"/>
              <w:jc w:val="right"/>
            </w:pPr>
            <w:r>
              <w:t>0,000</w:t>
            </w:r>
          </w:p>
        </w:tc>
        <w:tc>
          <w:tcPr>
            <w:tcW w:w="1190" w:type="dxa"/>
          </w:tcPr>
          <w:p w:rsidR="00B70F4C" w:rsidRDefault="00B70F4C">
            <w:pPr>
              <w:pStyle w:val="ConsPlusNormal"/>
              <w:jc w:val="right"/>
            </w:pPr>
            <w:r>
              <w:t>0,000</w:t>
            </w:r>
          </w:p>
        </w:tc>
        <w:tc>
          <w:tcPr>
            <w:tcW w:w="1190" w:type="dxa"/>
          </w:tcPr>
          <w:p w:rsidR="00B70F4C" w:rsidRDefault="00B70F4C">
            <w:pPr>
              <w:pStyle w:val="ConsPlusNormal"/>
              <w:jc w:val="right"/>
            </w:pPr>
            <w:r>
              <w:t>0,000</w:t>
            </w:r>
          </w:p>
        </w:tc>
        <w:tc>
          <w:tcPr>
            <w:tcW w:w="1190" w:type="dxa"/>
          </w:tcPr>
          <w:p w:rsidR="00B70F4C" w:rsidRDefault="00B70F4C">
            <w:pPr>
              <w:pStyle w:val="ConsPlusNormal"/>
              <w:jc w:val="right"/>
            </w:pPr>
            <w:r>
              <w:t>0,000</w:t>
            </w:r>
          </w:p>
        </w:tc>
        <w:tc>
          <w:tcPr>
            <w:tcW w:w="119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1984" w:type="dxa"/>
          </w:tcPr>
          <w:p w:rsidR="00B70F4C" w:rsidRDefault="00B70F4C">
            <w:pPr>
              <w:pStyle w:val="ConsPlusNormal"/>
            </w:pPr>
            <w:r>
              <w:t>Мероприятие 5</w:t>
            </w:r>
          </w:p>
        </w:tc>
        <w:tc>
          <w:tcPr>
            <w:tcW w:w="2721" w:type="dxa"/>
          </w:tcPr>
          <w:p w:rsidR="00B70F4C" w:rsidRDefault="00B70F4C">
            <w:pPr>
              <w:pStyle w:val="ConsPlusNormal"/>
            </w:pPr>
            <w:r>
              <w:t>Разработка, выпуск и распространение печатной продукции (буклетов, памяток), научно-методической литературы, рекомендаций в области защиты прав потребителей</w:t>
            </w:r>
          </w:p>
        </w:tc>
        <w:tc>
          <w:tcPr>
            <w:tcW w:w="2494" w:type="dxa"/>
          </w:tcPr>
          <w:p w:rsidR="00B70F4C" w:rsidRDefault="00B70F4C">
            <w:pPr>
              <w:pStyle w:val="ConsPlusNormal"/>
            </w:pPr>
            <w:r>
              <w:t>Министерство промышленности, торговли и инвестиций Республики Бурятия (ответственный исполнитель)</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304"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0" w:type="dxa"/>
          </w:tcPr>
          <w:p w:rsidR="00B70F4C" w:rsidRDefault="00B70F4C">
            <w:pPr>
              <w:pStyle w:val="ConsPlusNormal"/>
              <w:jc w:val="right"/>
            </w:pPr>
            <w:r>
              <w:t>0,000</w:t>
            </w:r>
          </w:p>
        </w:tc>
        <w:tc>
          <w:tcPr>
            <w:tcW w:w="1190" w:type="dxa"/>
          </w:tcPr>
          <w:p w:rsidR="00B70F4C" w:rsidRDefault="00B70F4C">
            <w:pPr>
              <w:pStyle w:val="ConsPlusNormal"/>
              <w:jc w:val="right"/>
            </w:pPr>
            <w:r>
              <w:t>0,000</w:t>
            </w:r>
          </w:p>
        </w:tc>
        <w:tc>
          <w:tcPr>
            <w:tcW w:w="1190" w:type="dxa"/>
          </w:tcPr>
          <w:p w:rsidR="00B70F4C" w:rsidRDefault="00B70F4C">
            <w:pPr>
              <w:pStyle w:val="ConsPlusNormal"/>
              <w:jc w:val="right"/>
            </w:pPr>
            <w:r>
              <w:t>0,000</w:t>
            </w:r>
          </w:p>
        </w:tc>
        <w:tc>
          <w:tcPr>
            <w:tcW w:w="1190" w:type="dxa"/>
          </w:tcPr>
          <w:p w:rsidR="00B70F4C" w:rsidRDefault="00B70F4C">
            <w:pPr>
              <w:pStyle w:val="ConsPlusNormal"/>
              <w:jc w:val="right"/>
            </w:pPr>
            <w:r>
              <w:t>0,000</w:t>
            </w:r>
          </w:p>
        </w:tc>
        <w:tc>
          <w:tcPr>
            <w:tcW w:w="1190" w:type="dxa"/>
          </w:tcPr>
          <w:p w:rsidR="00B70F4C" w:rsidRDefault="00B70F4C">
            <w:pPr>
              <w:pStyle w:val="ConsPlusNormal"/>
              <w:jc w:val="right"/>
            </w:pPr>
            <w:r>
              <w:t>0,000</w:t>
            </w:r>
          </w:p>
        </w:tc>
        <w:tc>
          <w:tcPr>
            <w:tcW w:w="119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1984" w:type="dxa"/>
          </w:tcPr>
          <w:p w:rsidR="00B70F4C" w:rsidRDefault="00B70F4C">
            <w:pPr>
              <w:pStyle w:val="ConsPlusNormal"/>
            </w:pPr>
            <w:r>
              <w:t>Мероприятие 6</w:t>
            </w:r>
          </w:p>
        </w:tc>
        <w:tc>
          <w:tcPr>
            <w:tcW w:w="2721" w:type="dxa"/>
          </w:tcPr>
          <w:p w:rsidR="00B70F4C" w:rsidRDefault="00B70F4C">
            <w:pPr>
              <w:pStyle w:val="ConsPlusNormal"/>
            </w:pPr>
            <w:r>
              <w:t>Освещение в средствах массовой информации актуальной информации по вопросам защиты прав потребителей</w:t>
            </w:r>
          </w:p>
        </w:tc>
        <w:tc>
          <w:tcPr>
            <w:tcW w:w="2494" w:type="dxa"/>
          </w:tcPr>
          <w:p w:rsidR="00B70F4C" w:rsidRDefault="00B70F4C">
            <w:pPr>
              <w:pStyle w:val="ConsPlusNormal"/>
            </w:pPr>
            <w:r>
              <w:t>Министерство промышленности, торговли и инвестиций Республики Бурятия (ответственный исполнитель)</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304"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0" w:type="dxa"/>
          </w:tcPr>
          <w:p w:rsidR="00B70F4C" w:rsidRDefault="00B70F4C">
            <w:pPr>
              <w:pStyle w:val="ConsPlusNormal"/>
              <w:jc w:val="right"/>
            </w:pPr>
            <w:r>
              <w:t>0,000</w:t>
            </w:r>
          </w:p>
        </w:tc>
        <w:tc>
          <w:tcPr>
            <w:tcW w:w="1190" w:type="dxa"/>
          </w:tcPr>
          <w:p w:rsidR="00B70F4C" w:rsidRDefault="00B70F4C">
            <w:pPr>
              <w:pStyle w:val="ConsPlusNormal"/>
              <w:jc w:val="right"/>
            </w:pPr>
            <w:r>
              <w:t>0,000</w:t>
            </w:r>
          </w:p>
        </w:tc>
        <w:tc>
          <w:tcPr>
            <w:tcW w:w="1190" w:type="dxa"/>
          </w:tcPr>
          <w:p w:rsidR="00B70F4C" w:rsidRDefault="00B70F4C">
            <w:pPr>
              <w:pStyle w:val="ConsPlusNormal"/>
              <w:jc w:val="right"/>
            </w:pPr>
            <w:r>
              <w:t>0,3000</w:t>
            </w:r>
          </w:p>
        </w:tc>
        <w:tc>
          <w:tcPr>
            <w:tcW w:w="1190" w:type="dxa"/>
          </w:tcPr>
          <w:p w:rsidR="00B70F4C" w:rsidRDefault="00B70F4C">
            <w:pPr>
              <w:pStyle w:val="ConsPlusNormal"/>
              <w:jc w:val="right"/>
            </w:pPr>
            <w:r>
              <w:t>0,000</w:t>
            </w:r>
          </w:p>
        </w:tc>
        <w:tc>
          <w:tcPr>
            <w:tcW w:w="1190" w:type="dxa"/>
          </w:tcPr>
          <w:p w:rsidR="00B70F4C" w:rsidRDefault="00B70F4C">
            <w:pPr>
              <w:pStyle w:val="ConsPlusNormal"/>
              <w:jc w:val="right"/>
            </w:pPr>
            <w:r>
              <w:t>0,000</w:t>
            </w:r>
          </w:p>
        </w:tc>
        <w:tc>
          <w:tcPr>
            <w:tcW w:w="1190" w:type="dxa"/>
          </w:tcPr>
          <w:p w:rsidR="00B70F4C" w:rsidRDefault="00B70F4C">
            <w:pPr>
              <w:pStyle w:val="ConsPlusNormal"/>
              <w:jc w:val="right"/>
            </w:pPr>
            <w:r>
              <w:t>0,0000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1984" w:type="dxa"/>
          </w:tcPr>
          <w:p w:rsidR="00B70F4C" w:rsidRDefault="00B70F4C">
            <w:pPr>
              <w:pStyle w:val="ConsPlusNormal"/>
            </w:pPr>
            <w:r>
              <w:t>Мероприятие 7</w:t>
            </w:r>
          </w:p>
        </w:tc>
        <w:tc>
          <w:tcPr>
            <w:tcW w:w="2721" w:type="dxa"/>
          </w:tcPr>
          <w:p w:rsidR="00B70F4C" w:rsidRDefault="00B70F4C">
            <w:pPr>
              <w:pStyle w:val="ConsPlusNormal"/>
            </w:pPr>
            <w:r>
              <w:t xml:space="preserve">Организация профилактической информационно-разъяснительной работы через систему многофункционального </w:t>
            </w:r>
            <w:r>
              <w:lastRenderedPageBreak/>
              <w:t>центра предоставления государственных и муниципальных услуг Республики Бурятия</w:t>
            </w:r>
          </w:p>
        </w:tc>
        <w:tc>
          <w:tcPr>
            <w:tcW w:w="2494" w:type="dxa"/>
          </w:tcPr>
          <w:p w:rsidR="00B70F4C" w:rsidRDefault="00B70F4C">
            <w:pPr>
              <w:pStyle w:val="ConsPlusNormal"/>
            </w:pPr>
            <w:r>
              <w:lastRenderedPageBreak/>
              <w:t>Министерство промышленности, торговли и инвестиций Республики Бурятия (ответственный исполнитель)</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304"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0" w:type="dxa"/>
          </w:tcPr>
          <w:p w:rsidR="00B70F4C" w:rsidRDefault="00B70F4C">
            <w:pPr>
              <w:pStyle w:val="ConsPlusNormal"/>
              <w:jc w:val="right"/>
            </w:pPr>
            <w:r>
              <w:t>0,000</w:t>
            </w:r>
          </w:p>
        </w:tc>
        <w:tc>
          <w:tcPr>
            <w:tcW w:w="1190" w:type="dxa"/>
          </w:tcPr>
          <w:p w:rsidR="00B70F4C" w:rsidRDefault="00B70F4C">
            <w:pPr>
              <w:pStyle w:val="ConsPlusNormal"/>
              <w:jc w:val="right"/>
            </w:pPr>
            <w:r>
              <w:t>0,000</w:t>
            </w:r>
          </w:p>
        </w:tc>
        <w:tc>
          <w:tcPr>
            <w:tcW w:w="1190" w:type="dxa"/>
          </w:tcPr>
          <w:p w:rsidR="00B70F4C" w:rsidRDefault="00B70F4C">
            <w:pPr>
              <w:pStyle w:val="ConsPlusNormal"/>
              <w:jc w:val="right"/>
            </w:pPr>
            <w:r>
              <w:t>0,000</w:t>
            </w:r>
          </w:p>
        </w:tc>
        <w:tc>
          <w:tcPr>
            <w:tcW w:w="1190" w:type="dxa"/>
          </w:tcPr>
          <w:p w:rsidR="00B70F4C" w:rsidRDefault="00B70F4C">
            <w:pPr>
              <w:pStyle w:val="ConsPlusNormal"/>
              <w:jc w:val="right"/>
            </w:pPr>
            <w:r>
              <w:t>0,000</w:t>
            </w:r>
          </w:p>
        </w:tc>
        <w:tc>
          <w:tcPr>
            <w:tcW w:w="1190" w:type="dxa"/>
          </w:tcPr>
          <w:p w:rsidR="00B70F4C" w:rsidRDefault="00B70F4C">
            <w:pPr>
              <w:pStyle w:val="ConsPlusNormal"/>
              <w:jc w:val="right"/>
            </w:pPr>
            <w:r>
              <w:t>0,000</w:t>
            </w:r>
          </w:p>
        </w:tc>
        <w:tc>
          <w:tcPr>
            <w:tcW w:w="1190" w:type="dxa"/>
          </w:tcPr>
          <w:p w:rsidR="00B70F4C" w:rsidRDefault="00B70F4C">
            <w:pPr>
              <w:pStyle w:val="ConsPlusNormal"/>
              <w:jc w:val="right"/>
            </w:pPr>
            <w:r>
              <w:t>0,0000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1984" w:type="dxa"/>
          </w:tcPr>
          <w:p w:rsidR="00B70F4C" w:rsidRDefault="00B70F4C">
            <w:pPr>
              <w:pStyle w:val="ConsPlusNormal"/>
            </w:pPr>
            <w:r>
              <w:lastRenderedPageBreak/>
              <w:t>Мероприятие 8</w:t>
            </w:r>
          </w:p>
        </w:tc>
        <w:tc>
          <w:tcPr>
            <w:tcW w:w="2721" w:type="dxa"/>
          </w:tcPr>
          <w:p w:rsidR="00B70F4C" w:rsidRDefault="00B70F4C">
            <w:pPr>
              <w:pStyle w:val="ConsPlusNormal"/>
            </w:pPr>
            <w:r>
              <w:t>Содействие в организации на базе общественных объединений потребителей практики бесплатного проведения экспертиз товаров (работ, услуг) для социально уязвимых категорий потребителей и оказания им правовой помощи</w:t>
            </w:r>
          </w:p>
        </w:tc>
        <w:tc>
          <w:tcPr>
            <w:tcW w:w="2494" w:type="dxa"/>
          </w:tcPr>
          <w:p w:rsidR="00B70F4C" w:rsidRDefault="00B70F4C">
            <w:pPr>
              <w:pStyle w:val="ConsPlusNormal"/>
            </w:pPr>
            <w:r>
              <w:t>Министерство промышленности, торговли и инвестиций Республики Бурятия (ответственный исполнитель)</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304"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0" w:type="dxa"/>
          </w:tcPr>
          <w:p w:rsidR="00B70F4C" w:rsidRDefault="00B70F4C">
            <w:pPr>
              <w:pStyle w:val="ConsPlusNormal"/>
              <w:jc w:val="right"/>
            </w:pPr>
            <w:r>
              <w:t>0,000</w:t>
            </w:r>
          </w:p>
        </w:tc>
        <w:tc>
          <w:tcPr>
            <w:tcW w:w="1190" w:type="dxa"/>
          </w:tcPr>
          <w:p w:rsidR="00B70F4C" w:rsidRDefault="00B70F4C">
            <w:pPr>
              <w:pStyle w:val="ConsPlusNormal"/>
              <w:jc w:val="right"/>
            </w:pPr>
            <w:r>
              <w:t>0,000</w:t>
            </w:r>
          </w:p>
        </w:tc>
        <w:tc>
          <w:tcPr>
            <w:tcW w:w="1190" w:type="dxa"/>
          </w:tcPr>
          <w:p w:rsidR="00B70F4C" w:rsidRDefault="00B70F4C">
            <w:pPr>
              <w:pStyle w:val="ConsPlusNormal"/>
              <w:jc w:val="right"/>
            </w:pPr>
            <w:r>
              <w:t>0,000</w:t>
            </w:r>
          </w:p>
        </w:tc>
        <w:tc>
          <w:tcPr>
            <w:tcW w:w="1190" w:type="dxa"/>
          </w:tcPr>
          <w:p w:rsidR="00B70F4C" w:rsidRDefault="00B70F4C">
            <w:pPr>
              <w:pStyle w:val="ConsPlusNormal"/>
              <w:jc w:val="right"/>
            </w:pPr>
            <w:r>
              <w:t>0,000</w:t>
            </w:r>
          </w:p>
        </w:tc>
        <w:tc>
          <w:tcPr>
            <w:tcW w:w="1190" w:type="dxa"/>
          </w:tcPr>
          <w:p w:rsidR="00B70F4C" w:rsidRDefault="00B70F4C">
            <w:pPr>
              <w:pStyle w:val="ConsPlusNormal"/>
              <w:jc w:val="right"/>
            </w:pPr>
            <w:r>
              <w:t>0,000</w:t>
            </w:r>
          </w:p>
        </w:tc>
        <w:tc>
          <w:tcPr>
            <w:tcW w:w="1190" w:type="dxa"/>
          </w:tcPr>
          <w:p w:rsidR="00B70F4C" w:rsidRDefault="00B70F4C">
            <w:pPr>
              <w:pStyle w:val="ConsPlusNormal"/>
              <w:jc w:val="right"/>
            </w:pPr>
            <w:r>
              <w:t>0,0000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1984" w:type="dxa"/>
          </w:tcPr>
          <w:p w:rsidR="00B70F4C" w:rsidRDefault="00B70F4C">
            <w:pPr>
              <w:pStyle w:val="ConsPlusNormal"/>
            </w:pPr>
            <w:r>
              <w:t>Мероприятие 9</w:t>
            </w:r>
          </w:p>
        </w:tc>
        <w:tc>
          <w:tcPr>
            <w:tcW w:w="2721" w:type="dxa"/>
          </w:tcPr>
          <w:p w:rsidR="00B70F4C" w:rsidRDefault="00B70F4C">
            <w:pPr>
              <w:pStyle w:val="ConsPlusNormal"/>
            </w:pPr>
            <w:r>
              <w:t>Содействие в организации мероприятий по предотвращению производства и реализации на территории Республики Бурятия некачественных и опасных товаров (работ, услуг)</w:t>
            </w:r>
          </w:p>
        </w:tc>
        <w:tc>
          <w:tcPr>
            <w:tcW w:w="2494" w:type="dxa"/>
          </w:tcPr>
          <w:p w:rsidR="00B70F4C" w:rsidRDefault="00B70F4C">
            <w:pPr>
              <w:pStyle w:val="ConsPlusNormal"/>
            </w:pPr>
            <w:r>
              <w:t>Министерство промышленности, торговли и инвестиций Республики Бурятия (ответственный исполнитель)</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304"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0" w:type="dxa"/>
          </w:tcPr>
          <w:p w:rsidR="00B70F4C" w:rsidRDefault="00B70F4C">
            <w:pPr>
              <w:pStyle w:val="ConsPlusNormal"/>
              <w:jc w:val="right"/>
            </w:pPr>
            <w:r>
              <w:t>0,000</w:t>
            </w:r>
          </w:p>
        </w:tc>
        <w:tc>
          <w:tcPr>
            <w:tcW w:w="1190" w:type="dxa"/>
          </w:tcPr>
          <w:p w:rsidR="00B70F4C" w:rsidRDefault="00B70F4C">
            <w:pPr>
              <w:pStyle w:val="ConsPlusNormal"/>
              <w:jc w:val="right"/>
            </w:pPr>
            <w:r>
              <w:t>0,000</w:t>
            </w:r>
          </w:p>
        </w:tc>
        <w:tc>
          <w:tcPr>
            <w:tcW w:w="1190" w:type="dxa"/>
          </w:tcPr>
          <w:p w:rsidR="00B70F4C" w:rsidRDefault="00B70F4C">
            <w:pPr>
              <w:pStyle w:val="ConsPlusNormal"/>
              <w:jc w:val="right"/>
            </w:pPr>
            <w:r>
              <w:t>0,000</w:t>
            </w:r>
          </w:p>
        </w:tc>
        <w:tc>
          <w:tcPr>
            <w:tcW w:w="1190" w:type="dxa"/>
          </w:tcPr>
          <w:p w:rsidR="00B70F4C" w:rsidRDefault="00B70F4C">
            <w:pPr>
              <w:pStyle w:val="ConsPlusNormal"/>
              <w:jc w:val="right"/>
            </w:pPr>
            <w:r>
              <w:t>0,000</w:t>
            </w:r>
          </w:p>
        </w:tc>
        <w:tc>
          <w:tcPr>
            <w:tcW w:w="1190" w:type="dxa"/>
          </w:tcPr>
          <w:p w:rsidR="00B70F4C" w:rsidRDefault="00B70F4C">
            <w:pPr>
              <w:pStyle w:val="ConsPlusNormal"/>
              <w:jc w:val="right"/>
            </w:pPr>
            <w:r>
              <w:t>0,000</w:t>
            </w:r>
          </w:p>
        </w:tc>
        <w:tc>
          <w:tcPr>
            <w:tcW w:w="1190" w:type="dxa"/>
          </w:tcPr>
          <w:p w:rsidR="00B70F4C" w:rsidRDefault="00B70F4C">
            <w:pPr>
              <w:pStyle w:val="ConsPlusNormal"/>
              <w:jc w:val="right"/>
            </w:pPr>
            <w:r>
              <w:t>0,0000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1984" w:type="dxa"/>
          </w:tcPr>
          <w:p w:rsidR="00B70F4C" w:rsidRDefault="00B70F4C">
            <w:pPr>
              <w:pStyle w:val="ConsPlusNormal"/>
            </w:pPr>
            <w:r>
              <w:t>Мероприятие 10</w:t>
            </w:r>
          </w:p>
        </w:tc>
        <w:tc>
          <w:tcPr>
            <w:tcW w:w="2721" w:type="dxa"/>
          </w:tcPr>
          <w:p w:rsidR="00B70F4C" w:rsidRDefault="00B70F4C">
            <w:pPr>
              <w:pStyle w:val="ConsPlusNormal"/>
            </w:pPr>
            <w:r>
              <w:t>Содействие развитию системы добровольной сертификации в целях повышения качества и конкурентоспособности товаров (работ, услуг) предприятий Республики Бурятия</w:t>
            </w:r>
          </w:p>
        </w:tc>
        <w:tc>
          <w:tcPr>
            <w:tcW w:w="2494" w:type="dxa"/>
          </w:tcPr>
          <w:p w:rsidR="00B70F4C" w:rsidRDefault="00B70F4C">
            <w:pPr>
              <w:pStyle w:val="ConsPlusNormal"/>
            </w:pPr>
            <w:r>
              <w:t>Министерство промышленности, торговли и инвестиций Республики Бурятия (ответственный исполнитель)</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304"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0" w:type="dxa"/>
          </w:tcPr>
          <w:p w:rsidR="00B70F4C" w:rsidRDefault="00B70F4C">
            <w:pPr>
              <w:pStyle w:val="ConsPlusNormal"/>
              <w:jc w:val="right"/>
            </w:pPr>
            <w:r>
              <w:t>0,000</w:t>
            </w:r>
          </w:p>
        </w:tc>
        <w:tc>
          <w:tcPr>
            <w:tcW w:w="1190" w:type="dxa"/>
          </w:tcPr>
          <w:p w:rsidR="00B70F4C" w:rsidRDefault="00B70F4C">
            <w:pPr>
              <w:pStyle w:val="ConsPlusNormal"/>
              <w:jc w:val="right"/>
            </w:pPr>
            <w:r>
              <w:t>0,000</w:t>
            </w:r>
          </w:p>
        </w:tc>
        <w:tc>
          <w:tcPr>
            <w:tcW w:w="1190" w:type="dxa"/>
          </w:tcPr>
          <w:p w:rsidR="00B70F4C" w:rsidRDefault="00B70F4C">
            <w:pPr>
              <w:pStyle w:val="ConsPlusNormal"/>
              <w:jc w:val="right"/>
            </w:pPr>
            <w:r>
              <w:t>0,000</w:t>
            </w:r>
          </w:p>
        </w:tc>
        <w:tc>
          <w:tcPr>
            <w:tcW w:w="1190" w:type="dxa"/>
          </w:tcPr>
          <w:p w:rsidR="00B70F4C" w:rsidRDefault="00B70F4C">
            <w:pPr>
              <w:pStyle w:val="ConsPlusNormal"/>
              <w:jc w:val="right"/>
            </w:pPr>
            <w:r>
              <w:t>0,000</w:t>
            </w:r>
          </w:p>
        </w:tc>
        <w:tc>
          <w:tcPr>
            <w:tcW w:w="1190" w:type="dxa"/>
          </w:tcPr>
          <w:p w:rsidR="00B70F4C" w:rsidRDefault="00B70F4C">
            <w:pPr>
              <w:pStyle w:val="ConsPlusNormal"/>
              <w:jc w:val="right"/>
            </w:pPr>
            <w:r>
              <w:t>0,000</w:t>
            </w:r>
          </w:p>
        </w:tc>
        <w:tc>
          <w:tcPr>
            <w:tcW w:w="119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1984" w:type="dxa"/>
          </w:tcPr>
          <w:p w:rsidR="00B70F4C" w:rsidRDefault="00B70F4C">
            <w:pPr>
              <w:pStyle w:val="ConsPlusNormal"/>
            </w:pPr>
            <w:r>
              <w:lastRenderedPageBreak/>
              <w:t>Мероприятие 11</w:t>
            </w:r>
          </w:p>
        </w:tc>
        <w:tc>
          <w:tcPr>
            <w:tcW w:w="2721" w:type="dxa"/>
          </w:tcPr>
          <w:p w:rsidR="00B70F4C" w:rsidRDefault="00B70F4C">
            <w:pPr>
              <w:pStyle w:val="ConsPlusNormal"/>
            </w:pPr>
            <w:r>
              <w:t>Участие в организации дегустаций продовольственных товаров, реализуемых на потребительском рынке Республики Бурятия, сравнительных экспертиз и лабораторных исследований по идентификации продукции, выявлению контрафактных и фальсифицированных товаров, наличия генетически модифицированных организмов в продовольственных товарах с последующим освещением результатов в средствах массовой информации</w:t>
            </w:r>
          </w:p>
        </w:tc>
        <w:tc>
          <w:tcPr>
            <w:tcW w:w="2494" w:type="dxa"/>
          </w:tcPr>
          <w:p w:rsidR="00B70F4C" w:rsidRDefault="00B70F4C">
            <w:pPr>
              <w:pStyle w:val="ConsPlusNormal"/>
            </w:pPr>
            <w:r>
              <w:t>Министерство промышленности, торговли и инвестиций Республики Бурятия (ответственный исполнитель)</w:t>
            </w:r>
          </w:p>
        </w:tc>
        <w:tc>
          <w:tcPr>
            <w:tcW w:w="1191"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304" w:type="dxa"/>
          </w:tcPr>
          <w:p w:rsidR="00B70F4C" w:rsidRDefault="00B70F4C">
            <w:pPr>
              <w:pStyle w:val="ConsPlusNormal"/>
              <w:jc w:val="right"/>
            </w:pPr>
            <w:r>
              <w:t>0,000</w:t>
            </w:r>
          </w:p>
        </w:tc>
        <w:tc>
          <w:tcPr>
            <w:tcW w:w="1191" w:type="dxa"/>
          </w:tcPr>
          <w:p w:rsidR="00B70F4C" w:rsidRDefault="00B70F4C">
            <w:pPr>
              <w:pStyle w:val="ConsPlusNormal"/>
              <w:jc w:val="right"/>
            </w:pPr>
            <w:r>
              <w:t>0,000</w:t>
            </w:r>
          </w:p>
        </w:tc>
        <w:tc>
          <w:tcPr>
            <w:tcW w:w="1190" w:type="dxa"/>
          </w:tcPr>
          <w:p w:rsidR="00B70F4C" w:rsidRDefault="00B70F4C">
            <w:pPr>
              <w:pStyle w:val="ConsPlusNormal"/>
              <w:jc w:val="right"/>
            </w:pPr>
            <w:r>
              <w:t>0,000</w:t>
            </w:r>
          </w:p>
        </w:tc>
        <w:tc>
          <w:tcPr>
            <w:tcW w:w="1190" w:type="dxa"/>
          </w:tcPr>
          <w:p w:rsidR="00B70F4C" w:rsidRDefault="00B70F4C">
            <w:pPr>
              <w:pStyle w:val="ConsPlusNormal"/>
              <w:jc w:val="right"/>
            </w:pPr>
            <w:r>
              <w:t>0,5000</w:t>
            </w:r>
          </w:p>
        </w:tc>
        <w:tc>
          <w:tcPr>
            <w:tcW w:w="1190" w:type="dxa"/>
          </w:tcPr>
          <w:p w:rsidR="00B70F4C" w:rsidRDefault="00B70F4C">
            <w:pPr>
              <w:pStyle w:val="ConsPlusNormal"/>
              <w:jc w:val="right"/>
            </w:pPr>
            <w:r>
              <w:t>0,5000</w:t>
            </w:r>
          </w:p>
        </w:tc>
        <w:tc>
          <w:tcPr>
            <w:tcW w:w="1190" w:type="dxa"/>
          </w:tcPr>
          <w:p w:rsidR="00B70F4C" w:rsidRDefault="00B70F4C">
            <w:pPr>
              <w:pStyle w:val="ConsPlusNormal"/>
              <w:jc w:val="right"/>
            </w:pPr>
            <w:r>
              <w:t>0,3000</w:t>
            </w:r>
          </w:p>
        </w:tc>
        <w:tc>
          <w:tcPr>
            <w:tcW w:w="1190" w:type="dxa"/>
          </w:tcPr>
          <w:p w:rsidR="00B70F4C" w:rsidRDefault="00B70F4C">
            <w:pPr>
              <w:pStyle w:val="ConsPlusNormal"/>
              <w:jc w:val="right"/>
            </w:pPr>
            <w:r>
              <w:t>0,000</w:t>
            </w:r>
          </w:p>
        </w:tc>
        <w:tc>
          <w:tcPr>
            <w:tcW w:w="119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bl>
    <w:p w:rsidR="00B70F4C" w:rsidRDefault="00B70F4C">
      <w:pPr>
        <w:sectPr w:rsidR="00B70F4C">
          <w:pgSz w:w="16838" w:h="11905" w:orient="landscape"/>
          <w:pgMar w:top="1701" w:right="1134" w:bottom="850" w:left="1134" w:header="0" w:footer="0" w:gutter="0"/>
          <w:cols w:space="720"/>
        </w:sectPr>
      </w:pPr>
    </w:p>
    <w:p w:rsidR="00B70F4C" w:rsidRDefault="00B70F4C">
      <w:pPr>
        <w:pStyle w:val="ConsPlusNormal"/>
        <w:jc w:val="both"/>
      </w:pPr>
    </w:p>
    <w:p w:rsidR="00B70F4C" w:rsidRDefault="00B70F4C">
      <w:pPr>
        <w:pStyle w:val="ConsPlusNormal"/>
        <w:jc w:val="both"/>
      </w:pPr>
    </w:p>
    <w:p w:rsidR="00B70F4C" w:rsidRDefault="00B70F4C">
      <w:pPr>
        <w:pStyle w:val="ConsPlusNormal"/>
        <w:jc w:val="both"/>
      </w:pPr>
    </w:p>
    <w:p w:rsidR="00B70F4C" w:rsidRDefault="00B70F4C">
      <w:pPr>
        <w:pStyle w:val="ConsPlusNormal"/>
        <w:jc w:val="both"/>
      </w:pPr>
    </w:p>
    <w:p w:rsidR="00B70F4C" w:rsidRDefault="00B70F4C">
      <w:pPr>
        <w:pStyle w:val="ConsPlusNormal"/>
        <w:jc w:val="both"/>
      </w:pPr>
    </w:p>
    <w:p w:rsidR="00B70F4C" w:rsidRDefault="00B70F4C">
      <w:pPr>
        <w:pStyle w:val="ConsPlusNormal"/>
        <w:jc w:val="right"/>
        <w:outlineLvl w:val="1"/>
      </w:pPr>
      <w:r>
        <w:t>Приложение 2</w:t>
      </w:r>
    </w:p>
    <w:p w:rsidR="00B70F4C" w:rsidRDefault="00B70F4C">
      <w:pPr>
        <w:pStyle w:val="ConsPlusNormal"/>
        <w:jc w:val="right"/>
      </w:pPr>
      <w:r>
        <w:t>к Государственной программе</w:t>
      </w:r>
    </w:p>
    <w:p w:rsidR="00B70F4C" w:rsidRDefault="00B70F4C">
      <w:pPr>
        <w:pStyle w:val="ConsPlusNormal"/>
        <w:jc w:val="right"/>
      </w:pPr>
      <w:r>
        <w:t>"Развитие промышленности, малого</w:t>
      </w:r>
    </w:p>
    <w:p w:rsidR="00B70F4C" w:rsidRDefault="00B70F4C">
      <w:pPr>
        <w:pStyle w:val="ConsPlusNormal"/>
        <w:jc w:val="right"/>
      </w:pPr>
      <w:r>
        <w:t>и среднего предпринимательства</w:t>
      </w:r>
    </w:p>
    <w:p w:rsidR="00B70F4C" w:rsidRDefault="00B70F4C">
      <w:pPr>
        <w:pStyle w:val="ConsPlusNormal"/>
        <w:jc w:val="right"/>
      </w:pPr>
      <w:r>
        <w:t>и торговли"</w:t>
      </w:r>
    </w:p>
    <w:p w:rsidR="00B70F4C" w:rsidRDefault="00B70F4C">
      <w:pPr>
        <w:pStyle w:val="ConsPlusNormal"/>
        <w:jc w:val="both"/>
      </w:pPr>
    </w:p>
    <w:p w:rsidR="00B70F4C" w:rsidRDefault="00B70F4C">
      <w:pPr>
        <w:pStyle w:val="ConsPlusTitle"/>
        <w:jc w:val="center"/>
      </w:pPr>
      <w:bookmarkStart w:id="13" w:name="P5868"/>
      <w:bookmarkEnd w:id="13"/>
      <w:r>
        <w:t>ОБЪЕМЫ БЮДЖЕТНЫХ АССИГНОВАНИЙ ГОСУДАРСТВЕННОЙ ПРОГРАММЫ</w:t>
      </w:r>
    </w:p>
    <w:p w:rsidR="00B70F4C" w:rsidRDefault="00B70F4C">
      <w:pPr>
        <w:pStyle w:val="ConsPlusTitle"/>
        <w:jc w:val="center"/>
      </w:pPr>
      <w:r>
        <w:t>РЕСПУБЛИКИ БУРЯТИЯ "РАЗВИТИЕ ПРОМЫШЛЕННОСТИ, МАЛОГО И</w:t>
      </w:r>
    </w:p>
    <w:p w:rsidR="00B70F4C" w:rsidRDefault="00B70F4C">
      <w:pPr>
        <w:pStyle w:val="ConsPlusTitle"/>
        <w:jc w:val="center"/>
      </w:pPr>
      <w:r>
        <w:t>СРЕДНЕГО ПРЕДПРИНИМАТЕЛЬСТВА И ТОРГОВЛИ" ЗА СЧЕТ ВСЕХ</w:t>
      </w:r>
    </w:p>
    <w:p w:rsidR="00B70F4C" w:rsidRDefault="00B70F4C">
      <w:pPr>
        <w:pStyle w:val="ConsPlusTitle"/>
        <w:jc w:val="center"/>
      </w:pPr>
      <w:r>
        <w:t>ИСТОЧНИКОВ ФИНАНСИРОВАНИЯ</w:t>
      </w:r>
    </w:p>
    <w:p w:rsidR="00B70F4C" w:rsidRDefault="00B70F4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B70F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0F4C" w:rsidRDefault="00B70F4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70F4C" w:rsidRDefault="00B70F4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70F4C" w:rsidRDefault="00B70F4C">
            <w:pPr>
              <w:pStyle w:val="ConsPlusNormal"/>
              <w:jc w:val="center"/>
            </w:pPr>
            <w:r>
              <w:rPr>
                <w:color w:val="392C69"/>
              </w:rPr>
              <w:t>Список изменяющих документов</w:t>
            </w:r>
          </w:p>
          <w:p w:rsidR="00B70F4C" w:rsidRDefault="00B70F4C">
            <w:pPr>
              <w:pStyle w:val="ConsPlusNormal"/>
              <w:jc w:val="center"/>
            </w:pPr>
            <w:proofErr w:type="gramStart"/>
            <w:r>
              <w:rPr>
                <w:color w:val="392C69"/>
              </w:rPr>
              <w:t xml:space="preserve">(в ред. Постановлений Правительства РБ от 26.05.2021 </w:t>
            </w:r>
            <w:hyperlink r:id="rId179" w:history="1">
              <w:r>
                <w:rPr>
                  <w:color w:val="0000FF"/>
                </w:rPr>
                <w:t>N 256</w:t>
              </w:r>
            </w:hyperlink>
            <w:r>
              <w:rPr>
                <w:color w:val="392C69"/>
              </w:rPr>
              <w:t>,</w:t>
            </w:r>
            <w:proofErr w:type="gramEnd"/>
          </w:p>
          <w:p w:rsidR="00B70F4C" w:rsidRDefault="00B70F4C">
            <w:pPr>
              <w:pStyle w:val="ConsPlusNormal"/>
              <w:jc w:val="center"/>
            </w:pPr>
            <w:r>
              <w:rPr>
                <w:color w:val="392C69"/>
              </w:rPr>
              <w:t xml:space="preserve">от 10.12.2021 </w:t>
            </w:r>
            <w:hyperlink r:id="rId180" w:history="1">
              <w:r>
                <w:rPr>
                  <w:color w:val="0000FF"/>
                </w:rPr>
                <w:t>N 721</w:t>
              </w:r>
            </w:hyperlink>
            <w:r>
              <w:rPr>
                <w:color w:val="392C69"/>
              </w:rPr>
              <w:t xml:space="preserve">, от 21.12.2021 </w:t>
            </w:r>
            <w:hyperlink r:id="rId181" w:history="1">
              <w:r>
                <w:rPr>
                  <w:color w:val="0000FF"/>
                </w:rPr>
                <w:t>N 746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0F4C" w:rsidRDefault="00B70F4C">
            <w:pPr>
              <w:spacing w:after="1" w:line="0" w:lineRule="atLeast"/>
            </w:pPr>
          </w:p>
        </w:tc>
      </w:tr>
    </w:tbl>
    <w:p w:rsidR="00B70F4C" w:rsidRDefault="00B70F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4"/>
        <w:gridCol w:w="2721"/>
        <w:gridCol w:w="1134"/>
        <w:gridCol w:w="1757"/>
        <w:gridCol w:w="1587"/>
        <w:gridCol w:w="1587"/>
        <w:gridCol w:w="1871"/>
        <w:gridCol w:w="1361"/>
        <w:gridCol w:w="1361"/>
        <w:gridCol w:w="1361"/>
        <w:gridCol w:w="1361"/>
        <w:gridCol w:w="1361"/>
        <w:gridCol w:w="1361"/>
        <w:gridCol w:w="850"/>
        <w:gridCol w:w="850"/>
      </w:tblGrid>
      <w:tr w:rsidR="00B70F4C">
        <w:tc>
          <w:tcPr>
            <w:tcW w:w="1984" w:type="dxa"/>
            <w:vMerge w:val="restart"/>
          </w:tcPr>
          <w:p w:rsidR="00B70F4C" w:rsidRDefault="00B70F4C">
            <w:pPr>
              <w:pStyle w:val="ConsPlusNormal"/>
              <w:jc w:val="center"/>
            </w:pPr>
            <w:r>
              <w:t>Статус</w:t>
            </w:r>
          </w:p>
        </w:tc>
        <w:tc>
          <w:tcPr>
            <w:tcW w:w="2721" w:type="dxa"/>
            <w:vMerge w:val="restart"/>
          </w:tcPr>
          <w:p w:rsidR="00B70F4C" w:rsidRDefault="00B70F4C">
            <w:pPr>
              <w:pStyle w:val="ConsPlusNormal"/>
              <w:jc w:val="center"/>
            </w:pPr>
            <w:r>
              <w:t>Наименование Государственной программы, подпрограммы, мероприятия</w:t>
            </w:r>
          </w:p>
        </w:tc>
        <w:tc>
          <w:tcPr>
            <w:tcW w:w="1134" w:type="dxa"/>
            <w:vMerge w:val="restart"/>
          </w:tcPr>
          <w:p w:rsidR="00B70F4C" w:rsidRDefault="00B70F4C">
            <w:pPr>
              <w:pStyle w:val="ConsPlusNormal"/>
              <w:jc w:val="center"/>
            </w:pPr>
            <w:r>
              <w:t>Источник финансирования</w:t>
            </w:r>
          </w:p>
        </w:tc>
        <w:tc>
          <w:tcPr>
            <w:tcW w:w="16668" w:type="dxa"/>
            <w:gridSpan w:val="12"/>
          </w:tcPr>
          <w:p w:rsidR="00B70F4C" w:rsidRDefault="00B70F4C">
            <w:pPr>
              <w:pStyle w:val="ConsPlusNormal"/>
              <w:jc w:val="center"/>
            </w:pPr>
            <w:r>
              <w:t>Оценка расходов (млн. руб.)</w:t>
            </w:r>
          </w:p>
        </w:tc>
      </w:tr>
      <w:tr w:rsidR="00B70F4C">
        <w:tc>
          <w:tcPr>
            <w:tcW w:w="1984" w:type="dxa"/>
            <w:vMerge/>
          </w:tcPr>
          <w:p w:rsidR="00B70F4C" w:rsidRDefault="00B70F4C">
            <w:pPr>
              <w:spacing w:after="1" w:line="0" w:lineRule="atLeast"/>
            </w:pPr>
          </w:p>
        </w:tc>
        <w:tc>
          <w:tcPr>
            <w:tcW w:w="2721" w:type="dxa"/>
            <w:vMerge/>
          </w:tcPr>
          <w:p w:rsidR="00B70F4C" w:rsidRDefault="00B70F4C">
            <w:pPr>
              <w:spacing w:after="1" w:line="0" w:lineRule="atLeast"/>
            </w:pPr>
          </w:p>
        </w:tc>
        <w:tc>
          <w:tcPr>
            <w:tcW w:w="1134" w:type="dxa"/>
            <w:vMerge/>
          </w:tcPr>
          <w:p w:rsidR="00B70F4C" w:rsidRDefault="00B70F4C">
            <w:pPr>
              <w:spacing w:after="1" w:line="0" w:lineRule="atLeast"/>
            </w:pPr>
          </w:p>
        </w:tc>
        <w:tc>
          <w:tcPr>
            <w:tcW w:w="1757" w:type="dxa"/>
          </w:tcPr>
          <w:p w:rsidR="00B70F4C" w:rsidRDefault="00B70F4C">
            <w:pPr>
              <w:pStyle w:val="ConsPlusNormal"/>
              <w:jc w:val="center"/>
            </w:pPr>
            <w:r>
              <w:t>2014 год</w:t>
            </w:r>
          </w:p>
        </w:tc>
        <w:tc>
          <w:tcPr>
            <w:tcW w:w="1587" w:type="dxa"/>
          </w:tcPr>
          <w:p w:rsidR="00B70F4C" w:rsidRDefault="00B70F4C">
            <w:pPr>
              <w:pStyle w:val="ConsPlusNormal"/>
              <w:jc w:val="center"/>
            </w:pPr>
            <w:r>
              <w:t>2015 год</w:t>
            </w:r>
          </w:p>
        </w:tc>
        <w:tc>
          <w:tcPr>
            <w:tcW w:w="1587" w:type="dxa"/>
          </w:tcPr>
          <w:p w:rsidR="00B70F4C" w:rsidRDefault="00B70F4C">
            <w:pPr>
              <w:pStyle w:val="ConsPlusNormal"/>
              <w:jc w:val="center"/>
            </w:pPr>
            <w:r>
              <w:t>2016 год</w:t>
            </w:r>
          </w:p>
        </w:tc>
        <w:tc>
          <w:tcPr>
            <w:tcW w:w="1871" w:type="dxa"/>
          </w:tcPr>
          <w:p w:rsidR="00B70F4C" w:rsidRDefault="00B70F4C">
            <w:pPr>
              <w:pStyle w:val="ConsPlusNormal"/>
              <w:jc w:val="center"/>
            </w:pPr>
            <w:r>
              <w:t>2017 год</w:t>
            </w:r>
          </w:p>
        </w:tc>
        <w:tc>
          <w:tcPr>
            <w:tcW w:w="1361" w:type="dxa"/>
          </w:tcPr>
          <w:p w:rsidR="00B70F4C" w:rsidRDefault="00B70F4C">
            <w:pPr>
              <w:pStyle w:val="ConsPlusNormal"/>
              <w:jc w:val="center"/>
            </w:pPr>
            <w:r>
              <w:t>2018 год</w:t>
            </w:r>
          </w:p>
        </w:tc>
        <w:tc>
          <w:tcPr>
            <w:tcW w:w="1361" w:type="dxa"/>
          </w:tcPr>
          <w:p w:rsidR="00B70F4C" w:rsidRDefault="00B70F4C">
            <w:pPr>
              <w:pStyle w:val="ConsPlusNormal"/>
              <w:jc w:val="center"/>
            </w:pPr>
            <w:r>
              <w:t>2019 год</w:t>
            </w:r>
          </w:p>
        </w:tc>
        <w:tc>
          <w:tcPr>
            <w:tcW w:w="1361" w:type="dxa"/>
          </w:tcPr>
          <w:p w:rsidR="00B70F4C" w:rsidRDefault="00B70F4C">
            <w:pPr>
              <w:pStyle w:val="ConsPlusNormal"/>
              <w:jc w:val="center"/>
            </w:pPr>
            <w:r>
              <w:t>2020 год</w:t>
            </w:r>
          </w:p>
        </w:tc>
        <w:tc>
          <w:tcPr>
            <w:tcW w:w="1361" w:type="dxa"/>
          </w:tcPr>
          <w:p w:rsidR="00B70F4C" w:rsidRDefault="00B70F4C">
            <w:pPr>
              <w:pStyle w:val="ConsPlusNormal"/>
              <w:jc w:val="center"/>
            </w:pPr>
            <w:r>
              <w:t>2021 год</w:t>
            </w:r>
          </w:p>
        </w:tc>
        <w:tc>
          <w:tcPr>
            <w:tcW w:w="1361" w:type="dxa"/>
          </w:tcPr>
          <w:p w:rsidR="00B70F4C" w:rsidRDefault="00B70F4C">
            <w:pPr>
              <w:pStyle w:val="ConsPlusNormal"/>
              <w:jc w:val="center"/>
            </w:pPr>
            <w:r>
              <w:t>2022 год</w:t>
            </w:r>
          </w:p>
        </w:tc>
        <w:tc>
          <w:tcPr>
            <w:tcW w:w="1361" w:type="dxa"/>
          </w:tcPr>
          <w:p w:rsidR="00B70F4C" w:rsidRDefault="00B70F4C">
            <w:pPr>
              <w:pStyle w:val="ConsPlusNormal"/>
              <w:jc w:val="center"/>
            </w:pPr>
            <w:r>
              <w:t>2023 год</w:t>
            </w:r>
          </w:p>
        </w:tc>
        <w:tc>
          <w:tcPr>
            <w:tcW w:w="850" w:type="dxa"/>
          </w:tcPr>
          <w:p w:rsidR="00B70F4C" w:rsidRDefault="00B70F4C">
            <w:pPr>
              <w:pStyle w:val="ConsPlusNormal"/>
              <w:jc w:val="center"/>
            </w:pPr>
            <w:r>
              <w:t>2024 год</w:t>
            </w:r>
          </w:p>
        </w:tc>
        <w:tc>
          <w:tcPr>
            <w:tcW w:w="850" w:type="dxa"/>
          </w:tcPr>
          <w:p w:rsidR="00B70F4C" w:rsidRDefault="00B70F4C">
            <w:pPr>
              <w:pStyle w:val="ConsPlusNormal"/>
              <w:jc w:val="center"/>
            </w:pPr>
            <w:r>
              <w:t>2025 год</w:t>
            </w:r>
          </w:p>
        </w:tc>
      </w:tr>
      <w:tr w:rsidR="00B70F4C">
        <w:tc>
          <w:tcPr>
            <w:tcW w:w="1984" w:type="dxa"/>
            <w:vMerge w:val="restart"/>
            <w:tcBorders>
              <w:bottom w:val="nil"/>
            </w:tcBorders>
          </w:tcPr>
          <w:p w:rsidR="00B70F4C" w:rsidRDefault="00B70F4C">
            <w:pPr>
              <w:pStyle w:val="ConsPlusNormal"/>
              <w:outlineLvl w:val="2"/>
            </w:pPr>
            <w:r>
              <w:t>Государственная программа</w:t>
            </w:r>
          </w:p>
        </w:tc>
        <w:tc>
          <w:tcPr>
            <w:tcW w:w="2721" w:type="dxa"/>
            <w:vMerge w:val="restart"/>
            <w:tcBorders>
              <w:bottom w:val="nil"/>
            </w:tcBorders>
          </w:tcPr>
          <w:p w:rsidR="00B70F4C" w:rsidRDefault="00B70F4C">
            <w:pPr>
              <w:pStyle w:val="ConsPlusNormal"/>
            </w:pPr>
            <w:r>
              <w:t>Развитие промышленности, малого и среднего предпринимательства и торговли</w:t>
            </w:r>
          </w:p>
        </w:tc>
        <w:tc>
          <w:tcPr>
            <w:tcW w:w="1134" w:type="dxa"/>
          </w:tcPr>
          <w:p w:rsidR="00B70F4C" w:rsidRDefault="00B70F4C">
            <w:pPr>
              <w:pStyle w:val="ConsPlusNormal"/>
            </w:pPr>
            <w:r>
              <w:t>всего</w:t>
            </w:r>
          </w:p>
        </w:tc>
        <w:tc>
          <w:tcPr>
            <w:tcW w:w="1757" w:type="dxa"/>
          </w:tcPr>
          <w:p w:rsidR="00B70F4C" w:rsidRDefault="00B70F4C">
            <w:pPr>
              <w:pStyle w:val="ConsPlusNormal"/>
              <w:jc w:val="right"/>
            </w:pPr>
            <w:r>
              <w:t>2247,657674</w:t>
            </w:r>
          </w:p>
        </w:tc>
        <w:tc>
          <w:tcPr>
            <w:tcW w:w="1587" w:type="dxa"/>
          </w:tcPr>
          <w:p w:rsidR="00B70F4C" w:rsidRDefault="00B70F4C">
            <w:pPr>
              <w:pStyle w:val="ConsPlusNormal"/>
              <w:jc w:val="right"/>
            </w:pPr>
            <w:r>
              <w:t>2002,957344</w:t>
            </w:r>
          </w:p>
        </w:tc>
        <w:tc>
          <w:tcPr>
            <w:tcW w:w="1587" w:type="dxa"/>
          </w:tcPr>
          <w:p w:rsidR="00B70F4C" w:rsidRDefault="00B70F4C">
            <w:pPr>
              <w:pStyle w:val="ConsPlusNormal"/>
              <w:jc w:val="right"/>
            </w:pPr>
            <w:r>
              <w:t>1858,309522</w:t>
            </w:r>
          </w:p>
        </w:tc>
        <w:tc>
          <w:tcPr>
            <w:tcW w:w="1871" w:type="dxa"/>
          </w:tcPr>
          <w:p w:rsidR="00B70F4C" w:rsidRDefault="00B70F4C">
            <w:pPr>
              <w:pStyle w:val="ConsPlusNormal"/>
              <w:jc w:val="right"/>
            </w:pPr>
            <w:r>
              <w:t>2447,68470711</w:t>
            </w:r>
          </w:p>
        </w:tc>
        <w:tc>
          <w:tcPr>
            <w:tcW w:w="1361" w:type="dxa"/>
          </w:tcPr>
          <w:p w:rsidR="00B70F4C" w:rsidRDefault="00B70F4C">
            <w:pPr>
              <w:pStyle w:val="ConsPlusNormal"/>
              <w:jc w:val="right"/>
            </w:pPr>
            <w:r>
              <w:t>2589,0422</w:t>
            </w:r>
          </w:p>
        </w:tc>
        <w:tc>
          <w:tcPr>
            <w:tcW w:w="1361" w:type="dxa"/>
          </w:tcPr>
          <w:p w:rsidR="00B70F4C" w:rsidRDefault="00B70F4C">
            <w:pPr>
              <w:pStyle w:val="ConsPlusNormal"/>
              <w:jc w:val="right"/>
            </w:pPr>
            <w:r>
              <w:t>3187,2384</w:t>
            </w:r>
          </w:p>
        </w:tc>
        <w:tc>
          <w:tcPr>
            <w:tcW w:w="1361" w:type="dxa"/>
          </w:tcPr>
          <w:p w:rsidR="00B70F4C" w:rsidRDefault="00B70F4C">
            <w:pPr>
              <w:pStyle w:val="ConsPlusNormal"/>
              <w:jc w:val="right"/>
            </w:pPr>
            <w:r>
              <w:t>3933,1298</w:t>
            </w:r>
          </w:p>
        </w:tc>
        <w:tc>
          <w:tcPr>
            <w:tcW w:w="1361" w:type="dxa"/>
          </w:tcPr>
          <w:p w:rsidR="00B70F4C" w:rsidRDefault="00B70F4C">
            <w:pPr>
              <w:pStyle w:val="ConsPlusNormal"/>
              <w:jc w:val="right"/>
            </w:pPr>
            <w:r>
              <w:t>3769,80832</w:t>
            </w:r>
          </w:p>
        </w:tc>
        <w:tc>
          <w:tcPr>
            <w:tcW w:w="1361" w:type="dxa"/>
          </w:tcPr>
          <w:p w:rsidR="00B70F4C" w:rsidRDefault="00B70F4C">
            <w:pPr>
              <w:pStyle w:val="ConsPlusNormal"/>
              <w:jc w:val="right"/>
            </w:pPr>
            <w:r>
              <w:t>3460,3151</w:t>
            </w:r>
          </w:p>
        </w:tc>
        <w:tc>
          <w:tcPr>
            <w:tcW w:w="1361" w:type="dxa"/>
          </w:tcPr>
          <w:p w:rsidR="00B70F4C" w:rsidRDefault="00B70F4C">
            <w:pPr>
              <w:pStyle w:val="ConsPlusNormal"/>
              <w:jc w:val="right"/>
            </w:pPr>
            <w:r>
              <w:t>3640,4930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1984" w:type="dxa"/>
            <w:vMerge/>
            <w:tcBorders>
              <w:bottom w:val="nil"/>
            </w:tcBorders>
          </w:tcPr>
          <w:p w:rsidR="00B70F4C" w:rsidRDefault="00B70F4C">
            <w:pPr>
              <w:spacing w:after="1" w:line="0" w:lineRule="atLeast"/>
            </w:pPr>
          </w:p>
        </w:tc>
        <w:tc>
          <w:tcPr>
            <w:tcW w:w="2721" w:type="dxa"/>
            <w:vMerge/>
            <w:tcBorders>
              <w:bottom w:val="nil"/>
            </w:tcBorders>
          </w:tcPr>
          <w:p w:rsidR="00B70F4C" w:rsidRDefault="00B70F4C">
            <w:pPr>
              <w:spacing w:after="1" w:line="0" w:lineRule="atLeast"/>
            </w:pPr>
          </w:p>
        </w:tc>
        <w:tc>
          <w:tcPr>
            <w:tcW w:w="1134" w:type="dxa"/>
          </w:tcPr>
          <w:p w:rsidR="00B70F4C" w:rsidRDefault="00B70F4C">
            <w:pPr>
              <w:pStyle w:val="ConsPlusNormal"/>
            </w:pPr>
            <w:r>
              <w:t>ФБ</w:t>
            </w:r>
          </w:p>
        </w:tc>
        <w:tc>
          <w:tcPr>
            <w:tcW w:w="1757" w:type="dxa"/>
          </w:tcPr>
          <w:p w:rsidR="00B70F4C" w:rsidRDefault="00B70F4C">
            <w:pPr>
              <w:pStyle w:val="ConsPlusNormal"/>
              <w:jc w:val="right"/>
            </w:pPr>
            <w:r>
              <w:t>505,00387402</w:t>
            </w:r>
          </w:p>
        </w:tc>
        <w:tc>
          <w:tcPr>
            <w:tcW w:w="1587" w:type="dxa"/>
          </w:tcPr>
          <w:p w:rsidR="00B70F4C" w:rsidRDefault="00B70F4C">
            <w:pPr>
              <w:pStyle w:val="ConsPlusNormal"/>
              <w:jc w:val="right"/>
            </w:pPr>
            <w:r>
              <w:t>287,002344</w:t>
            </w:r>
          </w:p>
        </w:tc>
        <w:tc>
          <w:tcPr>
            <w:tcW w:w="1587" w:type="dxa"/>
          </w:tcPr>
          <w:p w:rsidR="00B70F4C" w:rsidRDefault="00B70F4C">
            <w:pPr>
              <w:pStyle w:val="ConsPlusNormal"/>
              <w:jc w:val="right"/>
            </w:pPr>
            <w:r>
              <w:t>61,432222</w:t>
            </w:r>
          </w:p>
        </w:tc>
        <w:tc>
          <w:tcPr>
            <w:tcW w:w="1871" w:type="dxa"/>
          </w:tcPr>
          <w:p w:rsidR="00B70F4C" w:rsidRDefault="00B70F4C">
            <w:pPr>
              <w:pStyle w:val="ConsPlusNormal"/>
              <w:jc w:val="right"/>
            </w:pPr>
            <w:r>
              <w:t>62,57170711</w:t>
            </w:r>
          </w:p>
        </w:tc>
        <w:tc>
          <w:tcPr>
            <w:tcW w:w="1361" w:type="dxa"/>
          </w:tcPr>
          <w:p w:rsidR="00B70F4C" w:rsidRDefault="00B70F4C">
            <w:pPr>
              <w:pStyle w:val="ConsPlusNormal"/>
              <w:jc w:val="right"/>
            </w:pPr>
            <w:r>
              <w:t>51,1333</w:t>
            </w:r>
          </w:p>
        </w:tc>
        <w:tc>
          <w:tcPr>
            <w:tcW w:w="1361" w:type="dxa"/>
          </w:tcPr>
          <w:p w:rsidR="00B70F4C" w:rsidRDefault="00B70F4C">
            <w:pPr>
              <w:pStyle w:val="ConsPlusNormal"/>
              <w:jc w:val="right"/>
            </w:pPr>
            <w:r>
              <w:t>219,4678</w:t>
            </w:r>
          </w:p>
        </w:tc>
        <w:tc>
          <w:tcPr>
            <w:tcW w:w="1361" w:type="dxa"/>
          </w:tcPr>
          <w:p w:rsidR="00B70F4C" w:rsidRDefault="00B70F4C">
            <w:pPr>
              <w:pStyle w:val="ConsPlusNormal"/>
              <w:jc w:val="right"/>
            </w:pPr>
            <w:r>
              <w:t>286,2</w:t>
            </w:r>
          </w:p>
        </w:tc>
        <w:tc>
          <w:tcPr>
            <w:tcW w:w="1361" w:type="dxa"/>
          </w:tcPr>
          <w:p w:rsidR="00B70F4C" w:rsidRDefault="00B70F4C">
            <w:pPr>
              <w:pStyle w:val="ConsPlusNormal"/>
              <w:jc w:val="right"/>
            </w:pPr>
            <w:r>
              <w:t>116,7583</w:t>
            </w:r>
          </w:p>
        </w:tc>
        <w:tc>
          <w:tcPr>
            <w:tcW w:w="1361" w:type="dxa"/>
          </w:tcPr>
          <w:p w:rsidR="00B70F4C" w:rsidRDefault="00B70F4C">
            <w:pPr>
              <w:pStyle w:val="ConsPlusNormal"/>
              <w:jc w:val="right"/>
            </w:pPr>
            <w:r>
              <w:t>48,9968</w:t>
            </w:r>
          </w:p>
        </w:tc>
        <w:tc>
          <w:tcPr>
            <w:tcW w:w="1361" w:type="dxa"/>
          </w:tcPr>
          <w:p w:rsidR="00B70F4C" w:rsidRDefault="00B70F4C">
            <w:pPr>
              <w:pStyle w:val="ConsPlusNormal"/>
              <w:jc w:val="right"/>
            </w:pPr>
            <w:r>
              <w:t>284,3712</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1984" w:type="dxa"/>
            <w:vMerge/>
            <w:tcBorders>
              <w:bottom w:val="nil"/>
            </w:tcBorders>
          </w:tcPr>
          <w:p w:rsidR="00B70F4C" w:rsidRDefault="00B70F4C">
            <w:pPr>
              <w:spacing w:after="1" w:line="0" w:lineRule="atLeast"/>
            </w:pPr>
          </w:p>
        </w:tc>
        <w:tc>
          <w:tcPr>
            <w:tcW w:w="2721" w:type="dxa"/>
            <w:vMerge/>
            <w:tcBorders>
              <w:bottom w:val="nil"/>
            </w:tcBorders>
          </w:tcPr>
          <w:p w:rsidR="00B70F4C" w:rsidRDefault="00B70F4C">
            <w:pPr>
              <w:spacing w:after="1" w:line="0" w:lineRule="atLeast"/>
            </w:pPr>
          </w:p>
        </w:tc>
        <w:tc>
          <w:tcPr>
            <w:tcW w:w="1134" w:type="dxa"/>
          </w:tcPr>
          <w:p w:rsidR="00B70F4C" w:rsidRDefault="00B70F4C">
            <w:pPr>
              <w:pStyle w:val="ConsPlusNormal"/>
            </w:pPr>
            <w:r>
              <w:t>РБ</w:t>
            </w:r>
          </w:p>
        </w:tc>
        <w:tc>
          <w:tcPr>
            <w:tcW w:w="1757" w:type="dxa"/>
          </w:tcPr>
          <w:p w:rsidR="00B70F4C" w:rsidRDefault="00B70F4C">
            <w:pPr>
              <w:pStyle w:val="ConsPlusNormal"/>
              <w:jc w:val="right"/>
            </w:pPr>
            <w:r>
              <w:t>171,536</w:t>
            </w:r>
          </w:p>
        </w:tc>
        <w:tc>
          <w:tcPr>
            <w:tcW w:w="1587" w:type="dxa"/>
          </w:tcPr>
          <w:p w:rsidR="00B70F4C" w:rsidRDefault="00B70F4C">
            <w:pPr>
              <w:pStyle w:val="ConsPlusNormal"/>
              <w:jc w:val="right"/>
            </w:pPr>
            <w:r>
              <w:t>214,554</w:t>
            </w:r>
          </w:p>
        </w:tc>
        <w:tc>
          <w:tcPr>
            <w:tcW w:w="1587" w:type="dxa"/>
          </w:tcPr>
          <w:p w:rsidR="00B70F4C" w:rsidRDefault="00B70F4C">
            <w:pPr>
              <w:pStyle w:val="ConsPlusNormal"/>
              <w:jc w:val="right"/>
            </w:pPr>
            <w:r>
              <w:t>86,2773</w:t>
            </w:r>
          </w:p>
        </w:tc>
        <w:tc>
          <w:tcPr>
            <w:tcW w:w="1871" w:type="dxa"/>
          </w:tcPr>
          <w:p w:rsidR="00B70F4C" w:rsidRDefault="00B70F4C">
            <w:pPr>
              <w:pStyle w:val="ConsPlusNormal"/>
              <w:jc w:val="right"/>
            </w:pPr>
            <w:r>
              <w:t>405,813</w:t>
            </w:r>
          </w:p>
        </w:tc>
        <w:tc>
          <w:tcPr>
            <w:tcW w:w="1361" w:type="dxa"/>
          </w:tcPr>
          <w:p w:rsidR="00B70F4C" w:rsidRDefault="00B70F4C">
            <w:pPr>
              <w:pStyle w:val="ConsPlusNormal"/>
              <w:jc w:val="right"/>
            </w:pPr>
            <w:r>
              <w:t>242,4089</w:t>
            </w:r>
          </w:p>
        </w:tc>
        <w:tc>
          <w:tcPr>
            <w:tcW w:w="1361" w:type="dxa"/>
          </w:tcPr>
          <w:p w:rsidR="00B70F4C" w:rsidRDefault="00B70F4C">
            <w:pPr>
              <w:pStyle w:val="ConsPlusNormal"/>
              <w:jc w:val="right"/>
            </w:pPr>
            <w:r>
              <w:t>306,1706</w:t>
            </w:r>
          </w:p>
        </w:tc>
        <w:tc>
          <w:tcPr>
            <w:tcW w:w="1361" w:type="dxa"/>
          </w:tcPr>
          <w:p w:rsidR="00B70F4C" w:rsidRDefault="00B70F4C">
            <w:pPr>
              <w:pStyle w:val="ConsPlusNormal"/>
              <w:jc w:val="right"/>
            </w:pPr>
            <w:r>
              <w:t>579,6298</w:t>
            </w:r>
          </w:p>
        </w:tc>
        <w:tc>
          <w:tcPr>
            <w:tcW w:w="1361" w:type="dxa"/>
          </w:tcPr>
          <w:p w:rsidR="00B70F4C" w:rsidRDefault="00B70F4C">
            <w:pPr>
              <w:pStyle w:val="ConsPlusNormal"/>
              <w:jc w:val="right"/>
            </w:pPr>
            <w:r>
              <w:t>585,75012</w:t>
            </w:r>
          </w:p>
        </w:tc>
        <w:tc>
          <w:tcPr>
            <w:tcW w:w="1361" w:type="dxa"/>
          </w:tcPr>
          <w:p w:rsidR="00B70F4C" w:rsidRDefault="00B70F4C">
            <w:pPr>
              <w:pStyle w:val="ConsPlusNormal"/>
              <w:jc w:val="right"/>
            </w:pPr>
            <w:r>
              <w:t>344,0183</w:t>
            </w:r>
          </w:p>
        </w:tc>
        <w:tc>
          <w:tcPr>
            <w:tcW w:w="1361" w:type="dxa"/>
          </w:tcPr>
          <w:p w:rsidR="00B70F4C" w:rsidRDefault="00B70F4C">
            <w:pPr>
              <w:pStyle w:val="ConsPlusNormal"/>
              <w:jc w:val="right"/>
            </w:pPr>
            <w:r>
              <w:t>288,8218</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1984" w:type="dxa"/>
            <w:vMerge/>
            <w:tcBorders>
              <w:bottom w:val="nil"/>
            </w:tcBorders>
          </w:tcPr>
          <w:p w:rsidR="00B70F4C" w:rsidRDefault="00B70F4C">
            <w:pPr>
              <w:spacing w:after="1" w:line="0" w:lineRule="atLeast"/>
            </w:pPr>
          </w:p>
        </w:tc>
        <w:tc>
          <w:tcPr>
            <w:tcW w:w="2721" w:type="dxa"/>
            <w:vMerge/>
            <w:tcBorders>
              <w:bottom w:val="nil"/>
            </w:tcBorders>
          </w:tcPr>
          <w:p w:rsidR="00B70F4C" w:rsidRDefault="00B70F4C">
            <w:pPr>
              <w:spacing w:after="1" w:line="0" w:lineRule="atLeast"/>
            </w:pPr>
          </w:p>
        </w:tc>
        <w:tc>
          <w:tcPr>
            <w:tcW w:w="1134" w:type="dxa"/>
          </w:tcPr>
          <w:p w:rsidR="00B70F4C" w:rsidRDefault="00B70F4C">
            <w:pPr>
              <w:pStyle w:val="ConsPlusNormal"/>
            </w:pPr>
            <w:r>
              <w:t>МБ</w:t>
            </w:r>
          </w:p>
        </w:tc>
        <w:tc>
          <w:tcPr>
            <w:tcW w:w="1757" w:type="dxa"/>
          </w:tcPr>
          <w:p w:rsidR="00B70F4C" w:rsidRDefault="00B70F4C">
            <w:pPr>
              <w:pStyle w:val="ConsPlusNormal"/>
              <w:jc w:val="right"/>
            </w:pPr>
            <w:r>
              <w:t>18,500</w:t>
            </w:r>
          </w:p>
        </w:tc>
        <w:tc>
          <w:tcPr>
            <w:tcW w:w="1587" w:type="dxa"/>
          </w:tcPr>
          <w:p w:rsidR="00B70F4C" w:rsidRDefault="00B70F4C">
            <w:pPr>
              <w:pStyle w:val="ConsPlusNormal"/>
              <w:jc w:val="right"/>
            </w:pPr>
            <w:r>
              <w:t>18,800</w:t>
            </w:r>
          </w:p>
        </w:tc>
        <w:tc>
          <w:tcPr>
            <w:tcW w:w="1587" w:type="dxa"/>
          </w:tcPr>
          <w:p w:rsidR="00B70F4C" w:rsidRDefault="00B70F4C">
            <w:pPr>
              <w:pStyle w:val="ConsPlusNormal"/>
              <w:jc w:val="right"/>
            </w:pPr>
            <w:r>
              <w:t>19,100</w:t>
            </w:r>
          </w:p>
        </w:tc>
        <w:tc>
          <w:tcPr>
            <w:tcW w:w="1871" w:type="dxa"/>
          </w:tcPr>
          <w:p w:rsidR="00B70F4C" w:rsidRDefault="00B70F4C">
            <w:pPr>
              <w:pStyle w:val="ConsPlusNormal"/>
              <w:jc w:val="right"/>
            </w:pPr>
            <w:r>
              <w:t>19,500</w:t>
            </w:r>
          </w:p>
        </w:tc>
        <w:tc>
          <w:tcPr>
            <w:tcW w:w="1361" w:type="dxa"/>
          </w:tcPr>
          <w:p w:rsidR="00B70F4C" w:rsidRDefault="00B70F4C">
            <w:pPr>
              <w:pStyle w:val="ConsPlusNormal"/>
              <w:jc w:val="right"/>
            </w:pPr>
            <w:r>
              <w:t>19,900</w:t>
            </w:r>
          </w:p>
        </w:tc>
        <w:tc>
          <w:tcPr>
            <w:tcW w:w="1361" w:type="dxa"/>
          </w:tcPr>
          <w:p w:rsidR="00B70F4C" w:rsidRDefault="00B70F4C">
            <w:pPr>
              <w:pStyle w:val="ConsPlusNormal"/>
              <w:jc w:val="right"/>
            </w:pPr>
            <w:r>
              <w:t>20,300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blPrEx>
          <w:tblBorders>
            <w:insideH w:val="nil"/>
          </w:tblBorders>
        </w:tblPrEx>
        <w:tc>
          <w:tcPr>
            <w:tcW w:w="1984" w:type="dxa"/>
            <w:vMerge/>
            <w:tcBorders>
              <w:bottom w:val="nil"/>
            </w:tcBorders>
          </w:tcPr>
          <w:p w:rsidR="00B70F4C" w:rsidRDefault="00B70F4C">
            <w:pPr>
              <w:spacing w:after="1" w:line="0" w:lineRule="atLeast"/>
            </w:pPr>
          </w:p>
        </w:tc>
        <w:tc>
          <w:tcPr>
            <w:tcW w:w="2721" w:type="dxa"/>
            <w:vMerge/>
            <w:tcBorders>
              <w:bottom w:val="nil"/>
            </w:tcBorders>
          </w:tcPr>
          <w:p w:rsidR="00B70F4C" w:rsidRDefault="00B70F4C">
            <w:pPr>
              <w:spacing w:after="1" w:line="0" w:lineRule="atLeast"/>
            </w:pPr>
          </w:p>
        </w:tc>
        <w:tc>
          <w:tcPr>
            <w:tcW w:w="1134" w:type="dxa"/>
            <w:tcBorders>
              <w:bottom w:val="nil"/>
            </w:tcBorders>
          </w:tcPr>
          <w:p w:rsidR="00B70F4C" w:rsidRDefault="00B70F4C">
            <w:pPr>
              <w:pStyle w:val="ConsPlusNormal"/>
            </w:pPr>
            <w:r>
              <w:t>ВИ</w:t>
            </w:r>
          </w:p>
        </w:tc>
        <w:tc>
          <w:tcPr>
            <w:tcW w:w="1757" w:type="dxa"/>
            <w:tcBorders>
              <w:bottom w:val="nil"/>
            </w:tcBorders>
          </w:tcPr>
          <w:p w:rsidR="00B70F4C" w:rsidRDefault="00B70F4C">
            <w:pPr>
              <w:pStyle w:val="ConsPlusNormal"/>
              <w:jc w:val="right"/>
            </w:pPr>
            <w:r>
              <w:t>1552,6178</w:t>
            </w:r>
          </w:p>
        </w:tc>
        <w:tc>
          <w:tcPr>
            <w:tcW w:w="1587" w:type="dxa"/>
            <w:tcBorders>
              <w:bottom w:val="nil"/>
            </w:tcBorders>
          </w:tcPr>
          <w:p w:rsidR="00B70F4C" w:rsidRDefault="00B70F4C">
            <w:pPr>
              <w:pStyle w:val="ConsPlusNormal"/>
              <w:jc w:val="right"/>
            </w:pPr>
            <w:r>
              <w:t>1482,600</w:t>
            </w:r>
          </w:p>
        </w:tc>
        <w:tc>
          <w:tcPr>
            <w:tcW w:w="1587" w:type="dxa"/>
            <w:tcBorders>
              <w:bottom w:val="nil"/>
            </w:tcBorders>
          </w:tcPr>
          <w:p w:rsidR="00B70F4C" w:rsidRDefault="00B70F4C">
            <w:pPr>
              <w:pStyle w:val="ConsPlusNormal"/>
              <w:jc w:val="right"/>
            </w:pPr>
            <w:r>
              <w:t>1691,500</w:t>
            </w:r>
          </w:p>
        </w:tc>
        <w:tc>
          <w:tcPr>
            <w:tcW w:w="1871" w:type="dxa"/>
            <w:tcBorders>
              <w:bottom w:val="nil"/>
            </w:tcBorders>
          </w:tcPr>
          <w:p w:rsidR="00B70F4C" w:rsidRDefault="00B70F4C">
            <w:pPr>
              <w:pStyle w:val="ConsPlusNormal"/>
              <w:jc w:val="right"/>
            </w:pPr>
            <w:r>
              <w:t>1959,800</w:t>
            </w:r>
          </w:p>
        </w:tc>
        <w:tc>
          <w:tcPr>
            <w:tcW w:w="1361" w:type="dxa"/>
            <w:tcBorders>
              <w:bottom w:val="nil"/>
            </w:tcBorders>
          </w:tcPr>
          <w:p w:rsidR="00B70F4C" w:rsidRDefault="00B70F4C">
            <w:pPr>
              <w:pStyle w:val="ConsPlusNormal"/>
              <w:jc w:val="right"/>
            </w:pPr>
            <w:r>
              <w:t>2275,6</w:t>
            </w:r>
          </w:p>
        </w:tc>
        <w:tc>
          <w:tcPr>
            <w:tcW w:w="1361" w:type="dxa"/>
            <w:tcBorders>
              <w:bottom w:val="nil"/>
            </w:tcBorders>
          </w:tcPr>
          <w:p w:rsidR="00B70F4C" w:rsidRDefault="00B70F4C">
            <w:pPr>
              <w:pStyle w:val="ConsPlusNormal"/>
              <w:jc w:val="right"/>
            </w:pPr>
            <w:r>
              <w:t>2641,300</w:t>
            </w:r>
          </w:p>
        </w:tc>
        <w:tc>
          <w:tcPr>
            <w:tcW w:w="1361" w:type="dxa"/>
            <w:tcBorders>
              <w:bottom w:val="nil"/>
            </w:tcBorders>
          </w:tcPr>
          <w:p w:rsidR="00B70F4C" w:rsidRDefault="00B70F4C">
            <w:pPr>
              <w:pStyle w:val="ConsPlusNormal"/>
              <w:jc w:val="right"/>
            </w:pPr>
            <w:r>
              <w:t>3067,300</w:t>
            </w:r>
          </w:p>
        </w:tc>
        <w:tc>
          <w:tcPr>
            <w:tcW w:w="1361" w:type="dxa"/>
            <w:tcBorders>
              <w:bottom w:val="nil"/>
            </w:tcBorders>
          </w:tcPr>
          <w:p w:rsidR="00B70F4C" w:rsidRDefault="00B70F4C">
            <w:pPr>
              <w:pStyle w:val="ConsPlusNormal"/>
              <w:jc w:val="right"/>
            </w:pPr>
            <w:r>
              <w:t>3067,300</w:t>
            </w:r>
          </w:p>
        </w:tc>
        <w:tc>
          <w:tcPr>
            <w:tcW w:w="1361" w:type="dxa"/>
            <w:tcBorders>
              <w:bottom w:val="nil"/>
            </w:tcBorders>
          </w:tcPr>
          <w:p w:rsidR="00B70F4C" w:rsidRDefault="00B70F4C">
            <w:pPr>
              <w:pStyle w:val="ConsPlusNormal"/>
              <w:jc w:val="right"/>
            </w:pPr>
            <w:r>
              <w:t>3067,300</w:t>
            </w:r>
          </w:p>
        </w:tc>
        <w:tc>
          <w:tcPr>
            <w:tcW w:w="1361" w:type="dxa"/>
            <w:tcBorders>
              <w:bottom w:val="nil"/>
            </w:tcBorders>
          </w:tcPr>
          <w:p w:rsidR="00B70F4C" w:rsidRDefault="00B70F4C">
            <w:pPr>
              <w:pStyle w:val="ConsPlusNormal"/>
              <w:jc w:val="right"/>
            </w:pPr>
            <w:r>
              <w:t>3067,300</w:t>
            </w:r>
          </w:p>
        </w:tc>
        <w:tc>
          <w:tcPr>
            <w:tcW w:w="850" w:type="dxa"/>
            <w:tcBorders>
              <w:bottom w:val="nil"/>
            </w:tcBorders>
          </w:tcPr>
          <w:p w:rsidR="00B70F4C" w:rsidRDefault="00B70F4C">
            <w:pPr>
              <w:pStyle w:val="ConsPlusNormal"/>
              <w:jc w:val="right"/>
            </w:pPr>
            <w:r>
              <w:t>0,000</w:t>
            </w:r>
          </w:p>
        </w:tc>
        <w:tc>
          <w:tcPr>
            <w:tcW w:w="850" w:type="dxa"/>
            <w:tcBorders>
              <w:bottom w:val="nil"/>
            </w:tcBorders>
          </w:tcPr>
          <w:p w:rsidR="00B70F4C" w:rsidRDefault="00B70F4C">
            <w:pPr>
              <w:pStyle w:val="ConsPlusNormal"/>
              <w:jc w:val="right"/>
            </w:pPr>
            <w:r>
              <w:t>0,000</w:t>
            </w:r>
          </w:p>
        </w:tc>
      </w:tr>
      <w:tr w:rsidR="00B70F4C">
        <w:tblPrEx>
          <w:tblBorders>
            <w:insideH w:val="nil"/>
          </w:tblBorders>
        </w:tblPrEx>
        <w:tc>
          <w:tcPr>
            <w:tcW w:w="22507" w:type="dxa"/>
            <w:gridSpan w:val="15"/>
            <w:tcBorders>
              <w:top w:val="nil"/>
            </w:tcBorders>
          </w:tcPr>
          <w:p w:rsidR="00B70F4C" w:rsidRDefault="00B70F4C">
            <w:pPr>
              <w:pStyle w:val="ConsPlusNormal"/>
              <w:jc w:val="both"/>
            </w:pPr>
            <w:r>
              <w:t xml:space="preserve">(в ред. </w:t>
            </w:r>
            <w:hyperlink r:id="rId182" w:history="1">
              <w:r>
                <w:rPr>
                  <w:color w:val="0000FF"/>
                </w:rPr>
                <w:t>Постановления</w:t>
              </w:r>
            </w:hyperlink>
            <w:r>
              <w:t xml:space="preserve"> Правительства РБ от 10.12.2021 N 721)</w:t>
            </w:r>
          </w:p>
        </w:tc>
      </w:tr>
      <w:tr w:rsidR="00B70F4C">
        <w:tc>
          <w:tcPr>
            <w:tcW w:w="1984" w:type="dxa"/>
            <w:vMerge w:val="restart"/>
          </w:tcPr>
          <w:p w:rsidR="00B70F4C" w:rsidRDefault="00B70F4C">
            <w:pPr>
              <w:pStyle w:val="ConsPlusNormal"/>
              <w:outlineLvl w:val="3"/>
            </w:pPr>
            <w:r>
              <w:t>Подпрограмма 1</w:t>
            </w:r>
          </w:p>
        </w:tc>
        <w:tc>
          <w:tcPr>
            <w:tcW w:w="2721" w:type="dxa"/>
            <w:vMerge w:val="restart"/>
          </w:tcPr>
          <w:p w:rsidR="00B70F4C" w:rsidRDefault="00B70F4C">
            <w:pPr>
              <w:pStyle w:val="ConsPlusNormal"/>
            </w:pPr>
            <w:r>
              <w:t>Машиностроение, металлообработка, лесная и легкая промышленность</w:t>
            </w:r>
          </w:p>
        </w:tc>
        <w:tc>
          <w:tcPr>
            <w:tcW w:w="1134" w:type="dxa"/>
          </w:tcPr>
          <w:p w:rsidR="00B70F4C" w:rsidRDefault="00B70F4C">
            <w:pPr>
              <w:pStyle w:val="ConsPlusNormal"/>
            </w:pPr>
            <w:r>
              <w:t>всего</w:t>
            </w:r>
          </w:p>
        </w:tc>
        <w:tc>
          <w:tcPr>
            <w:tcW w:w="1757" w:type="dxa"/>
          </w:tcPr>
          <w:p w:rsidR="00B70F4C" w:rsidRDefault="00B70F4C">
            <w:pPr>
              <w:pStyle w:val="ConsPlusNormal"/>
              <w:jc w:val="right"/>
            </w:pPr>
            <w:r>
              <w:t>1164,600</w:t>
            </w:r>
          </w:p>
        </w:tc>
        <w:tc>
          <w:tcPr>
            <w:tcW w:w="1587" w:type="dxa"/>
          </w:tcPr>
          <w:p w:rsidR="00B70F4C" w:rsidRDefault="00B70F4C">
            <w:pPr>
              <w:pStyle w:val="ConsPlusNormal"/>
              <w:jc w:val="right"/>
            </w:pPr>
            <w:r>
              <w:t>1343,5379</w:t>
            </w:r>
          </w:p>
        </w:tc>
        <w:tc>
          <w:tcPr>
            <w:tcW w:w="1587" w:type="dxa"/>
          </w:tcPr>
          <w:p w:rsidR="00B70F4C" w:rsidRDefault="00B70F4C">
            <w:pPr>
              <w:pStyle w:val="ConsPlusNormal"/>
              <w:jc w:val="right"/>
            </w:pPr>
            <w:r>
              <w:t>1539,1645</w:t>
            </w:r>
          </w:p>
        </w:tc>
        <w:tc>
          <w:tcPr>
            <w:tcW w:w="1871" w:type="dxa"/>
          </w:tcPr>
          <w:p w:rsidR="00B70F4C" w:rsidRDefault="00B70F4C">
            <w:pPr>
              <w:pStyle w:val="ConsPlusNormal"/>
              <w:jc w:val="right"/>
            </w:pPr>
            <w:r>
              <w:t>1810,000</w:t>
            </w:r>
          </w:p>
        </w:tc>
        <w:tc>
          <w:tcPr>
            <w:tcW w:w="1361" w:type="dxa"/>
          </w:tcPr>
          <w:p w:rsidR="00B70F4C" w:rsidRDefault="00B70F4C">
            <w:pPr>
              <w:pStyle w:val="ConsPlusNormal"/>
              <w:jc w:val="right"/>
            </w:pPr>
            <w:r>
              <w:t>2117,000</w:t>
            </w:r>
          </w:p>
        </w:tc>
        <w:tc>
          <w:tcPr>
            <w:tcW w:w="1361" w:type="dxa"/>
          </w:tcPr>
          <w:p w:rsidR="00B70F4C" w:rsidRDefault="00B70F4C">
            <w:pPr>
              <w:pStyle w:val="ConsPlusNormal"/>
              <w:jc w:val="right"/>
            </w:pPr>
            <w:r>
              <w:t>2472,600</w:t>
            </w:r>
          </w:p>
        </w:tc>
        <w:tc>
          <w:tcPr>
            <w:tcW w:w="1361" w:type="dxa"/>
          </w:tcPr>
          <w:p w:rsidR="00B70F4C" w:rsidRDefault="00B70F4C">
            <w:pPr>
              <w:pStyle w:val="ConsPlusNormal"/>
              <w:jc w:val="right"/>
            </w:pPr>
            <w:r>
              <w:t>3038,700</w:t>
            </w:r>
          </w:p>
        </w:tc>
        <w:tc>
          <w:tcPr>
            <w:tcW w:w="1361" w:type="dxa"/>
          </w:tcPr>
          <w:p w:rsidR="00B70F4C" w:rsidRDefault="00B70F4C">
            <w:pPr>
              <w:pStyle w:val="ConsPlusNormal"/>
              <w:jc w:val="right"/>
            </w:pPr>
            <w:r>
              <w:t>3117,3821</w:t>
            </w:r>
          </w:p>
        </w:tc>
        <w:tc>
          <w:tcPr>
            <w:tcW w:w="1361" w:type="dxa"/>
          </w:tcPr>
          <w:p w:rsidR="00B70F4C" w:rsidRDefault="00B70F4C">
            <w:pPr>
              <w:pStyle w:val="ConsPlusNormal"/>
              <w:jc w:val="right"/>
            </w:pPr>
            <w:r>
              <w:t>2983,700</w:t>
            </w:r>
          </w:p>
        </w:tc>
        <w:tc>
          <w:tcPr>
            <w:tcW w:w="1361" w:type="dxa"/>
          </w:tcPr>
          <w:p w:rsidR="00B70F4C" w:rsidRDefault="00B70F4C">
            <w:pPr>
              <w:pStyle w:val="ConsPlusNormal"/>
              <w:jc w:val="right"/>
            </w:pPr>
            <w:r>
              <w:t>2923,700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1984" w:type="dxa"/>
            <w:vMerge/>
          </w:tcPr>
          <w:p w:rsidR="00B70F4C" w:rsidRDefault="00B70F4C">
            <w:pPr>
              <w:spacing w:after="1" w:line="0" w:lineRule="atLeast"/>
            </w:pPr>
          </w:p>
        </w:tc>
        <w:tc>
          <w:tcPr>
            <w:tcW w:w="2721" w:type="dxa"/>
            <w:vMerge/>
          </w:tcPr>
          <w:p w:rsidR="00B70F4C" w:rsidRDefault="00B70F4C">
            <w:pPr>
              <w:spacing w:after="1" w:line="0" w:lineRule="atLeast"/>
            </w:pPr>
          </w:p>
        </w:tc>
        <w:tc>
          <w:tcPr>
            <w:tcW w:w="1134" w:type="dxa"/>
          </w:tcPr>
          <w:p w:rsidR="00B70F4C" w:rsidRDefault="00B70F4C">
            <w:pPr>
              <w:pStyle w:val="ConsPlusNormal"/>
            </w:pPr>
            <w:r>
              <w:t>ФБ</w:t>
            </w:r>
          </w:p>
        </w:tc>
        <w:tc>
          <w:tcPr>
            <w:tcW w:w="1757" w:type="dxa"/>
          </w:tcPr>
          <w:p w:rsidR="00B70F4C" w:rsidRDefault="00B70F4C">
            <w:pPr>
              <w:pStyle w:val="ConsPlusNormal"/>
              <w:jc w:val="right"/>
            </w:pPr>
            <w:r>
              <w:t>0,000</w:t>
            </w:r>
          </w:p>
        </w:tc>
        <w:tc>
          <w:tcPr>
            <w:tcW w:w="1587" w:type="dxa"/>
          </w:tcPr>
          <w:p w:rsidR="00B70F4C" w:rsidRDefault="00B70F4C">
            <w:pPr>
              <w:pStyle w:val="ConsPlusNormal"/>
              <w:jc w:val="right"/>
            </w:pPr>
            <w:r>
              <w:t>0,000</w:t>
            </w:r>
          </w:p>
        </w:tc>
        <w:tc>
          <w:tcPr>
            <w:tcW w:w="1587" w:type="dxa"/>
          </w:tcPr>
          <w:p w:rsidR="00B70F4C" w:rsidRDefault="00B70F4C">
            <w:pPr>
              <w:pStyle w:val="ConsPlusNormal"/>
              <w:jc w:val="right"/>
            </w:pPr>
            <w:r>
              <w:t>0,000</w:t>
            </w:r>
          </w:p>
        </w:tc>
        <w:tc>
          <w:tcPr>
            <w:tcW w:w="187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65,6666</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1984" w:type="dxa"/>
            <w:vMerge/>
          </w:tcPr>
          <w:p w:rsidR="00B70F4C" w:rsidRDefault="00B70F4C">
            <w:pPr>
              <w:spacing w:after="1" w:line="0" w:lineRule="atLeast"/>
            </w:pPr>
          </w:p>
        </w:tc>
        <w:tc>
          <w:tcPr>
            <w:tcW w:w="2721" w:type="dxa"/>
            <w:vMerge/>
          </w:tcPr>
          <w:p w:rsidR="00B70F4C" w:rsidRDefault="00B70F4C">
            <w:pPr>
              <w:spacing w:after="1" w:line="0" w:lineRule="atLeast"/>
            </w:pPr>
          </w:p>
        </w:tc>
        <w:tc>
          <w:tcPr>
            <w:tcW w:w="1134" w:type="dxa"/>
          </w:tcPr>
          <w:p w:rsidR="00B70F4C" w:rsidRDefault="00B70F4C">
            <w:pPr>
              <w:pStyle w:val="ConsPlusNormal"/>
            </w:pPr>
            <w:r>
              <w:t>РБ</w:t>
            </w:r>
          </w:p>
        </w:tc>
        <w:tc>
          <w:tcPr>
            <w:tcW w:w="1757" w:type="dxa"/>
          </w:tcPr>
          <w:p w:rsidR="00B70F4C" w:rsidRDefault="00B70F4C">
            <w:pPr>
              <w:pStyle w:val="ConsPlusNormal"/>
              <w:jc w:val="right"/>
            </w:pPr>
            <w:r>
              <w:t>14,600</w:t>
            </w:r>
          </w:p>
        </w:tc>
        <w:tc>
          <w:tcPr>
            <w:tcW w:w="1587" w:type="dxa"/>
          </w:tcPr>
          <w:p w:rsidR="00B70F4C" w:rsidRDefault="00B70F4C">
            <w:pPr>
              <w:pStyle w:val="ConsPlusNormal"/>
              <w:jc w:val="right"/>
            </w:pPr>
            <w:r>
              <w:t>13,5379</w:t>
            </w:r>
          </w:p>
        </w:tc>
        <w:tc>
          <w:tcPr>
            <w:tcW w:w="1587" w:type="dxa"/>
          </w:tcPr>
          <w:p w:rsidR="00B70F4C" w:rsidRDefault="00B70F4C">
            <w:pPr>
              <w:pStyle w:val="ConsPlusNormal"/>
              <w:jc w:val="right"/>
            </w:pPr>
            <w:r>
              <w:t>10,1645</w:t>
            </w:r>
          </w:p>
        </w:tc>
        <w:tc>
          <w:tcPr>
            <w:tcW w:w="1871" w:type="dxa"/>
          </w:tcPr>
          <w:p w:rsidR="00B70F4C" w:rsidRDefault="00B70F4C">
            <w:pPr>
              <w:pStyle w:val="ConsPlusNormal"/>
              <w:jc w:val="right"/>
            </w:pPr>
            <w:r>
              <w:t>22,000</w:t>
            </w:r>
          </w:p>
        </w:tc>
        <w:tc>
          <w:tcPr>
            <w:tcW w:w="1361" w:type="dxa"/>
          </w:tcPr>
          <w:p w:rsidR="00B70F4C" w:rsidRDefault="00B70F4C">
            <w:pPr>
              <w:pStyle w:val="ConsPlusNormal"/>
              <w:jc w:val="right"/>
            </w:pPr>
            <w:r>
              <w:t>25,000</w:t>
            </w:r>
          </w:p>
        </w:tc>
        <w:tc>
          <w:tcPr>
            <w:tcW w:w="1361" w:type="dxa"/>
          </w:tcPr>
          <w:p w:rsidR="00B70F4C" w:rsidRDefault="00B70F4C">
            <w:pPr>
              <w:pStyle w:val="ConsPlusNormal"/>
              <w:jc w:val="right"/>
            </w:pPr>
            <w:r>
              <w:t>25,000</w:t>
            </w:r>
          </w:p>
        </w:tc>
        <w:tc>
          <w:tcPr>
            <w:tcW w:w="1361" w:type="dxa"/>
          </w:tcPr>
          <w:p w:rsidR="00B70F4C" w:rsidRDefault="00B70F4C">
            <w:pPr>
              <w:pStyle w:val="ConsPlusNormal"/>
              <w:jc w:val="right"/>
            </w:pPr>
            <w:r>
              <w:t>175,000</w:t>
            </w:r>
          </w:p>
        </w:tc>
        <w:tc>
          <w:tcPr>
            <w:tcW w:w="1361" w:type="dxa"/>
          </w:tcPr>
          <w:p w:rsidR="00B70F4C" w:rsidRDefault="00B70F4C">
            <w:pPr>
              <w:pStyle w:val="ConsPlusNormal"/>
              <w:jc w:val="right"/>
            </w:pPr>
            <w:r>
              <w:t>188,0155</w:t>
            </w:r>
          </w:p>
        </w:tc>
        <w:tc>
          <w:tcPr>
            <w:tcW w:w="1361" w:type="dxa"/>
          </w:tcPr>
          <w:p w:rsidR="00B70F4C" w:rsidRDefault="00B70F4C">
            <w:pPr>
              <w:pStyle w:val="ConsPlusNormal"/>
              <w:jc w:val="right"/>
            </w:pPr>
            <w:r>
              <w:t>120,00</w:t>
            </w:r>
          </w:p>
        </w:tc>
        <w:tc>
          <w:tcPr>
            <w:tcW w:w="1361" w:type="dxa"/>
          </w:tcPr>
          <w:p w:rsidR="00B70F4C" w:rsidRDefault="00B70F4C">
            <w:pPr>
              <w:pStyle w:val="ConsPlusNormal"/>
              <w:jc w:val="right"/>
            </w:pPr>
            <w:r>
              <w:t>60,00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1984" w:type="dxa"/>
            <w:vMerge/>
          </w:tcPr>
          <w:p w:rsidR="00B70F4C" w:rsidRDefault="00B70F4C">
            <w:pPr>
              <w:spacing w:after="1" w:line="0" w:lineRule="atLeast"/>
            </w:pPr>
          </w:p>
        </w:tc>
        <w:tc>
          <w:tcPr>
            <w:tcW w:w="2721" w:type="dxa"/>
            <w:vMerge/>
          </w:tcPr>
          <w:p w:rsidR="00B70F4C" w:rsidRDefault="00B70F4C">
            <w:pPr>
              <w:spacing w:after="1" w:line="0" w:lineRule="atLeast"/>
            </w:pPr>
          </w:p>
        </w:tc>
        <w:tc>
          <w:tcPr>
            <w:tcW w:w="1134" w:type="dxa"/>
          </w:tcPr>
          <w:p w:rsidR="00B70F4C" w:rsidRDefault="00B70F4C">
            <w:pPr>
              <w:pStyle w:val="ConsPlusNormal"/>
            </w:pPr>
            <w:r>
              <w:t>ВИ</w:t>
            </w:r>
          </w:p>
        </w:tc>
        <w:tc>
          <w:tcPr>
            <w:tcW w:w="1757" w:type="dxa"/>
          </w:tcPr>
          <w:p w:rsidR="00B70F4C" w:rsidRDefault="00B70F4C">
            <w:pPr>
              <w:pStyle w:val="ConsPlusNormal"/>
              <w:jc w:val="right"/>
            </w:pPr>
            <w:r>
              <w:t>1150,000</w:t>
            </w:r>
          </w:p>
        </w:tc>
        <w:tc>
          <w:tcPr>
            <w:tcW w:w="1587" w:type="dxa"/>
          </w:tcPr>
          <w:p w:rsidR="00B70F4C" w:rsidRDefault="00B70F4C">
            <w:pPr>
              <w:pStyle w:val="ConsPlusNormal"/>
              <w:jc w:val="right"/>
            </w:pPr>
            <w:r>
              <w:t>1330,000</w:t>
            </w:r>
          </w:p>
        </w:tc>
        <w:tc>
          <w:tcPr>
            <w:tcW w:w="1587" w:type="dxa"/>
          </w:tcPr>
          <w:p w:rsidR="00B70F4C" w:rsidRDefault="00B70F4C">
            <w:pPr>
              <w:pStyle w:val="ConsPlusNormal"/>
              <w:jc w:val="right"/>
            </w:pPr>
            <w:r>
              <w:t>1529,000</w:t>
            </w:r>
          </w:p>
        </w:tc>
        <w:tc>
          <w:tcPr>
            <w:tcW w:w="1871" w:type="dxa"/>
          </w:tcPr>
          <w:p w:rsidR="00B70F4C" w:rsidRDefault="00B70F4C">
            <w:pPr>
              <w:pStyle w:val="ConsPlusNormal"/>
              <w:jc w:val="right"/>
            </w:pPr>
            <w:r>
              <w:t>1788,000</w:t>
            </w:r>
          </w:p>
        </w:tc>
        <w:tc>
          <w:tcPr>
            <w:tcW w:w="1361" w:type="dxa"/>
          </w:tcPr>
          <w:p w:rsidR="00B70F4C" w:rsidRDefault="00B70F4C">
            <w:pPr>
              <w:pStyle w:val="ConsPlusNormal"/>
              <w:jc w:val="right"/>
            </w:pPr>
            <w:r>
              <w:t>2092,000</w:t>
            </w:r>
          </w:p>
        </w:tc>
        <w:tc>
          <w:tcPr>
            <w:tcW w:w="1361" w:type="dxa"/>
          </w:tcPr>
          <w:p w:rsidR="00B70F4C" w:rsidRDefault="00B70F4C">
            <w:pPr>
              <w:pStyle w:val="ConsPlusNormal"/>
              <w:jc w:val="right"/>
            </w:pPr>
            <w:r>
              <w:t>2447,600</w:t>
            </w:r>
          </w:p>
        </w:tc>
        <w:tc>
          <w:tcPr>
            <w:tcW w:w="1361" w:type="dxa"/>
          </w:tcPr>
          <w:p w:rsidR="00B70F4C" w:rsidRDefault="00B70F4C">
            <w:pPr>
              <w:pStyle w:val="ConsPlusNormal"/>
              <w:jc w:val="right"/>
            </w:pPr>
            <w:r>
              <w:t>2863,700</w:t>
            </w:r>
          </w:p>
        </w:tc>
        <w:tc>
          <w:tcPr>
            <w:tcW w:w="1361" w:type="dxa"/>
          </w:tcPr>
          <w:p w:rsidR="00B70F4C" w:rsidRDefault="00B70F4C">
            <w:pPr>
              <w:pStyle w:val="ConsPlusNormal"/>
              <w:jc w:val="right"/>
            </w:pPr>
            <w:r>
              <w:t>2863,700</w:t>
            </w:r>
          </w:p>
        </w:tc>
        <w:tc>
          <w:tcPr>
            <w:tcW w:w="1361" w:type="dxa"/>
          </w:tcPr>
          <w:p w:rsidR="00B70F4C" w:rsidRDefault="00B70F4C">
            <w:pPr>
              <w:pStyle w:val="ConsPlusNormal"/>
              <w:jc w:val="right"/>
            </w:pPr>
            <w:r>
              <w:t>2863,700</w:t>
            </w:r>
          </w:p>
        </w:tc>
        <w:tc>
          <w:tcPr>
            <w:tcW w:w="1361" w:type="dxa"/>
          </w:tcPr>
          <w:p w:rsidR="00B70F4C" w:rsidRDefault="00B70F4C">
            <w:pPr>
              <w:pStyle w:val="ConsPlusNormal"/>
              <w:jc w:val="right"/>
            </w:pPr>
            <w:r>
              <w:t>2863,700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1984" w:type="dxa"/>
            <w:vMerge w:val="restart"/>
          </w:tcPr>
          <w:p w:rsidR="00B70F4C" w:rsidRDefault="00B70F4C">
            <w:pPr>
              <w:pStyle w:val="ConsPlusNormal"/>
            </w:pPr>
            <w:r>
              <w:t>Мероприятие 1</w:t>
            </w:r>
          </w:p>
        </w:tc>
        <w:tc>
          <w:tcPr>
            <w:tcW w:w="2721" w:type="dxa"/>
            <w:vMerge w:val="restart"/>
          </w:tcPr>
          <w:p w:rsidR="00B70F4C" w:rsidRDefault="00B70F4C">
            <w:pPr>
              <w:pStyle w:val="ConsPlusNormal"/>
            </w:pPr>
            <w:r>
              <w:t>Содействие реализации инвестиционных проектов в промышленном производстве</w:t>
            </w:r>
          </w:p>
        </w:tc>
        <w:tc>
          <w:tcPr>
            <w:tcW w:w="1134" w:type="dxa"/>
          </w:tcPr>
          <w:p w:rsidR="00B70F4C" w:rsidRDefault="00B70F4C">
            <w:pPr>
              <w:pStyle w:val="ConsPlusNormal"/>
            </w:pPr>
            <w:r>
              <w:t>ФБ</w:t>
            </w:r>
          </w:p>
        </w:tc>
        <w:tc>
          <w:tcPr>
            <w:tcW w:w="1757" w:type="dxa"/>
          </w:tcPr>
          <w:p w:rsidR="00B70F4C" w:rsidRDefault="00B70F4C">
            <w:pPr>
              <w:pStyle w:val="ConsPlusNormal"/>
              <w:jc w:val="right"/>
            </w:pPr>
            <w:r>
              <w:t>1150,000</w:t>
            </w:r>
          </w:p>
        </w:tc>
        <w:tc>
          <w:tcPr>
            <w:tcW w:w="1587" w:type="dxa"/>
          </w:tcPr>
          <w:p w:rsidR="00B70F4C" w:rsidRDefault="00B70F4C">
            <w:pPr>
              <w:pStyle w:val="ConsPlusNormal"/>
              <w:jc w:val="right"/>
            </w:pPr>
            <w:r>
              <w:t>1330,000</w:t>
            </w:r>
          </w:p>
        </w:tc>
        <w:tc>
          <w:tcPr>
            <w:tcW w:w="1587" w:type="dxa"/>
          </w:tcPr>
          <w:p w:rsidR="00B70F4C" w:rsidRDefault="00B70F4C">
            <w:pPr>
              <w:pStyle w:val="ConsPlusNormal"/>
              <w:jc w:val="right"/>
            </w:pPr>
            <w:r>
              <w:t>1529,000</w:t>
            </w:r>
          </w:p>
        </w:tc>
        <w:tc>
          <w:tcPr>
            <w:tcW w:w="1871" w:type="dxa"/>
          </w:tcPr>
          <w:p w:rsidR="00B70F4C" w:rsidRDefault="00B70F4C">
            <w:pPr>
              <w:pStyle w:val="ConsPlusNormal"/>
              <w:jc w:val="right"/>
            </w:pPr>
            <w:r>
              <w:t>1788,000</w:t>
            </w:r>
          </w:p>
        </w:tc>
        <w:tc>
          <w:tcPr>
            <w:tcW w:w="1361" w:type="dxa"/>
          </w:tcPr>
          <w:p w:rsidR="00B70F4C" w:rsidRDefault="00B70F4C">
            <w:pPr>
              <w:pStyle w:val="ConsPlusNormal"/>
              <w:jc w:val="right"/>
            </w:pPr>
            <w:r>
              <w:t>2092,000</w:t>
            </w:r>
          </w:p>
        </w:tc>
        <w:tc>
          <w:tcPr>
            <w:tcW w:w="1361" w:type="dxa"/>
          </w:tcPr>
          <w:p w:rsidR="00B70F4C" w:rsidRDefault="00B70F4C">
            <w:pPr>
              <w:pStyle w:val="ConsPlusNormal"/>
              <w:jc w:val="right"/>
            </w:pPr>
            <w:r>
              <w:t>2447,600</w:t>
            </w:r>
          </w:p>
        </w:tc>
        <w:tc>
          <w:tcPr>
            <w:tcW w:w="1361" w:type="dxa"/>
          </w:tcPr>
          <w:p w:rsidR="00B70F4C" w:rsidRDefault="00B70F4C">
            <w:pPr>
              <w:pStyle w:val="ConsPlusNormal"/>
              <w:jc w:val="right"/>
            </w:pPr>
            <w:r>
              <w:t>2863,700</w:t>
            </w:r>
          </w:p>
        </w:tc>
        <w:tc>
          <w:tcPr>
            <w:tcW w:w="1361" w:type="dxa"/>
          </w:tcPr>
          <w:p w:rsidR="00B70F4C" w:rsidRDefault="00B70F4C">
            <w:pPr>
              <w:pStyle w:val="ConsPlusNormal"/>
              <w:jc w:val="right"/>
            </w:pPr>
            <w:r>
              <w:t>2863,700</w:t>
            </w:r>
          </w:p>
        </w:tc>
        <w:tc>
          <w:tcPr>
            <w:tcW w:w="1361" w:type="dxa"/>
          </w:tcPr>
          <w:p w:rsidR="00B70F4C" w:rsidRDefault="00B70F4C">
            <w:pPr>
              <w:pStyle w:val="ConsPlusNormal"/>
              <w:jc w:val="right"/>
            </w:pPr>
            <w:r>
              <w:t>2863,700</w:t>
            </w:r>
          </w:p>
        </w:tc>
        <w:tc>
          <w:tcPr>
            <w:tcW w:w="1361" w:type="dxa"/>
          </w:tcPr>
          <w:p w:rsidR="00B70F4C" w:rsidRDefault="00B70F4C">
            <w:pPr>
              <w:pStyle w:val="ConsPlusNormal"/>
              <w:jc w:val="right"/>
            </w:pPr>
            <w:r>
              <w:t>2863,700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1984" w:type="dxa"/>
            <w:vMerge/>
          </w:tcPr>
          <w:p w:rsidR="00B70F4C" w:rsidRDefault="00B70F4C">
            <w:pPr>
              <w:spacing w:after="1" w:line="0" w:lineRule="atLeast"/>
            </w:pPr>
          </w:p>
        </w:tc>
        <w:tc>
          <w:tcPr>
            <w:tcW w:w="2721" w:type="dxa"/>
            <w:vMerge/>
          </w:tcPr>
          <w:p w:rsidR="00B70F4C" w:rsidRDefault="00B70F4C">
            <w:pPr>
              <w:spacing w:after="1" w:line="0" w:lineRule="atLeast"/>
            </w:pPr>
          </w:p>
        </w:tc>
        <w:tc>
          <w:tcPr>
            <w:tcW w:w="1134" w:type="dxa"/>
          </w:tcPr>
          <w:p w:rsidR="00B70F4C" w:rsidRDefault="00B70F4C">
            <w:pPr>
              <w:pStyle w:val="ConsPlusNormal"/>
            </w:pPr>
            <w:r>
              <w:t>РБ</w:t>
            </w:r>
          </w:p>
        </w:tc>
        <w:tc>
          <w:tcPr>
            <w:tcW w:w="1757" w:type="dxa"/>
          </w:tcPr>
          <w:p w:rsidR="00B70F4C" w:rsidRDefault="00B70F4C">
            <w:pPr>
              <w:pStyle w:val="ConsPlusNormal"/>
              <w:jc w:val="right"/>
            </w:pPr>
            <w:r>
              <w:t>0,000</w:t>
            </w:r>
          </w:p>
        </w:tc>
        <w:tc>
          <w:tcPr>
            <w:tcW w:w="1587" w:type="dxa"/>
          </w:tcPr>
          <w:p w:rsidR="00B70F4C" w:rsidRDefault="00B70F4C">
            <w:pPr>
              <w:pStyle w:val="ConsPlusNormal"/>
              <w:jc w:val="right"/>
            </w:pPr>
            <w:r>
              <w:t>0,000</w:t>
            </w:r>
          </w:p>
        </w:tc>
        <w:tc>
          <w:tcPr>
            <w:tcW w:w="1587" w:type="dxa"/>
          </w:tcPr>
          <w:p w:rsidR="00B70F4C" w:rsidRDefault="00B70F4C">
            <w:pPr>
              <w:pStyle w:val="ConsPlusNormal"/>
              <w:jc w:val="right"/>
            </w:pPr>
            <w:r>
              <w:t>0,000</w:t>
            </w:r>
          </w:p>
        </w:tc>
        <w:tc>
          <w:tcPr>
            <w:tcW w:w="187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1984" w:type="dxa"/>
            <w:vMerge/>
          </w:tcPr>
          <w:p w:rsidR="00B70F4C" w:rsidRDefault="00B70F4C">
            <w:pPr>
              <w:spacing w:after="1" w:line="0" w:lineRule="atLeast"/>
            </w:pPr>
          </w:p>
        </w:tc>
        <w:tc>
          <w:tcPr>
            <w:tcW w:w="2721" w:type="dxa"/>
            <w:vMerge/>
          </w:tcPr>
          <w:p w:rsidR="00B70F4C" w:rsidRDefault="00B70F4C">
            <w:pPr>
              <w:spacing w:after="1" w:line="0" w:lineRule="atLeast"/>
            </w:pPr>
          </w:p>
        </w:tc>
        <w:tc>
          <w:tcPr>
            <w:tcW w:w="1134" w:type="dxa"/>
          </w:tcPr>
          <w:p w:rsidR="00B70F4C" w:rsidRDefault="00B70F4C">
            <w:pPr>
              <w:pStyle w:val="ConsPlusNormal"/>
            </w:pPr>
            <w:r>
              <w:t>ВИ</w:t>
            </w:r>
          </w:p>
        </w:tc>
        <w:tc>
          <w:tcPr>
            <w:tcW w:w="1757" w:type="dxa"/>
          </w:tcPr>
          <w:p w:rsidR="00B70F4C" w:rsidRDefault="00B70F4C">
            <w:pPr>
              <w:pStyle w:val="ConsPlusNormal"/>
              <w:jc w:val="right"/>
            </w:pPr>
            <w:r>
              <w:t>0,000</w:t>
            </w:r>
          </w:p>
        </w:tc>
        <w:tc>
          <w:tcPr>
            <w:tcW w:w="1587" w:type="dxa"/>
          </w:tcPr>
          <w:p w:rsidR="00B70F4C" w:rsidRDefault="00B70F4C">
            <w:pPr>
              <w:pStyle w:val="ConsPlusNormal"/>
              <w:jc w:val="right"/>
            </w:pPr>
            <w:r>
              <w:t>0,000</w:t>
            </w:r>
          </w:p>
        </w:tc>
        <w:tc>
          <w:tcPr>
            <w:tcW w:w="1587" w:type="dxa"/>
          </w:tcPr>
          <w:p w:rsidR="00B70F4C" w:rsidRDefault="00B70F4C">
            <w:pPr>
              <w:pStyle w:val="ConsPlusNormal"/>
              <w:jc w:val="right"/>
            </w:pPr>
            <w:r>
              <w:t>0,000</w:t>
            </w:r>
          </w:p>
        </w:tc>
        <w:tc>
          <w:tcPr>
            <w:tcW w:w="187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1984" w:type="dxa"/>
            <w:vMerge/>
          </w:tcPr>
          <w:p w:rsidR="00B70F4C" w:rsidRDefault="00B70F4C">
            <w:pPr>
              <w:spacing w:after="1" w:line="0" w:lineRule="atLeast"/>
            </w:pPr>
          </w:p>
        </w:tc>
        <w:tc>
          <w:tcPr>
            <w:tcW w:w="2721" w:type="dxa"/>
            <w:vMerge/>
          </w:tcPr>
          <w:p w:rsidR="00B70F4C" w:rsidRDefault="00B70F4C">
            <w:pPr>
              <w:spacing w:after="1" w:line="0" w:lineRule="atLeast"/>
            </w:pPr>
          </w:p>
        </w:tc>
        <w:tc>
          <w:tcPr>
            <w:tcW w:w="1134" w:type="dxa"/>
          </w:tcPr>
          <w:p w:rsidR="00B70F4C" w:rsidRDefault="00B70F4C">
            <w:pPr>
              <w:pStyle w:val="ConsPlusNormal"/>
            </w:pPr>
            <w:r>
              <w:t>ФБ</w:t>
            </w:r>
          </w:p>
        </w:tc>
        <w:tc>
          <w:tcPr>
            <w:tcW w:w="1757" w:type="dxa"/>
          </w:tcPr>
          <w:p w:rsidR="00B70F4C" w:rsidRDefault="00B70F4C">
            <w:pPr>
              <w:pStyle w:val="ConsPlusNormal"/>
              <w:jc w:val="right"/>
            </w:pPr>
            <w:r>
              <w:t>1150,000</w:t>
            </w:r>
          </w:p>
        </w:tc>
        <w:tc>
          <w:tcPr>
            <w:tcW w:w="1587" w:type="dxa"/>
          </w:tcPr>
          <w:p w:rsidR="00B70F4C" w:rsidRDefault="00B70F4C">
            <w:pPr>
              <w:pStyle w:val="ConsPlusNormal"/>
              <w:jc w:val="right"/>
            </w:pPr>
            <w:r>
              <w:t>1330,000</w:t>
            </w:r>
          </w:p>
        </w:tc>
        <w:tc>
          <w:tcPr>
            <w:tcW w:w="1587" w:type="dxa"/>
          </w:tcPr>
          <w:p w:rsidR="00B70F4C" w:rsidRDefault="00B70F4C">
            <w:pPr>
              <w:pStyle w:val="ConsPlusNormal"/>
              <w:jc w:val="right"/>
            </w:pPr>
            <w:r>
              <w:t>1529,000</w:t>
            </w:r>
          </w:p>
        </w:tc>
        <w:tc>
          <w:tcPr>
            <w:tcW w:w="1871" w:type="dxa"/>
          </w:tcPr>
          <w:p w:rsidR="00B70F4C" w:rsidRDefault="00B70F4C">
            <w:pPr>
              <w:pStyle w:val="ConsPlusNormal"/>
              <w:jc w:val="right"/>
            </w:pPr>
            <w:r>
              <w:t>1788,000</w:t>
            </w:r>
          </w:p>
        </w:tc>
        <w:tc>
          <w:tcPr>
            <w:tcW w:w="1361" w:type="dxa"/>
          </w:tcPr>
          <w:p w:rsidR="00B70F4C" w:rsidRDefault="00B70F4C">
            <w:pPr>
              <w:pStyle w:val="ConsPlusNormal"/>
              <w:jc w:val="right"/>
            </w:pPr>
            <w:r>
              <w:t>2092,000</w:t>
            </w:r>
          </w:p>
        </w:tc>
        <w:tc>
          <w:tcPr>
            <w:tcW w:w="1361" w:type="dxa"/>
          </w:tcPr>
          <w:p w:rsidR="00B70F4C" w:rsidRDefault="00B70F4C">
            <w:pPr>
              <w:pStyle w:val="ConsPlusNormal"/>
              <w:jc w:val="right"/>
            </w:pPr>
            <w:r>
              <w:t>2447,600</w:t>
            </w:r>
          </w:p>
        </w:tc>
        <w:tc>
          <w:tcPr>
            <w:tcW w:w="1361" w:type="dxa"/>
          </w:tcPr>
          <w:p w:rsidR="00B70F4C" w:rsidRDefault="00B70F4C">
            <w:pPr>
              <w:pStyle w:val="ConsPlusNormal"/>
              <w:jc w:val="right"/>
            </w:pPr>
            <w:r>
              <w:t>2863,700</w:t>
            </w:r>
          </w:p>
        </w:tc>
        <w:tc>
          <w:tcPr>
            <w:tcW w:w="1361" w:type="dxa"/>
          </w:tcPr>
          <w:p w:rsidR="00B70F4C" w:rsidRDefault="00B70F4C">
            <w:pPr>
              <w:pStyle w:val="ConsPlusNormal"/>
              <w:jc w:val="right"/>
            </w:pPr>
            <w:r>
              <w:t>2863,700</w:t>
            </w:r>
          </w:p>
        </w:tc>
        <w:tc>
          <w:tcPr>
            <w:tcW w:w="1361" w:type="dxa"/>
          </w:tcPr>
          <w:p w:rsidR="00B70F4C" w:rsidRDefault="00B70F4C">
            <w:pPr>
              <w:pStyle w:val="ConsPlusNormal"/>
              <w:jc w:val="right"/>
            </w:pPr>
            <w:r>
              <w:t>2863,700</w:t>
            </w:r>
          </w:p>
        </w:tc>
        <w:tc>
          <w:tcPr>
            <w:tcW w:w="1361" w:type="dxa"/>
          </w:tcPr>
          <w:p w:rsidR="00B70F4C" w:rsidRDefault="00B70F4C">
            <w:pPr>
              <w:pStyle w:val="ConsPlusNormal"/>
              <w:jc w:val="right"/>
            </w:pPr>
            <w:r>
              <w:t>2863,700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1984" w:type="dxa"/>
            <w:vMerge w:val="restart"/>
          </w:tcPr>
          <w:p w:rsidR="00B70F4C" w:rsidRDefault="00B70F4C">
            <w:pPr>
              <w:pStyle w:val="ConsPlusNormal"/>
            </w:pPr>
            <w:r>
              <w:t>Мероприятие 2</w:t>
            </w:r>
          </w:p>
        </w:tc>
        <w:tc>
          <w:tcPr>
            <w:tcW w:w="2721" w:type="dxa"/>
            <w:vMerge w:val="restart"/>
          </w:tcPr>
          <w:p w:rsidR="00B70F4C" w:rsidRDefault="00B70F4C">
            <w:pPr>
              <w:pStyle w:val="ConsPlusNormal"/>
            </w:pPr>
            <w:r>
              <w:t>Государственная поддержка инвестиционной деятельности</w:t>
            </w:r>
          </w:p>
        </w:tc>
        <w:tc>
          <w:tcPr>
            <w:tcW w:w="1134" w:type="dxa"/>
          </w:tcPr>
          <w:p w:rsidR="00B70F4C" w:rsidRDefault="00B70F4C">
            <w:pPr>
              <w:pStyle w:val="ConsPlusNormal"/>
            </w:pPr>
            <w:r>
              <w:t>всего</w:t>
            </w:r>
          </w:p>
        </w:tc>
        <w:tc>
          <w:tcPr>
            <w:tcW w:w="1757" w:type="dxa"/>
          </w:tcPr>
          <w:p w:rsidR="00B70F4C" w:rsidRDefault="00B70F4C">
            <w:pPr>
              <w:pStyle w:val="ConsPlusNormal"/>
              <w:jc w:val="right"/>
            </w:pPr>
            <w:r>
              <w:t>14,600</w:t>
            </w:r>
          </w:p>
        </w:tc>
        <w:tc>
          <w:tcPr>
            <w:tcW w:w="1587" w:type="dxa"/>
          </w:tcPr>
          <w:p w:rsidR="00B70F4C" w:rsidRDefault="00B70F4C">
            <w:pPr>
              <w:pStyle w:val="ConsPlusNormal"/>
              <w:jc w:val="right"/>
            </w:pPr>
            <w:r>
              <w:t>13,5379</w:t>
            </w:r>
          </w:p>
        </w:tc>
        <w:tc>
          <w:tcPr>
            <w:tcW w:w="1587" w:type="dxa"/>
          </w:tcPr>
          <w:p w:rsidR="00B70F4C" w:rsidRDefault="00B70F4C">
            <w:pPr>
              <w:pStyle w:val="ConsPlusNormal"/>
              <w:jc w:val="right"/>
            </w:pPr>
            <w:r>
              <w:t>10,1645</w:t>
            </w:r>
          </w:p>
        </w:tc>
        <w:tc>
          <w:tcPr>
            <w:tcW w:w="1871" w:type="dxa"/>
          </w:tcPr>
          <w:p w:rsidR="00B70F4C" w:rsidRDefault="00B70F4C">
            <w:pPr>
              <w:pStyle w:val="ConsPlusNormal"/>
              <w:jc w:val="right"/>
            </w:pPr>
            <w:r>
              <w:t>10,000</w:t>
            </w:r>
          </w:p>
        </w:tc>
        <w:tc>
          <w:tcPr>
            <w:tcW w:w="1361" w:type="dxa"/>
          </w:tcPr>
          <w:p w:rsidR="00B70F4C" w:rsidRDefault="00B70F4C">
            <w:pPr>
              <w:pStyle w:val="ConsPlusNormal"/>
              <w:jc w:val="right"/>
            </w:pPr>
            <w:r>
              <w:t>10,000</w:t>
            </w:r>
          </w:p>
        </w:tc>
        <w:tc>
          <w:tcPr>
            <w:tcW w:w="1361" w:type="dxa"/>
          </w:tcPr>
          <w:p w:rsidR="00B70F4C" w:rsidRDefault="00B70F4C">
            <w:pPr>
              <w:pStyle w:val="ConsPlusNormal"/>
              <w:jc w:val="right"/>
            </w:pPr>
            <w:r>
              <w:t>10,000</w:t>
            </w:r>
          </w:p>
        </w:tc>
        <w:tc>
          <w:tcPr>
            <w:tcW w:w="1361" w:type="dxa"/>
          </w:tcPr>
          <w:p w:rsidR="00B70F4C" w:rsidRDefault="00B70F4C">
            <w:pPr>
              <w:pStyle w:val="ConsPlusNormal"/>
              <w:jc w:val="right"/>
            </w:pPr>
            <w:r>
              <w:t>10,000</w:t>
            </w:r>
          </w:p>
        </w:tc>
        <w:tc>
          <w:tcPr>
            <w:tcW w:w="1361" w:type="dxa"/>
          </w:tcPr>
          <w:p w:rsidR="00B70F4C" w:rsidRDefault="00B70F4C">
            <w:pPr>
              <w:pStyle w:val="ConsPlusNormal"/>
              <w:jc w:val="right"/>
            </w:pPr>
            <w:r>
              <w:t>3,0155</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1984" w:type="dxa"/>
            <w:vMerge/>
          </w:tcPr>
          <w:p w:rsidR="00B70F4C" w:rsidRDefault="00B70F4C">
            <w:pPr>
              <w:spacing w:after="1" w:line="0" w:lineRule="atLeast"/>
            </w:pPr>
          </w:p>
        </w:tc>
        <w:tc>
          <w:tcPr>
            <w:tcW w:w="2721" w:type="dxa"/>
            <w:vMerge/>
          </w:tcPr>
          <w:p w:rsidR="00B70F4C" w:rsidRDefault="00B70F4C">
            <w:pPr>
              <w:spacing w:after="1" w:line="0" w:lineRule="atLeast"/>
            </w:pPr>
          </w:p>
        </w:tc>
        <w:tc>
          <w:tcPr>
            <w:tcW w:w="1134" w:type="dxa"/>
          </w:tcPr>
          <w:p w:rsidR="00B70F4C" w:rsidRDefault="00B70F4C">
            <w:pPr>
              <w:pStyle w:val="ConsPlusNormal"/>
            </w:pPr>
            <w:r>
              <w:t>ФБ</w:t>
            </w:r>
          </w:p>
        </w:tc>
        <w:tc>
          <w:tcPr>
            <w:tcW w:w="1757" w:type="dxa"/>
          </w:tcPr>
          <w:p w:rsidR="00B70F4C" w:rsidRDefault="00B70F4C">
            <w:pPr>
              <w:pStyle w:val="ConsPlusNormal"/>
              <w:jc w:val="right"/>
            </w:pPr>
            <w:r>
              <w:t>0,000</w:t>
            </w:r>
          </w:p>
        </w:tc>
        <w:tc>
          <w:tcPr>
            <w:tcW w:w="1587" w:type="dxa"/>
          </w:tcPr>
          <w:p w:rsidR="00B70F4C" w:rsidRDefault="00B70F4C">
            <w:pPr>
              <w:pStyle w:val="ConsPlusNormal"/>
              <w:jc w:val="right"/>
            </w:pPr>
            <w:r>
              <w:t>0,000</w:t>
            </w:r>
          </w:p>
        </w:tc>
        <w:tc>
          <w:tcPr>
            <w:tcW w:w="1587" w:type="dxa"/>
          </w:tcPr>
          <w:p w:rsidR="00B70F4C" w:rsidRDefault="00B70F4C">
            <w:pPr>
              <w:pStyle w:val="ConsPlusNormal"/>
              <w:jc w:val="right"/>
            </w:pPr>
            <w:r>
              <w:t>0,000</w:t>
            </w:r>
          </w:p>
        </w:tc>
        <w:tc>
          <w:tcPr>
            <w:tcW w:w="187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1984" w:type="dxa"/>
            <w:vMerge/>
          </w:tcPr>
          <w:p w:rsidR="00B70F4C" w:rsidRDefault="00B70F4C">
            <w:pPr>
              <w:spacing w:after="1" w:line="0" w:lineRule="atLeast"/>
            </w:pPr>
          </w:p>
        </w:tc>
        <w:tc>
          <w:tcPr>
            <w:tcW w:w="2721" w:type="dxa"/>
            <w:vMerge/>
          </w:tcPr>
          <w:p w:rsidR="00B70F4C" w:rsidRDefault="00B70F4C">
            <w:pPr>
              <w:spacing w:after="1" w:line="0" w:lineRule="atLeast"/>
            </w:pPr>
          </w:p>
        </w:tc>
        <w:tc>
          <w:tcPr>
            <w:tcW w:w="1134" w:type="dxa"/>
          </w:tcPr>
          <w:p w:rsidR="00B70F4C" w:rsidRDefault="00B70F4C">
            <w:pPr>
              <w:pStyle w:val="ConsPlusNormal"/>
            </w:pPr>
            <w:r>
              <w:t>РБ</w:t>
            </w:r>
          </w:p>
        </w:tc>
        <w:tc>
          <w:tcPr>
            <w:tcW w:w="1757" w:type="dxa"/>
          </w:tcPr>
          <w:p w:rsidR="00B70F4C" w:rsidRDefault="00B70F4C">
            <w:pPr>
              <w:pStyle w:val="ConsPlusNormal"/>
              <w:jc w:val="right"/>
            </w:pPr>
            <w:r>
              <w:t>14,600</w:t>
            </w:r>
          </w:p>
        </w:tc>
        <w:tc>
          <w:tcPr>
            <w:tcW w:w="1587" w:type="dxa"/>
          </w:tcPr>
          <w:p w:rsidR="00B70F4C" w:rsidRDefault="00B70F4C">
            <w:pPr>
              <w:pStyle w:val="ConsPlusNormal"/>
              <w:jc w:val="right"/>
            </w:pPr>
            <w:r>
              <w:t>13,5379</w:t>
            </w:r>
          </w:p>
        </w:tc>
        <w:tc>
          <w:tcPr>
            <w:tcW w:w="1587" w:type="dxa"/>
          </w:tcPr>
          <w:p w:rsidR="00B70F4C" w:rsidRDefault="00B70F4C">
            <w:pPr>
              <w:pStyle w:val="ConsPlusNormal"/>
              <w:jc w:val="right"/>
            </w:pPr>
            <w:r>
              <w:t>10,1645</w:t>
            </w:r>
          </w:p>
        </w:tc>
        <w:tc>
          <w:tcPr>
            <w:tcW w:w="1871" w:type="dxa"/>
          </w:tcPr>
          <w:p w:rsidR="00B70F4C" w:rsidRDefault="00B70F4C">
            <w:pPr>
              <w:pStyle w:val="ConsPlusNormal"/>
              <w:jc w:val="right"/>
            </w:pPr>
            <w:r>
              <w:t>10,000</w:t>
            </w:r>
          </w:p>
        </w:tc>
        <w:tc>
          <w:tcPr>
            <w:tcW w:w="1361" w:type="dxa"/>
          </w:tcPr>
          <w:p w:rsidR="00B70F4C" w:rsidRDefault="00B70F4C">
            <w:pPr>
              <w:pStyle w:val="ConsPlusNormal"/>
              <w:jc w:val="right"/>
            </w:pPr>
            <w:r>
              <w:t>10,000</w:t>
            </w:r>
          </w:p>
        </w:tc>
        <w:tc>
          <w:tcPr>
            <w:tcW w:w="1361" w:type="dxa"/>
          </w:tcPr>
          <w:p w:rsidR="00B70F4C" w:rsidRDefault="00B70F4C">
            <w:pPr>
              <w:pStyle w:val="ConsPlusNormal"/>
              <w:jc w:val="right"/>
            </w:pPr>
            <w:r>
              <w:t>10,000</w:t>
            </w:r>
          </w:p>
        </w:tc>
        <w:tc>
          <w:tcPr>
            <w:tcW w:w="1361" w:type="dxa"/>
          </w:tcPr>
          <w:p w:rsidR="00B70F4C" w:rsidRDefault="00B70F4C">
            <w:pPr>
              <w:pStyle w:val="ConsPlusNormal"/>
              <w:jc w:val="right"/>
            </w:pPr>
            <w:r>
              <w:t>10,000</w:t>
            </w:r>
          </w:p>
        </w:tc>
        <w:tc>
          <w:tcPr>
            <w:tcW w:w="1361" w:type="dxa"/>
          </w:tcPr>
          <w:p w:rsidR="00B70F4C" w:rsidRDefault="00B70F4C">
            <w:pPr>
              <w:pStyle w:val="ConsPlusNormal"/>
              <w:jc w:val="right"/>
            </w:pPr>
            <w:r>
              <w:t>3,0155</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1984" w:type="dxa"/>
            <w:vMerge/>
          </w:tcPr>
          <w:p w:rsidR="00B70F4C" w:rsidRDefault="00B70F4C">
            <w:pPr>
              <w:spacing w:after="1" w:line="0" w:lineRule="atLeast"/>
            </w:pPr>
          </w:p>
        </w:tc>
        <w:tc>
          <w:tcPr>
            <w:tcW w:w="2721" w:type="dxa"/>
            <w:vMerge/>
          </w:tcPr>
          <w:p w:rsidR="00B70F4C" w:rsidRDefault="00B70F4C">
            <w:pPr>
              <w:spacing w:after="1" w:line="0" w:lineRule="atLeast"/>
            </w:pPr>
          </w:p>
        </w:tc>
        <w:tc>
          <w:tcPr>
            <w:tcW w:w="1134" w:type="dxa"/>
          </w:tcPr>
          <w:p w:rsidR="00B70F4C" w:rsidRDefault="00B70F4C">
            <w:pPr>
              <w:pStyle w:val="ConsPlusNormal"/>
            </w:pPr>
            <w:r>
              <w:t>ВИ</w:t>
            </w:r>
          </w:p>
        </w:tc>
        <w:tc>
          <w:tcPr>
            <w:tcW w:w="1757" w:type="dxa"/>
          </w:tcPr>
          <w:p w:rsidR="00B70F4C" w:rsidRDefault="00B70F4C">
            <w:pPr>
              <w:pStyle w:val="ConsPlusNormal"/>
              <w:jc w:val="right"/>
            </w:pPr>
            <w:r>
              <w:t>0,000</w:t>
            </w:r>
          </w:p>
        </w:tc>
        <w:tc>
          <w:tcPr>
            <w:tcW w:w="1587" w:type="dxa"/>
          </w:tcPr>
          <w:p w:rsidR="00B70F4C" w:rsidRDefault="00B70F4C">
            <w:pPr>
              <w:pStyle w:val="ConsPlusNormal"/>
              <w:jc w:val="right"/>
            </w:pPr>
            <w:r>
              <w:t>0,000</w:t>
            </w:r>
          </w:p>
        </w:tc>
        <w:tc>
          <w:tcPr>
            <w:tcW w:w="1587" w:type="dxa"/>
          </w:tcPr>
          <w:p w:rsidR="00B70F4C" w:rsidRDefault="00B70F4C">
            <w:pPr>
              <w:pStyle w:val="ConsPlusNormal"/>
              <w:jc w:val="right"/>
            </w:pPr>
            <w:r>
              <w:t>0,000</w:t>
            </w:r>
          </w:p>
        </w:tc>
        <w:tc>
          <w:tcPr>
            <w:tcW w:w="187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pP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1984" w:type="dxa"/>
            <w:vMerge w:val="restart"/>
            <w:tcBorders>
              <w:bottom w:val="nil"/>
            </w:tcBorders>
          </w:tcPr>
          <w:p w:rsidR="00B70F4C" w:rsidRDefault="00B70F4C">
            <w:pPr>
              <w:pStyle w:val="ConsPlusNormal"/>
            </w:pPr>
            <w:r>
              <w:t>Мероприятие 3</w:t>
            </w:r>
          </w:p>
        </w:tc>
        <w:tc>
          <w:tcPr>
            <w:tcW w:w="2721" w:type="dxa"/>
            <w:vMerge w:val="restart"/>
            <w:tcBorders>
              <w:bottom w:val="nil"/>
            </w:tcBorders>
          </w:tcPr>
          <w:p w:rsidR="00B70F4C" w:rsidRDefault="00B70F4C">
            <w:pPr>
              <w:pStyle w:val="ConsPlusNormal"/>
            </w:pPr>
            <w:r>
              <w:t>Поддержка хозяйствующих субъектов в сфере промышленности</w:t>
            </w:r>
          </w:p>
        </w:tc>
        <w:tc>
          <w:tcPr>
            <w:tcW w:w="1134" w:type="dxa"/>
          </w:tcPr>
          <w:p w:rsidR="00B70F4C" w:rsidRDefault="00B70F4C">
            <w:pPr>
              <w:pStyle w:val="ConsPlusNormal"/>
            </w:pPr>
            <w:r>
              <w:t>всего</w:t>
            </w:r>
          </w:p>
        </w:tc>
        <w:tc>
          <w:tcPr>
            <w:tcW w:w="1757" w:type="dxa"/>
          </w:tcPr>
          <w:p w:rsidR="00B70F4C" w:rsidRDefault="00B70F4C">
            <w:pPr>
              <w:pStyle w:val="ConsPlusNormal"/>
              <w:jc w:val="right"/>
            </w:pPr>
            <w:r>
              <w:t>0,000</w:t>
            </w:r>
          </w:p>
        </w:tc>
        <w:tc>
          <w:tcPr>
            <w:tcW w:w="1587" w:type="dxa"/>
          </w:tcPr>
          <w:p w:rsidR="00B70F4C" w:rsidRDefault="00B70F4C">
            <w:pPr>
              <w:pStyle w:val="ConsPlusNormal"/>
              <w:jc w:val="right"/>
            </w:pPr>
            <w:r>
              <w:t>0,000</w:t>
            </w:r>
          </w:p>
        </w:tc>
        <w:tc>
          <w:tcPr>
            <w:tcW w:w="1587" w:type="dxa"/>
          </w:tcPr>
          <w:p w:rsidR="00B70F4C" w:rsidRDefault="00B70F4C">
            <w:pPr>
              <w:pStyle w:val="ConsPlusNormal"/>
              <w:jc w:val="right"/>
            </w:pPr>
            <w:r>
              <w:t>0,000</w:t>
            </w:r>
          </w:p>
        </w:tc>
        <w:tc>
          <w:tcPr>
            <w:tcW w:w="1871" w:type="dxa"/>
          </w:tcPr>
          <w:p w:rsidR="00B70F4C" w:rsidRDefault="00B70F4C">
            <w:pPr>
              <w:pStyle w:val="ConsPlusNormal"/>
              <w:jc w:val="right"/>
            </w:pPr>
            <w:r>
              <w:t>12,000</w:t>
            </w:r>
          </w:p>
        </w:tc>
        <w:tc>
          <w:tcPr>
            <w:tcW w:w="1361" w:type="dxa"/>
          </w:tcPr>
          <w:p w:rsidR="00B70F4C" w:rsidRDefault="00B70F4C">
            <w:pPr>
              <w:pStyle w:val="ConsPlusNormal"/>
              <w:jc w:val="right"/>
            </w:pPr>
            <w:r>
              <w:t>15,000</w:t>
            </w:r>
          </w:p>
        </w:tc>
        <w:tc>
          <w:tcPr>
            <w:tcW w:w="1361" w:type="dxa"/>
          </w:tcPr>
          <w:p w:rsidR="00B70F4C" w:rsidRDefault="00B70F4C">
            <w:pPr>
              <w:pStyle w:val="ConsPlusNormal"/>
              <w:jc w:val="right"/>
            </w:pPr>
            <w:r>
              <w:t>15,000</w:t>
            </w:r>
          </w:p>
        </w:tc>
        <w:tc>
          <w:tcPr>
            <w:tcW w:w="1361" w:type="dxa"/>
          </w:tcPr>
          <w:p w:rsidR="00B70F4C" w:rsidRDefault="00B70F4C">
            <w:pPr>
              <w:pStyle w:val="ConsPlusNormal"/>
              <w:jc w:val="right"/>
            </w:pPr>
            <w:r>
              <w:t>165,000</w:t>
            </w:r>
          </w:p>
        </w:tc>
        <w:tc>
          <w:tcPr>
            <w:tcW w:w="1361" w:type="dxa"/>
          </w:tcPr>
          <w:p w:rsidR="00B70F4C" w:rsidRDefault="00B70F4C">
            <w:pPr>
              <w:pStyle w:val="ConsPlusNormal"/>
              <w:jc w:val="right"/>
            </w:pPr>
            <w:r>
              <w:t>250,6666</w:t>
            </w:r>
          </w:p>
        </w:tc>
        <w:tc>
          <w:tcPr>
            <w:tcW w:w="1361" w:type="dxa"/>
          </w:tcPr>
          <w:p w:rsidR="00B70F4C" w:rsidRDefault="00B70F4C">
            <w:pPr>
              <w:pStyle w:val="ConsPlusNormal"/>
              <w:jc w:val="right"/>
            </w:pPr>
            <w:r>
              <w:t>120,00</w:t>
            </w:r>
          </w:p>
        </w:tc>
        <w:tc>
          <w:tcPr>
            <w:tcW w:w="1361" w:type="dxa"/>
          </w:tcPr>
          <w:p w:rsidR="00B70F4C" w:rsidRDefault="00B70F4C">
            <w:pPr>
              <w:pStyle w:val="ConsPlusNormal"/>
              <w:jc w:val="right"/>
            </w:pPr>
            <w:r>
              <w:t>60,00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1984" w:type="dxa"/>
            <w:vMerge/>
            <w:tcBorders>
              <w:bottom w:val="nil"/>
            </w:tcBorders>
          </w:tcPr>
          <w:p w:rsidR="00B70F4C" w:rsidRDefault="00B70F4C">
            <w:pPr>
              <w:spacing w:after="1" w:line="0" w:lineRule="atLeast"/>
            </w:pPr>
          </w:p>
        </w:tc>
        <w:tc>
          <w:tcPr>
            <w:tcW w:w="2721" w:type="dxa"/>
            <w:vMerge/>
            <w:tcBorders>
              <w:bottom w:val="nil"/>
            </w:tcBorders>
          </w:tcPr>
          <w:p w:rsidR="00B70F4C" w:rsidRDefault="00B70F4C">
            <w:pPr>
              <w:spacing w:after="1" w:line="0" w:lineRule="atLeast"/>
            </w:pPr>
          </w:p>
        </w:tc>
        <w:tc>
          <w:tcPr>
            <w:tcW w:w="1134" w:type="dxa"/>
          </w:tcPr>
          <w:p w:rsidR="00B70F4C" w:rsidRDefault="00B70F4C">
            <w:pPr>
              <w:pStyle w:val="ConsPlusNormal"/>
            </w:pPr>
            <w:r>
              <w:t>ФБ</w:t>
            </w:r>
          </w:p>
        </w:tc>
        <w:tc>
          <w:tcPr>
            <w:tcW w:w="1757" w:type="dxa"/>
          </w:tcPr>
          <w:p w:rsidR="00B70F4C" w:rsidRDefault="00B70F4C">
            <w:pPr>
              <w:pStyle w:val="ConsPlusNormal"/>
              <w:jc w:val="right"/>
            </w:pPr>
            <w:r>
              <w:t>0,000</w:t>
            </w:r>
          </w:p>
        </w:tc>
        <w:tc>
          <w:tcPr>
            <w:tcW w:w="1587" w:type="dxa"/>
          </w:tcPr>
          <w:p w:rsidR="00B70F4C" w:rsidRDefault="00B70F4C">
            <w:pPr>
              <w:pStyle w:val="ConsPlusNormal"/>
              <w:jc w:val="right"/>
            </w:pPr>
            <w:r>
              <w:t>0,000</w:t>
            </w:r>
          </w:p>
        </w:tc>
        <w:tc>
          <w:tcPr>
            <w:tcW w:w="1587" w:type="dxa"/>
          </w:tcPr>
          <w:p w:rsidR="00B70F4C" w:rsidRDefault="00B70F4C">
            <w:pPr>
              <w:pStyle w:val="ConsPlusNormal"/>
              <w:jc w:val="right"/>
            </w:pPr>
            <w:r>
              <w:t>0,000</w:t>
            </w:r>
          </w:p>
        </w:tc>
        <w:tc>
          <w:tcPr>
            <w:tcW w:w="187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65,6666</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1984" w:type="dxa"/>
            <w:vMerge/>
            <w:tcBorders>
              <w:bottom w:val="nil"/>
            </w:tcBorders>
          </w:tcPr>
          <w:p w:rsidR="00B70F4C" w:rsidRDefault="00B70F4C">
            <w:pPr>
              <w:spacing w:after="1" w:line="0" w:lineRule="atLeast"/>
            </w:pPr>
          </w:p>
        </w:tc>
        <w:tc>
          <w:tcPr>
            <w:tcW w:w="2721" w:type="dxa"/>
            <w:vMerge/>
            <w:tcBorders>
              <w:bottom w:val="nil"/>
            </w:tcBorders>
          </w:tcPr>
          <w:p w:rsidR="00B70F4C" w:rsidRDefault="00B70F4C">
            <w:pPr>
              <w:spacing w:after="1" w:line="0" w:lineRule="atLeast"/>
            </w:pPr>
          </w:p>
        </w:tc>
        <w:tc>
          <w:tcPr>
            <w:tcW w:w="1134" w:type="dxa"/>
          </w:tcPr>
          <w:p w:rsidR="00B70F4C" w:rsidRDefault="00B70F4C">
            <w:pPr>
              <w:pStyle w:val="ConsPlusNormal"/>
            </w:pPr>
            <w:r>
              <w:t>РБ</w:t>
            </w:r>
          </w:p>
        </w:tc>
        <w:tc>
          <w:tcPr>
            <w:tcW w:w="1757" w:type="dxa"/>
          </w:tcPr>
          <w:p w:rsidR="00B70F4C" w:rsidRDefault="00B70F4C">
            <w:pPr>
              <w:pStyle w:val="ConsPlusNormal"/>
              <w:jc w:val="right"/>
            </w:pPr>
            <w:r>
              <w:t>0,000</w:t>
            </w:r>
          </w:p>
        </w:tc>
        <w:tc>
          <w:tcPr>
            <w:tcW w:w="1587" w:type="dxa"/>
          </w:tcPr>
          <w:p w:rsidR="00B70F4C" w:rsidRDefault="00B70F4C">
            <w:pPr>
              <w:pStyle w:val="ConsPlusNormal"/>
              <w:jc w:val="right"/>
            </w:pPr>
            <w:r>
              <w:t>0,000</w:t>
            </w:r>
          </w:p>
        </w:tc>
        <w:tc>
          <w:tcPr>
            <w:tcW w:w="1587" w:type="dxa"/>
          </w:tcPr>
          <w:p w:rsidR="00B70F4C" w:rsidRDefault="00B70F4C">
            <w:pPr>
              <w:pStyle w:val="ConsPlusNormal"/>
              <w:jc w:val="right"/>
            </w:pPr>
            <w:r>
              <w:t>0,000</w:t>
            </w:r>
          </w:p>
        </w:tc>
        <w:tc>
          <w:tcPr>
            <w:tcW w:w="1871" w:type="dxa"/>
          </w:tcPr>
          <w:p w:rsidR="00B70F4C" w:rsidRDefault="00B70F4C">
            <w:pPr>
              <w:pStyle w:val="ConsPlusNormal"/>
              <w:jc w:val="right"/>
            </w:pPr>
            <w:r>
              <w:t>12,000</w:t>
            </w:r>
          </w:p>
        </w:tc>
        <w:tc>
          <w:tcPr>
            <w:tcW w:w="1361" w:type="dxa"/>
          </w:tcPr>
          <w:p w:rsidR="00B70F4C" w:rsidRDefault="00B70F4C">
            <w:pPr>
              <w:pStyle w:val="ConsPlusNormal"/>
              <w:jc w:val="right"/>
            </w:pPr>
            <w:r>
              <w:t>15,000</w:t>
            </w:r>
          </w:p>
        </w:tc>
        <w:tc>
          <w:tcPr>
            <w:tcW w:w="1361" w:type="dxa"/>
          </w:tcPr>
          <w:p w:rsidR="00B70F4C" w:rsidRDefault="00B70F4C">
            <w:pPr>
              <w:pStyle w:val="ConsPlusNormal"/>
              <w:jc w:val="right"/>
            </w:pPr>
            <w:r>
              <w:t>15,000</w:t>
            </w:r>
          </w:p>
        </w:tc>
        <w:tc>
          <w:tcPr>
            <w:tcW w:w="1361" w:type="dxa"/>
          </w:tcPr>
          <w:p w:rsidR="00B70F4C" w:rsidRDefault="00B70F4C">
            <w:pPr>
              <w:pStyle w:val="ConsPlusNormal"/>
              <w:jc w:val="right"/>
            </w:pPr>
            <w:r>
              <w:t>165,000</w:t>
            </w:r>
          </w:p>
        </w:tc>
        <w:tc>
          <w:tcPr>
            <w:tcW w:w="1361" w:type="dxa"/>
          </w:tcPr>
          <w:p w:rsidR="00B70F4C" w:rsidRDefault="00B70F4C">
            <w:pPr>
              <w:pStyle w:val="ConsPlusNormal"/>
              <w:jc w:val="right"/>
            </w:pPr>
            <w:r>
              <w:t>185,000</w:t>
            </w:r>
          </w:p>
        </w:tc>
        <w:tc>
          <w:tcPr>
            <w:tcW w:w="1361" w:type="dxa"/>
          </w:tcPr>
          <w:p w:rsidR="00B70F4C" w:rsidRDefault="00B70F4C">
            <w:pPr>
              <w:pStyle w:val="ConsPlusNormal"/>
              <w:jc w:val="right"/>
            </w:pPr>
            <w:r>
              <w:t>120,00</w:t>
            </w:r>
          </w:p>
        </w:tc>
        <w:tc>
          <w:tcPr>
            <w:tcW w:w="1361" w:type="dxa"/>
          </w:tcPr>
          <w:p w:rsidR="00B70F4C" w:rsidRDefault="00B70F4C">
            <w:pPr>
              <w:pStyle w:val="ConsPlusNormal"/>
              <w:jc w:val="right"/>
            </w:pPr>
            <w:r>
              <w:t>60,00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blPrEx>
          <w:tblBorders>
            <w:insideH w:val="nil"/>
          </w:tblBorders>
        </w:tblPrEx>
        <w:tc>
          <w:tcPr>
            <w:tcW w:w="1984" w:type="dxa"/>
            <w:vMerge/>
            <w:tcBorders>
              <w:bottom w:val="nil"/>
            </w:tcBorders>
          </w:tcPr>
          <w:p w:rsidR="00B70F4C" w:rsidRDefault="00B70F4C">
            <w:pPr>
              <w:spacing w:after="1" w:line="0" w:lineRule="atLeast"/>
            </w:pPr>
          </w:p>
        </w:tc>
        <w:tc>
          <w:tcPr>
            <w:tcW w:w="2721" w:type="dxa"/>
            <w:vMerge/>
            <w:tcBorders>
              <w:bottom w:val="nil"/>
            </w:tcBorders>
          </w:tcPr>
          <w:p w:rsidR="00B70F4C" w:rsidRDefault="00B70F4C">
            <w:pPr>
              <w:spacing w:after="1" w:line="0" w:lineRule="atLeast"/>
            </w:pPr>
          </w:p>
        </w:tc>
        <w:tc>
          <w:tcPr>
            <w:tcW w:w="1134" w:type="dxa"/>
            <w:tcBorders>
              <w:bottom w:val="nil"/>
            </w:tcBorders>
          </w:tcPr>
          <w:p w:rsidR="00B70F4C" w:rsidRDefault="00B70F4C">
            <w:pPr>
              <w:pStyle w:val="ConsPlusNormal"/>
            </w:pPr>
            <w:r>
              <w:t>ВИ</w:t>
            </w:r>
          </w:p>
        </w:tc>
        <w:tc>
          <w:tcPr>
            <w:tcW w:w="1757" w:type="dxa"/>
            <w:tcBorders>
              <w:bottom w:val="nil"/>
            </w:tcBorders>
          </w:tcPr>
          <w:p w:rsidR="00B70F4C" w:rsidRDefault="00B70F4C">
            <w:pPr>
              <w:pStyle w:val="ConsPlusNormal"/>
              <w:jc w:val="right"/>
            </w:pPr>
            <w:r>
              <w:t>0,000</w:t>
            </w:r>
          </w:p>
        </w:tc>
        <w:tc>
          <w:tcPr>
            <w:tcW w:w="1587" w:type="dxa"/>
            <w:tcBorders>
              <w:bottom w:val="nil"/>
            </w:tcBorders>
          </w:tcPr>
          <w:p w:rsidR="00B70F4C" w:rsidRDefault="00B70F4C">
            <w:pPr>
              <w:pStyle w:val="ConsPlusNormal"/>
              <w:jc w:val="right"/>
            </w:pPr>
            <w:r>
              <w:t>0,000</w:t>
            </w:r>
          </w:p>
        </w:tc>
        <w:tc>
          <w:tcPr>
            <w:tcW w:w="1587" w:type="dxa"/>
            <w:tcBorders>
              <w:bottom w:val="nil"/>
            </w:tcBorders>
          </w:tcPr>
          <w:p w:rsidR="00B70F4C" w:rsidRDefault="00B70F4C">
            <w:pPr>
              <w:pStyle w:val="ConsPlusNormal"/>
              <w:jc w:val="right"/>
            </w:pPr>
            <w:r>
              <w:t>0,000</w:t>
            </w:r>
          </w:p>
        </w:tc>
        <w:tc>
          <w:tcPr>
            <w:tcW w:w="1871" w:type="dxa"/>
            <w:tcBorders>
              <w:bottom w:val="nil"/>
            </w:tcBorders>
          </w:tcPr>
          <w:p w:rsidR="00B70F4C" w:rsidRDefault="00B70F4C">
            <w:pPr>
              <w:pStyle w:val="ConsPlusNormal"/>
              <w:jc w:val="right"/>
            </w:pPr>
            <w:r>
              <w:t>0,000</w:t>
            </w:r>
          </w:p>
        </w:tc>
        <w:tc>
          <w:tcPr>
            <w:tcW w:w="1361" w:type="dxa"/>
            <w:tcBorders>
              <w:bottom w:val="nil"/>
            </w:tcBorders>
          </w:tcPr>
          <w:p w:rsidR="00B70F4C" w:rsidRDefault="00B70F4C">
            <w:pPr>
              <w:pStyle w:val="ConsPlusNormal"/>
              <w:jc w:val="right"/>
            </w:pPr>
            <w:r>
              <w:t>0,000</w:t>
            </w:r>
          </w:p>
        </w:tc>
        <w:tc>
          <w:tcPr>
            <w:tcW w:w="1361" w:type="dxa"/>
            <w:tcBorders>
              <w:bottom w:val="nil"/>
            </w:tcBorders>
          </w:tcPr>
          <w:p w:rsidR="00B70F4C" w:rsidRDefault="00B70F4C">
            <w:pPr>
              <w:pStyle w:val="ConsPlusNormal"/>
              <w:jc w:val="right"/>
            </w:pPr>
            <w:r>
              <w:t>0,000</w:t>
            </w:r>
          </w:p>
        </w:tc>
        <w:tc>
          <w:tcPr>
            <w:tcW w:w="1361" w:type="dxa"/>
            <w:tcBorders>
              <w:bottom w:val="nil"/>
            </w:tcBorders>
          </w:tcPr>
          <w:p w:rsidR="00B70F4C" w:rsidRDefault="00B70F4C">
            <w:pPr>
              <w:pStyle w:val="ConsPlusNormal"/>
              <w:jc w:val="right"/>
            </w:pPr>
            <w:r>
              <w:t>0,000</w:t>
            </w:r>
          </w:p>
        </w:tc>
        <w:tc>
          <w:tcPr>
            <w:tcW w:w="1361" w:type="dxa"/>
            <w:tcBorders>
              <w:bottom w:val="nil"/>
            </w:tcBorders>
          </w:tcPr>
          <w:p w:rsidR="00B70F4C" w:rsidRDefault="00B70F4C">
            <w:pPr>
              <w:pStyle w:val="ConsPlusNormal"/>
              <w:jc w:val="right"/>
            </w:pPr>
            <w:r>
              <w:t>0,000</w:t>
            </w:r>
          </w:p>
        </w:tc>
        <w:tc>
          <w:tcPr>
            <w:tcW w:w="1361" w:type="dxa"/>
            <w:tcBorders>
              <w:bottom w:val="nil"/>
            </w:tcBorders>
          </w:tcPr>
          <w:p w:rsidR="00B70F4C" w:rsidRDefault="00B70F4C">
            <w:pPr>
              <w:pStyle w:val="ConsPlusNormal"/>
              <w:jc w:val="right"/>
            </w:pPr>
            <w:r>
              <w:t>0,000</w:t>
            </w:r>
          </w:p>
        </w:tc>
        <w:tc>
          <w:tcPr>
            <w:tcW w:w="1361" w:type="dxa"/>
            <w:tcBorders>
              <w:bottom w:val="nil"/>
            </w:tcBorders>
          </w:tcPr>
          <w:p w:rsidR="00B70F4C" w:rsidRDefault="00B70F4C">
            <w:pPr>
              <w:pStyle w:val="ConsPlusNormal"/>
              <w:jc w:val="right"/>
            </w:pPr>
            <w:r>
              <w:t>0,000</w:t>
            </w:r>
          </w:p>
        </w:tc>
        <w:tc>
          <w:tcPr>
            <w:tcW w:w="850" w:type="dxa"/>
            <w:tcBorders>
              <w:bottom w:val="nil"/>
            </w:tcBorders>
          </w:tcPr>
          <w:p w:rsidR="00B70F4C" w:rsidRDefault="00B70F4C">
            <w:pPr>
              <w:pStyle w:val="ConsPlusNormal"/>
              <w:jc w:val="right"/>
            </w:pPr>
            <w:r>
              <w:t>0,000</w:t>
            </w:r>
          </w:p>
        </w:tc>
        <w:tc>
          <w:tcPr>
            <w:tcW w:w="850" w:type="dxa"/>
            <w:tcBorders>
              <w:bottom w:val="nil"/>
            </w:tcBorders>
          </w:tcPr>
          <w:p w:rsidR="00B70F4C" w:rsidRDefault="00B70F4C">
            <w:pPr>
              <w:pStyle w:val="ConsPlusNormal"/>
              <w:jc w:val="right"/>
            </w:pPr>
            <w:r>
              <w:t>0,000</w:t>
            </w:r>
          </w:p>
        </w:tc>
      </w:tr>
      <w:tr w:rsidR="00B70F4C">
        <w:tblPrEx>
          <w:tblBorders>
            <w:insideH w:val="nil"/>
          </w:tblBorders>
        </w:tblPrEx>
        <w:tc>
          <w:tcPr>
            <w:tcW w:w="22507" w:type="dxa"/>
            <w:gridSpan w:val="15"/>
            <w:tcBorders>
              <w:top w:val="nil"/>
            </w:tcBorders>
          </w:tcPr>
          <w:p w:rsidR="00B70F4C" w:rsidRDefault="00B70F4C">
            <w:pPr>
              <w:pStyle w:val="ConsPlusNormal"/>
              <w:jc w:val="both"/>
            </w:pPr>
            <w:r>
              <w:t xml:space="preserve">(в ред. </w:t>
            </w:r>
            <w:hyperlink r:id="rId183" w:history="1">
              <w:r>
                <w:rPr>
                  <w:color w:val="0000FF"/>
                </w:rPr>
                <w:t>Постановления</w:t>
              </w:r>
            </w:hyperlink>
            <w:r>
              <w:t xml:space="preserve"> Правительства РБ от 21.12.2021 N 746)</w:t>
            </w:r>
          </w:p>
        </w:tc>
      </w:tr>
      <w:tr w:rsidR="00B70F4C">
        <w:tc>
          <w:tcPr>
            <w:tcW w:w="1984" w:type="dxa"/>
            <w:vMerge w:val="restart"/>
            <w:tcBorders>
              <w:bottom w:val="nil"/>
            </w:tcBorders>
          </w:tcPr>
          <w:p w:rsidR="00B70F4C" w:rsidRDefault="00B70F4C">
            <w:pPr>
              <w:pStyle w:val="ConsPlusNormal"/>
              <w:outlineLvl w:val="3"/>
            </w:pPr>
            <w:r>
              <w:lastRenderedPageBreak/>
              <w:t>Подпрограмма 2</w:t>
            </w:r>
          </w:p>
        </w:tc>
        <w:tc>
          <w:tcPr>
            <w:tcW w:w="2721" w:type="dxa"/>
            <w:vMerge w:val="restart"/>
            <w:tcBorders>
              <w:bottom w:val="nil"/>
            </w:tcBorders>
          </w:tcPr>
          <w:p w:rsidR="00B70F4C" w:rsidRDefault="00B70F4C">
            <w:pPr>
              <w:pStyle w:val="ConsPlusNormal"/>
            </w:pPr>
            <w:r>
              <w:t>Малое и среднее предпринимательство</w:t>
            </w:r>
          </w:p>
        </w:tc>
        <w:tc>
          <w:tcPr>
            <w:tcW w:w="1134" w:type="dxa"/>
          </w:tcPr>
          <w:p w:rsidR="00B70F4C" w:rsidRDefault="00B70F4C">
            <w:pPr>
              <w:pStyle w:val="ConsPlusNormal"/>
            </w:pPr>
            <w:r>
              <w:t>всего</w:t>
            </w:r>
          </w:p>
        </w:tc>
        <w:tc>
          <w:tcPr>
            <w:tcW w:w="1757" w:type="dxa"/>
          </w:tcPr>
          <w:p w:rsidR="00B70F4C" w:rsidRDefault="00B70F4C">
            <w:pPr>
              <w:pStyle w:val="ConsPlusNormal"/>
              <w:jc w:val="right"/>
            </w:pPr>
            <w:r>
              <w:t>905,22197402</w:t>
            </w:r>
          </w:p>
        </w:tc>
        <w:tc>
          <w:tcPr>
            <w:tcW w:w="1587" w:type="dxa"/>
          </w:tcPr>
          <w:p w:rsidR="00B70F4C" w:rsidRDefault="00B70F4C">
            <w:pPr>
              <w:pStyle w:val="ConsPlusNormal"/>
              <w:jc w:val="right"/>
            </w:pPr>
            <w:r>
              <w:t>473,8373987</w:t>
            </w:r>
          </w:p>
        </w:tc>
        <w:tc>
          <w:tcPr>
            <w:tcW w:w="1587" w:type="dxa"/>
          </w:tcPr>
          <w:p w:rsidR="00B70F4C" w:rsidRDefault="00B70F4C">
            <w:pPr>
              <w:pStyle w:val="ConsPlusNormal"/>
              <w:jc w:val="right"/>
            </w:pPr>
            <w:r>
              <w:t>119,213822</w:t>
            </w:r>
          </w:p>
        </w:tc>
        <w:tc>
          <w:tcPr>
            <w:tcW w:w="1871" w:type="dxa"/>
          </w:tcPr>
          <w:p w:rsidR="00B70F4C" w:rsidRDefault="00B70F4C">
            <w:pPr>
              <w:pStyle w:val="ConsPlusNormal"/>
              <w:jc w:val="right"/>
            </w:pPr>
            <w:r>
              <w:t>427,92910711</w:t>
            </w:r>
          </w:p>
        </w:tc>
        <w:tc>
          <w:tcPr>
            <w:tcW w:w="1361" w:type="dxa"/>
          </w:tcPr>
          <w:p w:rsidR="00B70F4C" w:rsidRDefault="00B70F4C">
            <w:pPr>
              <w:pStyle w:val="ConsPlusNormal"/>
              <w:jc w:val="right"/>
            </w:pPr>
            <w:r>
              <w:t>246,9199</w:t>
            </w:r>
          </w:p>
        </w:tc>
        <w:tc>
          <w:tcPr>
            <w:tcW w:w="1361" w:type="dxa"/>
          </w:tcPr>
          <w:p w:rsidR="00B70F4C" w:rsidRDefault="00B70F4C">
            <w:pPr>
              <w:pStyle w:val="ConsPlusNormal"/>
              <w:jc w:val="right"/>
            </w:pPr>
            <w:r>
              <w:t>476,2767</w:t>
            </w:r>
          </w:p>
        </w:tc>
        <w:tc>
          <w:tcPr>
            <w:tcW w:w="1361" w:type="dxa"/>
          </w:tcPr>
          <w:p w:rsidR="00B70F4C" w:rsidRDefault="00B70F4C">
            <w:pPr>
              <w:pStyle w:val="ConsPlusNormal"/>
              <w:jc w:val="right"/>
            </w:pPr>
            <w:r>
              <w:t>641,5922</w:t>
            </w:r>
          </w:p>
        </w:tc>
        <w:tc>
          <w:tcPr>
            <w:tcW w:w="1361" w:type="dxa"/>
          </w:tcPr>
          <w:p w:rsidR="00B70F4C" w:rsidRDefault="00B70F4C">
            <w:pPr>
              <w:pStyle w:val="ConsPlusNormal"/>
              <w:jc w:val="right"/>
            </w:pPr>
            <w:r>
              <w:t>398,51922</w:t>
            </w:r>
          </w:p>
        </w:tc>
        <w:tc>
          <w:tcPr>
            <w:tcW w:w="1361" w:type="dxa"/>
          </w:tcPr>
          <w:p w:rsidR="00B70F4C" w:rsidRDefault="00B70F4C">
            <w:pPr>
              <w:pStyle w:val="ConsPlusNormal"/>
              <w:jc w:val="right"/>
            </w:pPr>
            <w:r>
              <w:t>225,4893</w:t>
            </w:r>
          </w:p>
        </w:tc>
        <w:tc>
          <w:tcPr>
            <w:tcW w:w="1361" w:type="dxa"/>
          </w:tcPr>
          <w:p w:rsidR="00B70F4C" w:rsidRDefault="00B70F4C">
            <w:pPr>
              <w:pStyle w:val="ConsPlusNormal"/>
              <w:jc w:val="right"/>
            </w:pPr>
            <w:r>
              <w:t>465,6672</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1984" w:type="dxa"/>
            <w:vMerge/>
            <w:tcBorders>
              <w:bottom w:val="nil"/>
            </w:tcBorders>
          </w:tcPr>
          <w:p w:rsidR="00B70F4C" w:rsidRDefault="00B70F4C">
            <w:pPr>
              <w:spacing w:after="1" w:line="0" w:lineRule="atLeast"/>
            </w:pPr>
          </w:p>
        </w:tc>
        <w:tc>
          <w:tcPr>
            <w:tcW w:w="2721" w:type="dxa"/>
            <w:vMerge/>
            <w:tcBorders>
              <w:bottom w:val="nil"/>
            </w:tcBorders>
          </w:tcPr>
          <w:p w:rsidR="00B70F4C" w:rsidRDefault="00B70F4C">
            <w:pPr>
              <w:spacing w:after="1" w:line="0" w:lineRule="atLeast"/>
            </w:pPr>
          </w:p>
        </w:tc>
        <w:tc>
          <w:tcPr>
            <w:tcW w:w="1134" w:type="dxa"/>
          </w:tcPr>
          <w:p w:rsidR="00B70F4C" w:rsidRDefault="00B70F4C">
            <w:pPr>
              <w:pStyle w:val="ConsPlusNormal"/>
            </w:pPr>
            <w:r>
              <w:t>ФБ</w:t>
            </w:r>
          </w:p>
        </w:tc>
        <w:tc>
          <w:tcPr>
            <w:tcW w:w="1757" w:type="dxa"/>
          </w:tcPr>
          <w:p w:rsidR="00B70F4C" w:rsidRDefault="00B70F4C">
            <w:pPr>
              <w:pStyle w:val="ConsPlusNormal"/>
              <w:jc w:val="right"/>
            </w:pPr>
            <w:r>
              <w:t>505,00387402</w:t>
            </w:r>
          </w:p>
        </w:tc>
        <w:tc>
          <w:tcPr>
            <w:tcW w:w="1587" w:type="dxa"/>
          </w:tcPr>
          <w:p w:rsidR="00B70F4C" w:rsidRDefault="00B70F4C">
            <w:pPr>
              <w:pStyle w:val="ConsPlusNormal"/>
              <w:jc w:val="right"/>
            </w:pPr>
            <w:r>
              <w:t>287,0022987</w:t>
            </w:r>
          </w:p>
        </w:tc>
        <w:tc>
          <w:tcPr>
            <w:tcW w:w="1587" w:type="dxa"/>
          </w:tcPr>
          <w:p w:rsidR="00B70F4C" w:rsidRDefault="00B70F4C">
            <w:pPr>
              <w:pStyle w:val="ConsPlusNormal"/>
              <w:jc w:val="right"/>
            </w:pPr>
            <w:r>
              <w:t>61,432222</w:t>
            </w:r>
          </w:p>
        </w:tc>
        <w:tc>
          <w:tcPr>
            <w:tcW w:w="1871" w:type="dxa"/>
          </w:tcPr>
          <w:p w:rsidR="00B70F4C" w:rsidRDefault="00B70F4C">
            <w:pPr>
              <w:pStyle w:val="ConsPlusNormal"/>
              <w:jc w:val="right"/>
            </w:pPr>
            <w:r>
              <w:t>62,57170711</w:t>
            </w:r>
          </w:p>
        </w:tc>
        <w:tc>
          <w:tcPr>
            <w:tcW w:w="1361" w:type="dxa"/>
          </w:tcPr>
          <w:p w:rsidR="00B70F4C" w:rsidRDefault="00B70F4C">
            <w:pPr>
              <w:pStyle w:val="ConsPlusNormal"/>
              <w:jc w:val="right"/>
            </w:pPr>
            <w:r>
              <w:t>51,1333</w:t>
            </w:r>
          </w:p>
        </w:tc>
        <w:tc>
          <w:tcPr>
            <w:tcW w:w="1361" w:type="dxa"/>
          </w:tcPr>
          <w:p w:rsidR="00B70F4C" w:rsidRDefault="00B70F4C">
            <w:pPr>
              <w:pStyle w:val="ConsPlusNormal"/>
              <w:jc w:val="right"/>
            </w:pPr>
            <w:r>
              <w:t>219,4678</w:t>
            </w:r>
          </w:p>
        </w:tc>
        <w:tc>
          <w:tcPr>
            <w:tcW w:w="1361" w:type="dxa"/>
          </w:tcPr>
          <w:p w:rsidR="00B70F4C" w:rsidRDefault="00B70F4C">
            <w:pPr>
              <w:pStyle w:val="ConsPlusNormal"/>
              <w:jc w:val="right"/>
            </w:pPr>
            <w:r>
              <w:t>286,2</w:t>
            </w:r>
          </w:p>
        </w:tc>
        <w:tc>
          <w:tcPr>
            <w:tcW w:w="1361" w:type="dxa"/>
          </w:tcPr>
          <w:p w:rsidR="00B70F4C" w:rsidRDefault="00B70F4C">
            <w:pPr>
              <w:pStyle w:val="ConsPlusNormal"/>
              <w:jc w:val="right"/>
            </w:pPr>
            <w:r>
              <w:t>51,0917</w:t>
            </w:r>
          </w:p>
        </w:tc>
        <w:tc>
          <w:tcPr>
            <w:tcW w:w="1361" w:type="dxa"/>
          </w:tcPr>
          <w:p w:rsidR="00B70F4C" w:rsidRDefault="00B70F4C">
            <w:pPr>
              <w:pStyle w:val="ConsPlusNormal"/>
              <w:jc w:val="right"/>
            </w:pPr>
            <w:r>
              <w:t>48,9968</w:t>
            </w:r>
          </w:p>
        </w:tc>
        <w:tc>
          <w:tcPr>
            <w:tcW w:w="1361" w:type="dxa"/>
          </w:tcPr>
          <w:p w:rsidR="00B70F4C" w:rsidRDefault="00B70F4C">
            <w:pPr>
              <w:pStyle w:val="ConsPlusNormal"/>
              <w:jc w:val="right"/>
            </w:pPr>
            <w:r>
              <w:t>284,3712</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1984" w:type="dxa"/>
            <w:vMerge/>
            <w:tcBorders>
              <w:bottom w:val="nil"/>
            </w:tcBorders>
          </w:tcPr>
          <w:p w:rsidR="00B70F4C" w:rsidRDefault="00B70F4C">
            <w:pPr>
              <w:spacing w:after="1" w:line="0" w:lineRule="atLeast"/>
            </w:pPr>
          </w:p>
        </w:tc>
        <w:tc>
          <w:tcPr>
            <w:tcW w:w="2721" w:type="dxa"/>
            <w:vMerge/>
            <w:tcBorders>
              <w:bottom w:val="nil"/>
            </w:tcBorders>
          </w:tcPr>
          <w:p w:rsidR="00B70F4C" w:rsidRDefault="00B70F4C">
            <w:pPr>
              <w:spacing w:after="1" w:line="0" w:lineRule="atLeast"/>
            </w:pPr>
          </w:p>
        </w:tc>
        <w:tc>
          <w:tcPr>
            <w:tcW w:w="1134" w:type="dxa"/>
          </w:tcPr>
          <w:p w:rsidR="00B70F4C" w:rsidRDefault="00B70F4C">
            <w:pPr>
              <w:pStyle w:val="ConsPlusNormal"/>
            </w:pPr>
            <w:r>
              <w:t>РБ</w:t>
            </w:r>
          </w:p>
        </w:tc>
        <w:tc>
          <w:tcPr>
            <w:tcW w:w="1757" w:type="dxa"/>
          </w:tcPr>
          <w:p w:rsidR="00B70F4C" w:rsidRDefault="00B70F4C">
            <w:pPr>
              <w:pStyle w:val="ConsPlusNormal"/>
              <w:jc w:val="right"/>
            </w:pPr>
            <w:r>
              <w:t>120,40030</w:t>
            </w:r>
          </w:p>
        </w:tc>
        <w:tc>
          <w:tcPr>
            <w:tcW w:w="1587" w:type="dxa"/>
          </w:tcPr>
          <w:p w:rsidR="00B70F4C" w:rsidRDefault="00B70F4C">
            <w:pPr>
              <w:pStyle w:val="ConsPlusNormal"/>
              <w:jc w:val="right"/>
            </w:pPr>
            <w:r>
              <w:t>168,0351</w:t>
            </w:r>
          </w:p>
        </w:tc>
        <w:tc>
          <w:tcPr>
            <w:tcW w:w="1587" w:type="dxa"/>
          </w:tcPr>
          <w:p w:rsidR="00B70F4C" w:rsidRDefault="00B70F4C">
            <w:pPr>
              <w:pStyle w:val="ConsPlusNormal"/>
              <w:jc w:val="right"/>
            </w:pPr>
            <w:r>
              <w:t>38,6816</w:t>
            </w:r>
          </w:p>
        </w:tc>
        <w:tc>
          <w:tcPr>
            <w:tcW w:w="1871" w:type="dxa"/>
          </w:tcPr>
          <w:p w:rsidR="00B70F4C" w:rsidRDefault="00B70F4C">
            <w:pPr>
              <w:pStyle w:val="ConsPlusNormal"/>
              <w:jc w:val="right"/>
            </w:pPr>
            <w:r>
              <w:t>345,8574</w:t>
            </w:r>
          </w:p>
        </w:tc>
        <w:tc>
          <w:tcPr>
            <w:tcW w:w="1361" w:type="dxa"/>
          </w:tcPr>
          <w:p w:rsidR="00B70F4C" w:rsidRDefault="00B70F4C">
            <w:pPr>
              <w:pStyle w:val="ConsPlusNormal"/>
              <w:jc w:val="right"/>
            </w:pPr>
            <w:r>
              <w:t>175,8866</w:t>
            </w:r>
          </w:p>
        </w:tc>
        <w:tc>
          <w:tcPr>
            <w:tcW w:w="1361" w:type="dxa"/>
          </w:tcPr>
          <w:p w:rsidR="00B70F4C" w:rsidRDefault="00B70F4C">
            <w:pPr>
              <w:pStyle w:val="ConsPlusNormal"/>
              <w:jc w:val="right"/>
            </w:pPr>
            <w:r>
              <w:t>236,5089</w:t>
            </w:r>
          </w:p>
        </w:tc>
        <w:tc>
          <w:tcPr>
            <w:tcW w:w="1361" w:type="dxa"/>
          </w:tcPr>
          <w:p w:rsidR="00B70F4C" w:rsidRDefault="00B70F4C">
            <w:pPr>
              <w:pStyle w:val="ConsPlusNormal"/>
              <w:jc w:val="right"/>
            </w:pPr>
            <w:r>
              <w:t>355,3922</w:t>
            </w:r>
          </w:p>
        </w:tc>
        <w:tc>
          <w:tcPr>
            <w:tcW w:w="1361" w:type="dxa"/>
          </w:tcPr>
          <w:p w:rsidR="00B70F4C" w:rsidRDefault="00B70F4C">
            <w:pPr>
              <w:pStyle w:val="ConsPlusNormal"/>
              <w:jc w:val="right"/>
            </w:pPr>
            <w:r>
              <w:t>347,42752</w:t>
            </w:r>
          </w:p>
        </w:tc>
        <w:tc>
          <w:tcPr>
            <w:tcW w:w="1361" w:type="dxa"/>
          </w:tcPr>
          <w:p w:rsidR="00B70F4C" w:rsidRDefault="00B70F4C">
            <w:pPr>
              <w:pStyle w:val="ConsPlusNormal"/>
              <w:jc w:val="right"/>
            </w:pPr>
            <w:r>
              <w:t>176,4925</w:t>
            </w:r>
          </w:p>
        </w:tc>
        <w:tc>
          <w:tcPr>
            <w:tcW w:w="1361" w:type="dxa"/>
          </w:tcPr>
          <w:p w:rsidR="00B70F4C" w:rsidRDefault="00B70F4C">
            <w:pPr>
              <w:pStyle w:val="ConsPlusNormal"/>
              <w:jc w:val="right"/>
            </w:pPr>
            <w:r>
              <w:t>181,296</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blPrEx>
          <w:tblBorders>
            <w:insideH w:val="nil"/>
          </w:tblBorders>
        </w:tblPrEx>
        <w:tc>
          <w:tcPr>
            <w:tcW w:w="1984" w:type="dxa"/>
            <w:vMerge/>
            <w:tcBorders>
              <w:bottom w:val="nil"/>
            </w:tcBorders>
          </w:tcPr>
          <w:p w:rsidR="00B70F4C" w:rsidRDefault="00B70F4C">
            <w:pPr>
              <w:spacing w:after="1" w:line="0" w:lineRule="atLeast"/>
            </w:pPr>
          </w:p>
        </w:tc>
        <w:tc>
          <w:tcPr>
            <w:tcW w:w="2721" w:type="dxa"/>
            <w:vMerge/>
            <w:tcBorders>
              <w:bottom w:val="nil"/>
            </w:tcBorders>
          </w:tcPr>
          <w:p w:rsidR="00B70F4C" w:rsidRDefault="00B70F4C">
            <w:pPr>
              <w:spacing w:after="1" w:line="0" w:lineRule="atLeast"/>
            </w:pPr>
          </w:p>
        </w:tc>
        <w:tc>
          <w:tcPr>
            <w:tcW w:w="1134" w:type="dxa"/>
            <w:tcBorders>
              <w:bottom w:val="nil"/>
            </w:tcBorders>
          </w:tcPr>
          <w:p w:rsidR="00B70F4C" w:rsidRDefault="00B70F4C">
            <w:pPr>
              <w:pStyle w:val="ConsPlusNormal"/>
            </w:pPr>
            <w:r>
              <w:t>ВИ</w:t>
            </w:r>
          </w:p>
        </w:tc>
        <w:tc>
          <w:tcPr>
            <w:tcW w:w="1757" w:type="dxa"/>
            <w:tcBorders>
              <w:bottom w:val="nil"/>
            </w:tcBorders>
          </w:tcPr>
          <w:p w:rsidR="00B70F4C" w:rsidRDefault="00B70F4C">
            <w:pPr>
              <w:pStyle w:val="ConsPlusNormal"/>
              <w:jc w:val="right"/>
            </w:pPr>
            <w:r>
              <w:t>18,50000</w:t>
            </w:r>
          </w:p>
        </w:tc>
        <w:tc>
          <w:tcPr>
            <w:tcW w:w="1587" w:type="dxa"/>
            <w:tcBorders>
              <w:bottom w:val="nil"/>
            </w:tcBorders>
          </w:tcPr>
          <w:p w:rsidR="00B70F4C" w:rsidRDefault="00B70F4C">
            <w:pPr>
              <w:pStyle w:val="ConsPlusNormal"/>
              <w:jc w:val="right"/>
            </w:pPr>
            <w:r>
              <w:t>18,800</w:t>
            </w:r>
          </w:p>
        </w:tc>
        <w:tc>
          <w:tcPr>
            <w:tcW w:w="1587" w:type="dxa"/>
            <w:tcBorders>
              <w:bottom w:val="nil"/>
            </w:tcBorders>
          </w:tcPr>
          <w:p w:rsidR="00B70F4C" w:rsidRDefault="00B70F4C">
            <w:pPr>
              <w:pStyle w:val="ConsPlusNormal"/>
              <w:jc w:val="right"/>
            </w:pPr>
            <w:r>
              <w:t>19,100</w:t>
            </w:r>
          </w:p>
        </w:tc>
        <w:tc>
          <w:tcPr>
            <w:tcW w:w="1871" w:type="dxa"/>
            <w:tcBorders>
              <w:bottom w:val="nil"/>
            </w:tcBorders>
          </w:tcPr>
          <w:p w:rsidR="00B70F4C" w:rsidRDefault="00B70F4C">
            <w:pPr>
              <w:pStyle w:val="ConsPlusNormal"/>
              <w:jc w:val="right"/>
            </w:pPr>
            <w:r>
              <w:t>19,500</w:t>
            </w:r>
          </w:p>
        </w:tc>
        <w:tc>
          <w:tcPr>
            <w:tcW w:w="1361" w:type="dxa"/>
            <w:tcBorders>
              <w:bottom w:val="nil"/>
            </w:tcBorders>
          </w:tcPr>
          <w:p w:rsidR="00B70F4C" w:rsidRDefault="00B70F4C">
            <w:pPr>
              <w:pStyle w:val="ConsPlusNormal"/>
              <w:jc w:val="right"/>
            </w:pPr>
            <w:r>
              <w:t>19,900</w:t>
            </w:r>
          </w:p>
        </w:tc>
        <w:tc>
          <w:tcPr>
            <w:tcW w:w="1361" w:type="dxa"/>
            <w:tcBorders>
              <w:bottom w:val="nil"/>
            </w:tcBorders>
          </w:tcPr>
          <w:p w:rsidR="00B70F4C" w:rsidRDefault="00B70F4C">
            <w:pPr>
              <w:pStyle w:val="ConsPlusNormal"/>
              <w:jc w:val="right"/>
            </w:pPr>
            <w:r>
              <w:t>20,300</w:t>
            </w:r>
          </w:p>
        </w:tc>
        <w:tc>
          <w:tcPr>
            <w:tcW w:w="1361" w:type="dxa"/>
            <w:tcBorders>
              <w:bottom w:val="nil"/>
            </w:tcBorders>
          </w:tcPr>
          <w:p w:rsidR="00B70F4C" w:rsidRDefault="00B70F4C">
            <w:pPr>
              <w:pStyle w:val="ConsPlusNormal"/>
              <w:jc w:val="right"/>
            </w:pPr>
            <w:r>
              <w:t>0,000</w:t>
            </w:r>
          </w:p>
        </w:tc>
        <w:tc>
          <w:tcPr>
            <w:tcW w:w="1361" w:type="dxa"/>
            <w:tcBorders>
              <w:bottom w:val="nil"/>
            </w:tcBorders>
          </w:tcPr>
          <w:p w:rsidR="00B70F4C" w:rsidRDefault="00B70F4C">
            <w:pPr>
              <w:pStyle w:val="ConsPlusNormal"/>
              <w:jc w:val="right"/>
            </w:pPr>
            <w:r>
              <w:t>0,000</w:t>
            </w:r>
          </w:p>
        </w:tc>
        <w:tc>
          <w:tcPr>
            <w:tcW w:w="1361" w:type="dxa"/>
            <w:tcBorders>
              <w:bottom w:val="nil"/>
            </w:tcBorders>
          </w:tcPr>
          <w:p w:rsidR="00B70F4C" w:rsidRDefault="00B70F4C">
            <w:pPr>
              <w:pStyle w:val="ConsPlusNormal"/>
              <w:jc w:val="right"/>
            </w:pPr>
            <w:r>
              <w:t>0,000</w:t>
            </w:r>
          </w:p>
        </w:tc>
        <w:tc>
          <w:tcPr>
            <w:tcW w:w="1361" w:type="dxa"/>
            <w:tcBorders>
              <w:bottom w:val="nil"/>
            </w:tcBorders>
          </w:tcPr>
          <w:p w:rsidR="00B70F4C" w:rsidRDefault="00B70F4C">
            <w:pPr>
              <w:pStyle w:val="ConsPlusNormal"/>
              <w:jc w:val="right"/>
            </w:pPr>
            <w:r>
              <w:t>0,000</w:t>
            </w:r>
          </w:p>
        </w:tc>
        <w:tc>
          <w:tcPr>
            <w:tcW w:w="850" w:type="dxa"/>
            <w:tcBorders>
              <w:bottom w:val="nil"/>
            </w:tcBorders>
          </w:tcPr>
          <w:p w:rsidR="00B70F4C" w:rsidRDefault="00B70F4C">
            <w:pPr>
              <w:pStyle w:val="ConsPlusNormal"/>
              <w:jc w:val="right"/>
            </w:pPr>
            <w:r>
              <w:t>0,000</w:t>
            </w:r>
          </w:p>
        </w:tc>
        <w:tc>
          <w:tcPr>
            <w:tcW w:w="850" w:type="dxa"/>
            <w:tcBorders>
              <w:bottom w:val="nil"/>
            </w:tcBorders>
          </w:tcPr>
          <w:p w:rsidR="00B70F4C" w:rsidRDefault="00B70F4C">
            <w:pPr>
              <w:pStyle w:val="ConsPlusNormal"/>
              <w:jc w:val="right"/>
            </w:pPr>
            <w:r>
              <w:t>0,000</w:t>
            </w:r>
          </w:p>
        </w:tc>
      </w:tr>
      <w:tr w:rsidR="00B70F4C">
        <w:tblPrEx>
          <w:tblBorders>
            <w:insideH w:val="nil"/>
          </w:tblBorders>
        </w:tblPrEx>
        <w:tc>
          <w:tcPr>
            <w:tcW w:w="22507" w:type="dxa"/>
            <w:gridSpan w:val="15"/>
            <w:tcBorders>
              <w:top w:val="nil"/>
            </w:tcBorders>
          </w:tcPr>
          <w:p w:rsidR="00B70F4C" w:rsidRDefault="00B70F4C">
            <w:pPr>
              <w:pStyle w:val="ConsPlusNormal"/>
              <w:jc w:val="both"/>
            </w:pPr>
            <w:r>
              <w:t xml:space="preserve">(в ред. </w:t>
            </w:r>
            <w:hyperlink r:id="rId184" w:history="1">
              <w:r>
                <w:rPr>
                  <w:color w:val="0000FF"/>
                </w:rPr>
                <w:t>Постановления</w:t>
              </w:r>
            </w:hyperlink>
            <w:r>
              <w:t xml:space="preserve"> Правительства РБ от 10.12.2021 N 721)</w:t>
            </w:r>
          </w:p>
        </w:tc>
      </w:tr>
      <w:tr w:rsidR="00B70F4C">
        <w:tc>
          <w:tcPr>
            <w:tcW w:w="1984" w:type="dxa"/>
            <w:vMerge w:val="restart"/>
            <w:tcBorders>
              <w:bottom w:val="nil"/>
            </w:tcBorders>
          </w:tcPr>
          <w:p w:rsidR="00B70F4C" w:rsidRDefault="00B70F4C">
            <w:pPr>
              <w:pStyle w:val="ConsPlusNormal"/>
            </w:pPr>
            <w:r>
              <w:t>Мероприятие 1</w:t>
            </w:r>
          </w:p>
        </w:tc>
        <w:tc>
          <w:tcPr>
            <w:tcW w:w="2721" w:type="dxa"/>
            <w:vMerge w:val="restart"/>
            <w:tcBorders>
              <w:bottom w:val="nil"/>
            </w:tcBorders>
          </w:tcPr>
          <w:p w:rsidR="00B70F4C" w:rsidRDefault="00B70F4C">
            <w:pPr>
              <w:pStyle w:val="ConsPlusNormal"/>
            </w:pPr>
            <w:r>
              <w:t>Поддержка субъектов малого и среднего предпринимательства и организаций инфраструктуры поддержки субъектов малого и среднего предпринимательства</w:t>
            </w:r>
          </w:p>
        </w:tc>
        <w:tc>
          <w:tcPr>
            <w:tcW w:w="1134" w:type="dxa"/>
          </w:tcPr>
          <w:p w:rsidR="00B70F4C" w:rsidRDefault="00B70F4C">
            <w:pPr>
              <w:pStyle w:val="ConsPlusNormal"/>
            </w:pPr>
            <w:r>
              <w:t>всего</w:t>
            </w:r>
          </w:p>
        </w:tc>
        <w:tc>
          <w:tcPr>
            <w:tcW w:w="1757" w:type="dxa"/>
          </w:tcPr>
          <w:p w:rsidR="00B70F4C" w:rsidRDefault="00B70F4C">
            <w:pPr>
              <w:pStyle w:val="ConsPlusNormal"/>
              <w:jc w:val="right"/>
            </w:pPr>
            <w:r>
              <w:t>239,62927268</w:t>
            </w:r>
          </w:p>
        </w:tc>
        <w:tc>
          <w:tcPr>
            <w:tcW w:w="1587" w:type="dxa"/>
          </w:tcPr>
          <w:p w:rsidR="00B70F4C" w:rsidRDefault="00B70F4C">
            <w:pPr>
              <w:pStyle w:val="ConsPlusNormal"/>
              <w:jc w:val="right"/>
            </w:pPr>
            <w:r>
              <w:t>217,2825547</w:t>
            </w:r>
          </w:p>
        </w:tc>
        <w:tc>
          <w:tcPr>
            <w:tcW w:w="1587" w:type="dxa"/>
          </w:tcPr>
          <w:p w:rsidR="00B70F4C" w:rsidRDefault="00B70F4C">
            <w:pPr>
              <w:pStyle w:val="ConsPlusNormal"/>
              <w:jc w:val="right"/>
            </w:pPr>
            <w:r>
              <w:t>105,659946</w:t>
            </w:r>
          </w:p>
        </w:tc>
        <w:tc>
          <w:tcPr>
            <w:tcW w:w="1871" w:type="dxa"/>
          </w:tcPr>
          <w:p w:rsidR="00B70F4C" w:rsidRDefault="00B70F4C">
            <w:pPr>
              <w:pStyle w:val="ConsPlusNormal"/>
              <w:jc w:val="right"/>
            </w:pPr>
            <w:r>
              <w:t>426,95170711</w:t>
            </w:r>
          </w:p>
        </w:tc>
        <w:tc>
          <w:tcPr>
            <w:tcW w:w="1361" w:type="dxa"/>
          </w:tcPr>
          <w:p w:rsidR="00B70F4C" w:rsidRDefault="00B70F4C">
            <w:pPr>
              <w:pStyle w:val="ConsPlusNormal"/>
              <w:jc w:val="right"/>
            </w:pPr>
            <w:r>
              <w:t>214,5228</w:t>
            </w:r>
          </w:p>
        </w:tc>
        <w:tc>
          <w:tcPr>
            <w:tcW w:w="1361" w:type="dxa"/>
          </w:tcPr>
          <w:p w:rsidR="00B70F4C" w:rsidRDefault="00B70F4C">
            <w:pPr>
              <w:pStyle w:val="ConsPlusNormal"/>
              <w:jc w:val="right"/>
            </w:pPr>
            <w:r>
              <w:t>469,9525</w:t>
            </w:r>
          </w:p>
        </w:tc>
        <w:tc>
          <w:tcPr>
            <w:tcW w:w="1361" w:type="dxa"/>
          </w:tcPr>
          <w:p w:rsidR="00B70F4C" w:rsidRDefault="00B70F4C">
            <w:pPr>
              <w:pStyle w:val="ConsPlusNormal"/>
              <w:jc w:val="right"/>
            </w:pPr>
            <w:r>
              <w:t>641,5922</w:t>
            </w:r>
          </w:p>
        </w:tc>
        <w:tc>
          <w:tcPr>
            <w:tcW w:w="1361" w:type="dxa"/>
          </w:tcPr>
          <w:p w:rsidR="00B70F4C" w:rsidRDefault="00B70F4C">
            <w:pPr>
              <w:pStyle w:val="ConsPlusNormal"/>
              <w:jc w:val="right"/>
            </w:pPr>
            <w:r>
              <w:t>397,25402</w:t>
            </w:r>
          </w:p>
        </w:tc>
        <w:tc>
          <w:tcPr>
            <w:tcW w:w="1361" w:type="dxa"/>
          </w:tcPr>
          <w:p w:rsidR="00B70F4C" w:rsidRDefault="00B70F4C">
            <w:pPr>
              <w:pStyle w:val="ConsPlusNormal"/>
              <w:jc w:val="right"/>
            </w:pPr>
            <w:r>
              <w:t>225,4893</w:t>
            </w:r>
          </w:p>
        </w:tc>
        <w:tc>
          <w:tcPr>
            <w:tcW w:w="1361" w:type="dxa"/>
          </w:tcPr>
          <w:p w:rsidR="00B70F4C" w:rsidRDefault="00B70F4C">
            <w:pPr>
              <w:pStyle w:val="ConsPlusNormal"/>
              <w:jc w:val="right"/>
            </w:pPr>
            <w:r>
              <w:t>465,6672</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1984" w:type="dxa"/>
            <w:vMerge/>
            <w:tcBorders>
              <w:bottom w:val="nil"/>
            </w:tcBorders>
          </w:tcPr>
          <w:p w:rsidR="00B70F4C" w:rsidRDefault="00B70F4C">
            <w:pPr>
              <w:spacing w:after="1" w:line="0" w:lineRule="atLeast"/>
            </w:pPr>
          </w:p>
        </w:tc>
        <w:tc>
          <w:tcPr>
            <w:tcW w:w="2721" w:type="dxa"/>
            <w:vMerge/>
            <w:tcBorders>
              <w:bottom w:val="nil"/>
            </w:tcBorders>
          </w:tcPr>
          <w:p w:rsidR="00B70F4C" w:rsidRDefault="00B70F4C">
            <w:pPr>
              <w:spacing w:after="1" w:line="0" w:lineRule="atLeast"/>
            </w:pPr>
          </w:p>
        </w:tc>
        <w:tc>
          <w:tcPr>
            <w:tcW w:w="1134" w:type="dxa"/>
          </w:tcPr>
          <w:p w:rsidR="00B70F4C" w:rsidRDefault="00B70F4C">
            <w:pPr>
              <w:pStyle w:val="ConsPlusNormal"/>
            </w:pPr>
            <w:r>
              <w:t>ФБ</w:t>
            </w:r>
          </w:p>
        </w:tc>
        <w:tc>
          <w:tcPr>
            <w:tcW w:w="1757" w:type="dxa"/>
          </w:tcPr>
          <w:p w:rsidR="00B70F4C" w:rsidRDefault="00B70F4C">
            <w:pPr>
              <w:pStyle w:val="ConsPlusNormal"/>
              <w:jc w:val="right"/>
            </w:pPr>
            <w:r>
              <w:t>138,33227268</w:t>
            </w:r>
          </w:p>
        </w:tc>
        <w:tc>
          <w:tcPr>
            <w:tcW w:w="1587" w:type="dxa"/>
          </w:tcPr>
          <w:p w:rsidR="00B70F4C" w:rsidRDefault="00B70F4C">
            <w:pPr>
              <w:pStyle w:val="ConsPlusNormal"/>
              <w:jc w:val="right"/>
            </w:pPr>
            <w:r>
              <w:t>115,4379547</w:t>
            </w:r>
          </w:p>
        </w:tc>
        <w:tc>
          <w:tcPr>
            <w:tcW w:w="1587" w:type="dxa"/>
          </w:tcPr>
          <w:p w:rsidR="00B70F4C" w:rsidRDefault="00B70F4C">
            <w:pPr>
              <w:pStyle w:val="ConsPlusNormal"/>
              <w:jc w:val="right"/>
            </w:pPr>
            <w:r>
              <w:t>61,432222</w:t>
            </w:r>
          </w:p>
        </w:tc>
        <w:tc>
          <w:tcPr>
            <w:tcW w:w="1871" w:type="dxa"/>
          </w:tcPr>
          <w:p w:rsidR="00B70F4C" w:rsidRDefault="00B70F4C">
            <w:pPr>
              <w:pStyle w:val="ConsPlusNormal"/>
              <w:jc w:val="right"/>
            </w:pPr>
            <w:r>
              <w:t>62,57170711</w:t>
            </w:r>
          </w:p>
        </w:tc>
        <w:tc>
          <w:tcPr>
            <w:tcW w:w="1361" w:type="dxa"/>
          </w:tcPr>
          <w:p w:rsidR="00B70F4C" w:rsidRDefault="00B70F4C">
            <w:pPr>
              <w:pStyle w:val="ConsPlusNormal"/>
              <w:jc w:val="right"/>
            </w:pPr>
            <w:r>
              <w:t>51,1333</w:t>
            </w:r>
          </w:p>
        </w:tc>
        <w:tc>
          <w:tcPr>
            <w:tcW w:w="1361" w:type="dxa"/>
          </w:tcPr>
          <w:p w:rsidR="00B70F4C" w:rsidRDefault="00B70F4C">
            <w:pPr>
              <w:pStyle w:val="ConsPlusNormal"/>
              <w:jc w:val="right"/>
            </w:pPr>
            <w:r>
              <w:t>219,4678</w:t>
            </w:r>
          </w:p>
        </w:tc>
        <w:tc>
          <w:tcPr>
            <w:tcW w:w="1361" w:type="dxa"/>
          </w:tcPr>
          <w:p w:rsidR="00B70F4C" w:rsidRDefault="00B70F4C">
            <w:pPr>
              <w:pStyle w:val="ConsPlusNormal"/>
              <w:jc w:val="right"/>
            </w:pPr>
            <w:r>
              <w:t>286,2</w:t>
            </w:r>
          </w:p>
        </w:tc>
        <w:tc>
          <w:tcPr>
            <w:tcW w:w="1361" w:type="dxa"/>
          </w:tcPr>
          <w:p w:rsidR="00B70F4C" w:rsidRDefault="00B70F4C">
            <w:pPr>
              <w:pStyle w:val="ConsPlusNormal"/>
              <w:jc w:val="right"/>
            </w:pPr>
            <w:r>
              <w:t>51,0917</w:t>
            </w:r>
          </w:p>
        </w:tc>
        <w:tc>
          <w:tcPr>
            <w:tcW w:w="1361" w:type="dxa"/>
          </w:tcPr>
          <w:p w:rsidR="00B70F4C" w:rsidRDefault="00B70F4C">
            <w:pPr>
              <w:pStyle w:val="ConsPlusNormal"/>
              <w:jc w:val="right"/>
            </w:pPr>
            <w:r>
              <w:t>48,9968</w:t>
            </w:r>
          </w:p>
        </w:tc>
        <w:tc>
          <w:tcPr>
            <w:tcW w:w="1361" w:type="dxa"/>
          </w:tcPr>
          <w:p w:rsidR="00B70F4C" w:rsidRDefault="00B70F4C">
            <w:pPr>
              <w:pStyle w:val="ConsPlusNormal"/>
              <w:jc w:val="right"/>
            </w:pPr>
            <w:r>
              <w:t>284,3712</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1984" w:type="dxa"/>
            <w:vMerge/>
            <w:tcBorders>
              <w:bottom w:val="nil"/>
            </w:tcBorders>
          </w:tcPr>
          <w:p w:rsidR="00B70F4C" w:rsidRDefault="00B70F4C">
            <w:pPr>
              <w:spacing w:after="1" w:line="0" w:lineRule="atLeast"/>
            </w:pPr>
          </w:p>
        </w:tc>
        <w:tc>
          <w:tcPr>
            <w:tcW w:w="2721" w:type="dxa"/>
            <w:vMerge/>
            <w:tcBorders>
              <w:bottom w:val="nil"/>
            </w:tcBorders>
          </w:tcPr>
          <w:p w:rsidR="00B70F4C" w:rsidRDefault="00B70F4C">
            <w:pPr>
              <w:spacing w:after="1" w:line="0" w:lineRule="atLeast"/>
            </w:pPr>
          </w:p>
        </w:tc>
        <w:tc>
          <w:tcPr>
            <w:tcW w:w="1134" w:type="dxa"/>
          </w:tcPr>
          <w:p w:rsidR="00B70F4C" w:rsidRDefault="00B70F4C">
            <w:pPr>
              <w:pStyle w:val="ConsPlusNormal"/>
            </w:pPr>
            <w:r>
              <w:t>РБ</w:t>
            </w:r>
          </w:p>
        </w:tc>
        <w:tc>
          <w:tcPr>
            <w:tcW w:w="1757" w:type="dxa"/>
          </w:tcPr>
          <w:p w:rsidR="00B70F4C" w:rsidRDefault="00B70F4C">
            <w:pPr>
              <w:pStyle w:val="ConsPlusNormal"/>
              <w:jc w:val="right"/>
            </w:pPr>
            <w:r>
              <w:t>82,7970</w:t>
            </w:r>
          </w:p>
        </w:tc>
        <w:tc>
          <w:tcPr>
            <w:tcW w:w="1587" w:type="dxa"/>
          </w:tcPr>
          <w:p w:rsidR="00B70F4C" w:rsidRDefault="00B70F4C">
            <w:pPr>
              <w:pStyle w:val="ConsPlusNormal"/>
              <w:jc w:val="right"/>
            </w:pPr>
            <w:r>
              <w:t>83,0446</w:t>
            </w:r>
          </w:p>
        </w:tc>
        <w:tc>
          <w:tcPr>
            <w:tcW w:w="1587" w:type="dxa"/>
          </w:tcPr>
          <w:p w:rsidR="00B70F4C" w:rsidRDefault="00B70F4C">
            <w:pPr>
              <w:pStyle w:val="ConsPlusNormal"/>
              <w:jc w:val="right"/>
            </w:pPr>
            <w:r>
              <w:t>25,127724</w:t>
            </w:r>
          </w:p>
        </w:tc>
        <w:tc>
          <w:tcPr>
            <w:tcW w:w="1871" w:type="dxa"/>
          </w:tcPr>
          <w:p w:rsidR="00B70F4C" w:rsidRDefault="00B70F4C">
            <w:pPr>
              <w:pStyle w:val="ConsPlusNormal"/>
              <w:jc w:val="right"/>
            </w:pPr>
            <w:r>
              <w:t>344,88</w:t>
            </w:r>
          </w:p>
        </w:tc>
        <w:tc>
          <w:tcPr>
            <w:tcW w:w="1361" w:type="dxa"/>
          </w:tcPr>
          <w:p w:rsidR="00B70F4C" w:rsidRDefault="00B70F4C">
            <w:pPr>
              <w:pStyle w:val="ConsPlusNormal"/>
              <w:jc w:val="right"/>
            </w:pPr>
            <w:r>
              <w:t>143,4895</w:t>
            </w:r>
          </w:p>
        </w:tc>
        <w:tc>
          <w:tcPr>
            <w:tcW w:w="1361" w:type="dxa"/>
          </w:tcPr>
          <w:p w:rsidR="00B70F4C" w:rsidRDefault="00B70F4C">
            <w:pPr>
              <w:pStyle w:val="ConsPlusNormal"/>
              <w:jc w:val="right"/>
            </w:pPr>
            <w:r>
              <w:t>231,7671</w:t>
            </w:r>
          </w:p>
        </w:tc>
        <w:tc>
          <w:tcPr>
            <w:tcW w:w="1361" w:type="dxa"/>
          </w:tcPr>
          <w:p w:rsidR="00B70F4C" w:rsidRDefault="00B70F4C">
            <w:pPr>
              <w:pStyle w:val="ConsPlusNormal"/>
              <w:jc w:val="right"/>
            </w:pPr>
            <w:r>
              <w:t>355,3922</w:t>
            </w:r>
          </w:p>
        </w:tc>
        <w:tc>
          <w:tcPr>
            <w:tcW w:w="1361" w:type="dxa"/>
          </w:tcPr>
          <w:p w:rsidR="00B70F4C" w:rsidRDefault="00B70F4C">
            <w:pPr>
              <w:pStyle w:val="ConsPlusNormal"/>
              <w:jc w:val="right"/>
            </w:pPr>
            <w:r>
              <w:t>194,71</w:t>
            </w:r>
          </w:p>
        </w:tc>
        <w:tc>
          <w:tcPr>
            <w:tcW w:w="1361" w:type="dxa"/>
          </w:tcPr>
          <w:p w:rsidR="00B70F4C" w:rsidRDefault="00B70F4C">
            <w:pPr>
              <w:pStyle w:val="ConsPlusNormal"/>
              <w:jc w:val="right"/>
            </w:pPr>
            <w:r>
              <w:t>176,4925</w:t>
            </w:r>
          </w:p>
        </w:tc>
        <w:tc>
          <w:tcPr>
            <w:tcW w:w="1361" w:type="dxa"/>
          </w:tcPr>
          <w:p w:rsidR="00B70F4C" w:rsidRDefault="00B70F4C">
            <w:pPr>
              <w:pStyle w:val="ConsPlusNormal"/>
              <w:jc w:val="right"/>
            </w:pPr>
            <w:r>
              <w:t>181,296</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blPrEx>
          <w:tblBorders>
            <w:insideH w:val="nil"/>
          </w:tblBorders>
        </w:tblPrEx>
        <w:tc>
          <w:tcPr>
            <w:tcW w:w="1984" w:type="dxa"/>
            <w:vMerge/>
            <w:tcBorders>
              <w:bottom w:val="nil"/>
            </w:tcBorders>
          </w:tcPr>
          <w:p w:rsidR="00B70F4C" w:rsidRDefault="00B70F4C">
            <w:pPr>
              <w:spacing w:after="1" w:line="0" w:lineRule="atLeast"/>
            </w:pPr>
          </w:p>
        </w:tc>
        <w:tc>
          <w:tcPr>
            <w:tcW w:w="2721" w:type="dxa"/>
            <w:vMerge/>
            <w:tcBorders>
              <w:bottom w:val="nil"/>
            </w:tcBorders>
          </w:tcPr>
          <w:p w:rsidR="00B70F4C" w:rsidRDefault="00B70F4C">
            <w:pPr>
              <w:spacing w:after="1" w:line="0" w:lineRule="atLeast"/>
            </w:pPr>
          </w:p>
        </w:tc>
        <w:tc>
          <w:tcPr>
            <w:tcW w:w="1134" w:type="dxa"/>
            <w:tcBorders>
              <w:bottom w:val="nil"/>
            </w:tcBorders>
          </w:tcPr>
          <w:p w:rsidR="00B70F4C" w:rsidRDefault="00B70F4C">
            <w:pPr>
              <w:pStyle w:val="ConsPlusNormal"/>
            </w:pPr>
            <w:r>
              <w:t>МБ</w:t>
            </w:r>
          </w:p>
        </w:tc>
        <w:tc>
          <w:tcPr>
            <w:tcW w:w="1757" w:type="dxa"/>
            <w:tcBorders>
              <w:bottom w:val="nil"/>
            </w:tcBorders>
          </w:tcPr>
          <w:p w:rsidR="00B70F4C" w:rsidRDefault="00B70F4C">
            <w:pPr>
              <w:pStyle w:val="ConsPlusNormal"/>
              <w:jc w:val="right"/>
            </w:pPr>
            <w:r>
              <w:t>18,500</w:t>
            </w:r>
          </w:p>
        </w:tc>
        <w:tc>
          <w:tcPr>
            <w:tcW w:w="1587" w:type="dxa"/>
            <w:tcBorders>
              <w:bottom w:val="nil"/>
            </w:tcBorders>
          </w:tcPr>
          <w:p w:rsidR="00B70F4C" w:rsidRDefault="00B70F4C">
            <w:pPr>
              <w:pStyle w:val="ConsPlusNormal"/>
              <w:jc w:val="right"/>
            </w:pPr>
            <w:r>
              <w:t>18,800</w:t>
            </w:r>
          </w:p>
        </w:tc>
        <w:tc>
          <w:tcPr>
            <w:tcW w:w="1587" w:type="dxa"/>
            <w:tcBorders>
              <w:bottom w:val="nil"/>
            </w:tcBorders>
          </w:tcPr>
          <w:p w:rsidR="00B70F4C" w:rsidRDefault="00B70F4C">
            <w:pPr>
              <w:pStyle w:val="ConsPlusNormal"/>
              <w:jc w:val="right"/>
            </w:pPr>
            <w:r>
              <w:t>19,100</w:t>
            </w:r>
          </w:p>
        </w:tc>
        <w:tc>
          <w:tcPr>
            <w:tcW w:w="1871" w:type="dxa"/>
            <w:tcBorders>
              <w:bottom w:val="nil"/>
            </w:tcBorders>
          </w:tcPr>
          <w:p w:rsidR="00B70F4C" w:rsidRDefault="00B70F4C">
            <w:pPr>
              <w:pStyle w:val="ConsPlusNormal"/>
              <w:jc w:val="right"/>
            </w:pPr>
            <w:r>
              <w:t>19,500</w:t>
            </w:r>
          </w:p>
        </w:tc>
        <w:tc>
          <w:tcPr>
            <w:tcW w:w="1361" w:type="dxa"/>
            <w:tcBorders>
              <w:bottom w:val="nil"/>
            </w:tcBorders>
          </w:tcPr>
          <w:p w:rsidR="00B70F4C" w:rsidRDefault="00B70F4C">
            <w:pPr>
              <w:pStyle w:val="ConsPlusNormal"/>
              <w:jc w:val="right"/>
            </w:pPr>
            <w:r>
              <w:t>19,900</w:t>
            </w:r>
          </w:p>
        </w:tc>
        <w:tc>
          <w:tcPr>
            <w:tcW w:w="1361" w:type="dxa"/>
            <w:tcBorders>
              <w:bottom w:val="nil"/>
            </w:tcBorders>
          </w:tcPr>
          <w:p w:rsidR="00B70F4C" w:rsidRDefault="00B70F4C">
            <w:pPr>
              <w:pStyle w:val="ConsPlusNormal"/>
              <w:jc w:val="right"/>
            </w:pPr>
            <w:r>
              <w:t>20,300</w:t>
            </w:r>
          </w:p>
        </w:tc>
        <w:tc>
          <w:tcPr>
            <w:tcW w:w="1361" w:type="dxa"/>
            <w:tcBorders>
              <w:bottom w:val="nil"/>
            </w:tcBorders>
          </w:tcPr>
          <w:p w:rsidR="00B70F4C" w:rsidRDefault="00B70F4C">
            <w:pPr>
              <w:pStyle w:val="ConsPlusNormal"/>
              <w:jc w:val="right"/>
            </w:pPr>
            <w:r>
              <w:t>0,00</w:t>
            </w:r>
          </w:p>
        </w:tc>
        <w:tc>
          <w:tcPr>
            <w:tcW w:w="1361" w:type="dxa"/>
            <w:tcBorders>
              <w:bottom w:val="nil"/>
            </w:tcBorders>
          </w:tcPr>
          <w:p w:rsidR="00B70F4C" w:rsidRDefault="00B70F4C">
            <w:pPr>
              <w:pStyle w:val="ConsPlusNormal"/>
              <w:jc w:val="right"/>
            </w:pPr>
            <w:r>
              <w:t>0,000</w:t>
            </w:r>
          </w:p>
        </w:tc>
        <w:tc>
          <w:tcPr>
            <w:tcW w:w="1361" w:type="dxa"/>
            <w:tcBorders>
              <w:bottom w:val="nil"/>
            </w:tcBorders>
          </w:tcPr>
          <w:p w:rsidR="00B70F4C" w:rsidRDefault="00B70F4C">
            <w:pPr>
              <w:pStyle w:val="ConsPlusNormal"/>
              <w:jc w:val="right"/>
            </w:pPr>
            <w:r>
              <w:t>0,000</w:t>
            </w:r>
          </w:p>
        </w:tc>
        <w:tc>
          <w:tcPr>
            <w:tcW w:w="1361" w:type="dxa"/>
            <w:tcBorders>
              <w:bottom w:val="nil"/>
            </w:tcBorders>
          </w:tcPr>
          <w:p w:rsidR="00B70F4C" w:rsidRDefault="00B70F4C">
            <w:pPr>
              <w:pStyle w:val="ConsPlusNormal"/>
              <w:jc w:val="right"/>
            </w:pPr>
            <w:r>
              <w:t>0,000</w:t>
            </w:r>
          </w:p>
        </w:tc>
        <w:tc>
          <w:tcPr>
            <w:tcW w:w="850" w:type="dxa"/>
            <w:tcBorders>
              <w:bottom w:val="nil"/>
            </w:tcBorders>
          </w:tcPr>
          <w:p w:rsidR="00B70F4C" w:rsidRDefault="00B70F4C">
            <w:pPr>
              <w:pStyle w:val="ConsPlusNormal"/>
              <w:jc w:val="right"/>
            </w:pPr>
            <w:r>
              <w:t>0,000</w:t>
            </w:r>
          </w:p>
        </w:tc>
        <w:tc>
          <w:tcPr>
            <w:tcW w:w="850" w:type="dxa"/>
            <w:tcBorders>
              <w:bottom w:val="nil"/>
            </w:tcBorders>
          </w:tcPr>
          <w:p w:rsidR="00B70F4C" w:rsidRDefault="00B70F4C">
            <w:pPr>
              <w:pStyle w:val="ConsPlusNormal"/>
              <w:jc w:val="right"/>
            </w:pPr>
            <w:r>
              <w:t>0,000</w:t>
            </w:r>
          </w:p>
        </w:tc>
      </w:tr>
      <w:tr w:rsidR="00B70F4C">
        <w:tblPrEx>
          <w:tblBorders>
            <w:insideH w:val="nil"/>
          </w:tblBorders>
        </w:tblPrEx>
        <w:tc>
          <w:tcPr>
            <w:tcW w:w="22507" w:type="dxa"/>
            <w:gridSpan w:val="15"/>
            <w:tcBorders>
              <w:top w:val="nil"/>
            </w:tcBorders>
          </w:tcPr>
          <w:p w:rsidR="00B70F4C" w:rsidRDefault="00B70F4C">
            <w:pPr>
              <w:pStyle w:val="ConsPlusNormal"/>
              <w:jc w:val="both"/>
            </w:pPr>
            <w:r>
              <w:t xml:space="preserve">(в ред. </w:t>
            </w:r>
            <w:hyperlink r:id="rId185" w:history="1">
              <w:r>
                <w:rPr>
                  <w:color w:val="0000FF"/>
                </w:rPr>
                <w:t>Постановления</w:t>
              </w:r>
            </w:hyperlink>
            <w:r>
              <w:t xml:space="preserve"> Правительства РБ от 10.12.2021 N 721)</w:t>
            </w:r>
          </w:p>
        </w:tc>
      </w:tr>
      <w:tr w:rsidR="00B70F4C">
        <w:tc>
          <w:tcPr>
            <w:tcW w:w="1984" w:type="dxa"/>
            <w:vMerge w:val="restart"/>
          </w:tcPr>
          <w:p w:rsidR="00B70F4C" w:rsidRDefault="00B70F4C">
            <w:pPr>
              <w:pStyle w:val="ConsPlusNormal"/>
            </w:pPr>
            <w:r>
              <w:t>Мероприятие 2</w:t>
            </w:r>
          </w:p>
        </w:tc>
        <w:tc>
          <w:tcPr>
            <w:tcW w:w="2721" w:type="dxa"/>
            <w:vMerge w:val="restart"/>
          </w:tcPr>
          <w:p w:rsidR="00B70F4C" w:rsidRDefault="00B70F4C">
            <w:pPr>
              <w:pStyle w:val="ConsPlusNormal"/>
            </w:pPr>
            <w:r>
              <w:t>Информационно-консультационная поддержка субъектов малого и среднего предпринимательства, поддержка субъектов малого и среднего предпринимательства в области подготовки, переподготовки и повышения квалификации кадров</w:t>
            </w:r>
          </w:p>
        </w:tc>
        <w:tc>
          <w:tcPr>
            <w:tcW w:w="1134" w:type="dxa"/>
          </w:tcPr>
          <w:p w:rsidR="00B70F4C" w:rsidRDefault="00B70F4C">
            <w:pPr>
              <w:pStyle w:val="ConsPlusNormal"/>
            </w:pPr>
            <w:r>
              <w:t>всего</w:t>
            </w:r>
          </w:p>
        </w:tc>
        <w:tc>
          <w:tcPr>
            <w:tcW w:w="1757" w:type="dxa"/>
          </w:tcPr>
          <w:p w:rsidR="00B70F4C" w:rsidRDefault="00B70F4C">
            <w:pPr>
              <w:pStyle w:val="ConsPlusNormal"/>
              <w:jc w:val="right"/>
            </w:pPr>
            <w:r>
              <w:t>0,800</w:t>
            </w:r>
          </w:p>
        </w:tc>
        <w:tc>
          <w:tcPr>
            <w:tcW w:w="1587" w:type="dxa"/>
          </w:tcPr>
          <w:p w:rsidR="00B70F4C" w:rsidRDefault="00B70F4C">
            <w:pPr>
              <w:pStyle w:val="ConsPlusNormal"/>
              <w:jc w:val="right"/>
            </w:pPr>
            <w:r>
              <w:t>2,350</w:t>
            </w:r>
          </w:p>
        </w:tc>
        <w:tc>
          <w:tcPr>
            <w:tcW w:w="1587" w:type="dxa"/>
          </w:tcPr>
          <w:p w:rsidR="00B70F4C" w:rsidRDefault="00B70F4C">
            <w:pPr>
              <w:pStyle w:val="ConsPlusNormal"/>
              <w:jc w:val="right"/>
            </w:pPr>
            <w:r>
              <w:t>0,090</w:t>
            </w:r>
          </w:p>
        </w:tc>
        <w:tc>
          <w:tcPr>
            <w:tcW w:w="1871" w:type="dxa"/>
          </w:tcPr>
          <w:p w:rsidR="00B70F4C" w:rsidRDefault="00B70F4C">
            <w:pPr>
              <w:pStyle w:val="ConsPlusNormal"/>
              <w:jc w:val="right"/>
            </w:pPr>
            <w:r>
              <w:t>0,500</w:t>
            </w:r>
          </w:p>
        </w:tc>
        <w:tc>
          <w:tcPr>
            <w:tcW w:w="1361" w:type="dxa"/>
          </w:tcPr>
          <w:p w:rsidR="00B70F4C" w:rsidRDefault="00B70F4C">
            <w:pPr>
              <w:pStyle w:val="ConsPlusNormal"/>
              <w:jc w:val="right"/>
            </w:pPr>
            <w:r>
              <w:t>0,500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1984" w:type="dxa"/>
            <w:vMerge/>
          </w:tcPr>
          <w:p w:rsidR="00B70F4C" w:rsidRDefault="00B70F4C">
            <w:pPr>
              <w:spacing w:after="1" w:line="0" w:lineRule="atLeast"/>
            </w:pPr>
          </w:p>
        </w:tc>
        <w:tc>
          <w:tcPr>
            <w:tcW w:w="2721" w:type="dxa"/>
            <w:vMerge/>
          </w:tcPr>
          <w:p w:rsidR="00B70F4C" w:rsidRDefault="00B70F4C">
            <w:pPr>
              <w:spacing w:after="1" w:line="0" w:lineRule="atLeast"/>
            </w:pPr>
          </w:p>
        </w:tc>
        <w:tc>
          <w:tcPr>
            <w:tcW w:w="1134" w:type="dxa"/>
          </w:tcPr>
          <w:p w:rsidR="00B70F4C" w:rsidRDefault="00B70F4C">
            <w:pPr>
              <w:pStyle w:val="ConsPlusNormal"/>
            </w:pPr>
            <w:r>
              <w:t>ФБ</w:t>
            </w:r>
          </w:p>
        </w:tc>
        <w:tc>
          <w:tcPr>
            <w:tcW w:w="1757" w:type="dxa"/>
          </w:tcPr>
          <w:p w:rsidR="00B70F4C" w:rsidRDefault="00B70F4C">
            <w:pPr>
              <w:pStyle w:val="ConsPlusNormal"/>
              <w:jc w:val="right"/>
            </w:pPr>
            <w:r>
              <w:t>0,000</w:t>
            </w:r>
          </w:p>
        </w:tc>
        <w:tc>
          <w:tcPr>
            <w:tcW w:w="1587" w:type="dxa"/>
          </w:tcPr>
          <w:p w:rsidR="00B70F4C" w:rsidRDefault="00B70F4C">
            <w:pPr>
              <w:pStyle w:val="ConsPlusNormal"/>
              <w:jc w:val="right"/>
            </w:pPr>
            <w:r>
              <w:t>0,000</w:t>
            </w:r>
          </w:p>
        </w:tc>
        <w:tc>
          <w:tcPr>
            <w:tcW w:w="1587" w:type="dxa"/>
          </w:tcPr>
          <w:p w:rsidR="00B70F4C" w:rsidRDefault="00B70F4C">
            <w:pPr>
              <w:pStyle w:val="ConsPlusNormal"/>
              <w:jc w:val="right"/>
            </w:pPr>
            <w:r>
              <w:t>0,000</w:t>
            </w:r>
          </w:p>
        </w:tc>
        <w:tc>
          <w:tcPr>
            <w:tcW w:w="187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1984" w:type="dxa"/>
            <w:vMerge/>
          </w:tcPr>
          <w:p w:rsidR="00B70F4C" w:rsidRDefault="00B70F4C">
            <w:pPr>
              <w:spacing w:after="1" w:line="0" w:lineRule="atLeast"/>
            </w:pPr>
          </w:p>
        </w:tc>
        <w:tc>
          <w:tcPr>
            <w:tcW w:w="2721" w:type="dxa"/>
            <w:vMerge/>
          </w:tcPr>
          <w:p w:rsidR="00B70F4C" w:rsidRDefault="00B70F4C">
            <w:pPr>
              <w:spacing w:after="1" w:line="0" w:lineRule="atLeast"/>
            </w:pPr>
          </w:p>
        </w:tc>
        <w:tc>
          <w:tcPr>
            <w:tcW w:w="1134" w:type="dxa"/>
          </w:tcPr>
          <w:p w:rsidR="00B70F4C" w:rsidRDefault="00B70F4C">
            <w:pPr>
              <w:pStyle w:val="ConsPlusNormal"/>
            </w:pPr>
            <w:r>
              <w:t>РБ</w:t>
            </w:r>
          </w:p>
        </w:tc>
        <w:tc>
          <w:tcPr>
            <w:tcW w:w="1757" w:type="dxa"/>
          </w:tcPr>
          <w:p w:rsidR="00B70F4C" w:rsidRDefault="00B70F4C">
            <w:pPr>
              <w:pStyle w:val="ConsPlusNormal"/>
              <w:jc w:val="right"/>
            </w:pPr>
            <w:r>
              <w:t>0,800</w:t>
            </w:r>
          </w:p>
        </w:tc>
        <w:tc>
          <w:tcPr>
            <w:tcW w:w="1587" w:type="dxa"/>
          </w:tcPr>
          <w:p w:rsidR="00B70F4C" w:rsidRDefault="00B70F4C">
            <w:pPr>
              <w:pStyle w:val="ConsPlusNormal"/>
              <w:jc w:val="right"/>
            </w:pPr>
            <w:r>
              <w:t>2,350</w:t>
            </w:r>
          </w:p>
        </w:tc>
        <w:tc>
          <w:tcPr>
            <w:tcW w:w="1587" w:type="dxa"/>
          </w:tcPr>
          <w:p w:rsidR="00B70F4C" w:rsidRDefault="00B70F4C">
            <w:pPr>
              <w:pStyle w:val="ConsPlusNormal"/>
              <w:jc w:val="right"/>
            </w:pPr>
            <w:r>
              <w:t>0,090</w:t>
            </w:r>
          </w:p>
        </w:tc>
        <w:tc>
          <w:tcPr>
            <w:tcW w:w="1871" w:type="dxa"/>
          </w:tcPr>
          <w:p w:rsidR="00B70F4C" w:rsidRDefault="00B70F4C">
            <w:pPr>
              <w:pStyle w:val="ConsPlusNormal"/>
              <w:jc w:val="right"/>
            </w:pPr>
            <w:r>
              <w:t>0,500</w:t>
            </w:r>
          </w:p>
        </w:tc>
        <w:tc>
          <w:tcPr>
            <w:tcW w:w="1361" w:type="dxa"/>
          </w:tcPr>
          <w:p w:rsidR="00B70F4C" w:rsidRDefault="00B70F4C">
            <w:pPr>
              <w:pStyle w:val="ConsPlusNormal"/>
              <w:jc w:val="right"/>
            </w:pPr>
            <w:r>
              <w:t>0,500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1984" w:type="dxa"/>
            <w:vMerge/>
          </w:tcPr>
          <w:p w:rsidR="00B70F4C" w:rsidRDefault="00B70F4C">
            <w:pPr>
              <w:spacing w:after="1" w:line="0" w:lineRule="atLeast"/>
            </w:pPr>
          </w:p>
        </w:tc>
        <w:tc>
          <w:tcPr>
            <w:tcW w:w="2721" w:type="dxa"/>
            <w:vMerge/>
          </w:tcPr>
          <w:p w:rsidR="00B70F4C" w:rsidRDefault="00B70F4C">
            <w:pPr>
              <w:spacing w:after="1" w:line="0" w:lineRule="atLeast"/>
            </w:pPr>
          </w:p>
        </w:tc>
        <w:tc>
          <w:tcPr>
            <w:tcW w:w="1134" w:type="dxa"/>
          </w:tcPr>
          <w:p w:rsidR="00B70F4C" w:rsidRDefault="00B70F4C">
            <w:pPr>
              <w:pStyle w:val="ConsPlusNormal"/>
            </w:pPr>
            <w:r>
              <w:t>МБ</w:t>
            </w:r>
          </w:p>
        </w:tc>
        <w:tc>
          <w:tcPr>
            <w:tcW w:w="1757" w:type="dxa"/>
          </w:tcPr>
          <w:p w:rsidR="00B70F4C" w:rsidRDefault="00B70F4C">
            <w:pPr>
              <w:pStyle w:val="ConsPlusNormal"/>
              <w:jc w:val="right"/>
            </w:pPr>
            <w:r>
              <w:t>0,000</w:t>
            </w:r>
          </w:p>
        </w:tc>
        <w:tc>
          <w:tcPr>
            <w:tcW w:w="1587" w:type="dxa"/>
          </w:tcPr>
          <w:p w:rsidR="00B70F4C" w:rsidRDefault="00B70F4C">
            <w:pPr>
              <w:pStyle w:val="ConsPlusNormal"/>
              <w:jc w:val="right"/>
            </w:pPr>
            <w:r>
              <w:t>0,000</w:t>
            </w:r>
          </w:p>
        </w:tc>
        <w:tc>
          <w:tcPr>
            <w:tcW w:w="1587" w:type="dxa"/>
          </w:tcPr>
          <w:p w:rsidR="00B70F4C" w:rsidRDefault="00B70F4C">
            <w:pPr>
              <w:pStyle w:val="ConsPlusNormal"/>
              <w:jc w:val="right"/>
            </w:pPr>
            <w:r>
              <w:t>0,000</w:t>
            </w:r>
          </w:p>
        </w:tc>
        <w:tc>
          <w:tcPr>
            <w:tcW w:w="187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1984" w:type="dxa"/>
            <w:vMerge w:val="restart"/>
          </w:tcPr>
          <w:p w:rsidR="00B70F4C" w:rsidRDefault="00B70F4C">
            <w:pPr>
              <w:pStyle w:val="ConsPlusNormal"/>
            </w:pPr>
            <w:r>
              <w:t>Мероприятие 3</w:t>
            </w:r>
          </w:p>
        </w:tc>
        <w:tc>
          <w:tcPr>
            <w:tcW w:w="2721" w:type="dxa"/>
            <w:vMerge w:val="restart"/>
          </w:tcPr>
          <w:p w:rsidR="00B70F4C" w:rsidRDefault="00B70F4C">
            <w:pPr>
              <w:pStyle w:val="ConsPlusNormal"/>
            </w:pPr>
            <w:r>
              <w:t xml:space="preserve">Мероприятия по </w:t>
            </w:r>
            <w:r>
              <w:lastRenderedPageBreak/>
              <w:t>устранению административных ограничений (барьеров) при осуществлении предпринимательской деятельности</w:t>
            </w:r>
          </w:p>
        </w:tc>
        <w:tc>
          <w:tcPr>
            <w:tcW w:w="1134" w:type="dxa"/>
          </w:tcPr>
          <w:p w:rsidR="00B70F4C" w:rsidRDefault="00B70F4C">
            <w:pPr>
              <w:pStyle w:val="ConsPlusNormal"/>
            </w:pPr>
            <w:r>
              <w:lastRenderedPageBreak/>
              <w:t>всего</w:t>
            </w:r>
          </w:p>
        </w:tc>
        <w:tc>
          <w:tcPr>
            <w:tcW w:w="1757" w:type="dxa"/>
          </w:tcPr>
          <w:p w:rsidR="00B70F4C" w:rsidRDefault="00B70F4C">
            <w:pPr>
              <w:pStyle w:val="ConsPlusNormal"/>
              <w:jc w:val="right"/>
            </w:pPr>
            <w:r>
              <w:t>0,080</w:t>
            </w:r>
          </w:p>
        </w:tc>
        <w:tc>
          <w:tcPr>
            <w:tcW w:w="1587" w:type="dxa"/>
          </w:tcPr>
          <w:p w:rsidR="00B70F4C" w:rsidRDefault="00B70F4C">
            <w:pPr>
              <w:pStyle w:val="ConsPlusNormal"/>
              <w:jc w:val="right"/>
            </w:pPr>
            <w:r>
              <w:t>0,000</w:t>
            </w:r>
          </w:p>
        </w:tc>
        <w:tc>
          <w:tcPr>
            <w:tcW w:w="1587" w:type="dxa"/>
          </w:tcPr>
          <w:p w:rsidR="00B70F4C" w:rsidRDefault="00B70F4C">
            <w:pPr>
              <w:pStyle w:val="ConsPlusNormal"/>
              <w:jc w:val="right"/>
            </w:pPr>
            <w:r>
              <w:t>0,000</w:t>
            </w:r>
          </w:p>
        </w:tc>
        <w:tc>
          <w:tcPr>
            <w:tcW w:w="187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1984" w:type="dxa"/>
            <w:vMerge/>
          </w:tcPr>
          <w:p w:rsidR="00B70F4C" w:rsidRDefault="00B70F4C">
            <w:pPr>
              <w:spacing w:after="1" w:line="0" w:lineRule="atLeast"/>
            </w:pPr>
          </w:p>
        </w:tc>
        <w:tc>
          <w:tcPr>
            <w:tcW w:w="2721" w:type="dxa"/>
            <w:vMerge/>
          </w:tcPr>
          <w:p w:rsidR="00B70F4C" w:rsidRDefault="00B70F4C">
            <w:pPr>
              <w:spacing w:after="1" w:line="0" w:lineRule="atLeast"/>
            </w:pPr>
          </w:p>
        </w:tc>
        <w:tc>
          <w:tcPr>
            <w:tcW w:w="1134" w:type="dxa"/>
          </w:tcPr>
          <w:p w:rsidR="00B70F4C" w:rsidRDefault="00B70F4C">
            <w:pPr>
              <w:pStyle w:val="ConsPlusNormal"/>
            </w:pPr>
            <w:r>
              <w:t>ФБ</w:t>
            </w:r>
          </w:p>
        </w:tc>
        <w:tc>
          <w:tcPr>
            <w:tcW w:w="1757" w:type="dxa"/>
          </w:tcPr>
          <w:p w:rsidR="00B70F4C" w:rsidRDefault="00B70F4C">
            <w:pPr>
              <w:pStyle w:val="ConsPlusNormal"/>
              <w:jc w:val="right"/>
            </w:pPr>
            <w:r>
              <w:t>0,000</w:t>
            </w:r>
          </w:p>
        </w:tc>
        <w:tc>
          <w:tcPr>
            <w:tcW w:w="1587" w:type="dxa"/>
          </w:tcPr>
          <w:p w:rsidR="00B70F4C" w:rsidRDefault="00B70F4C">
            <w:pPr>
              <w:pStyle w:val="ConsPlusNormal"/>
              <w:jc w:val="right"/>
            </w:pPr>
            <w:r>
              <w:t>0,000</w:t>
            </w:r>
          </w:p>
        </w:tc>
        <w:tc>
          <w:tcPr>
            <w:tcW w:w="1587" w:type="dxa"/>
          </w:tcPr>
          <w:p w:rsidR="00B70F4C" w:rsidRDefault="00B70F4C">
            <w:pPr>
              <w:pStyle w:val="ConsPlusNormal"/>
              <w:jc w:val="right"/>
            </w:pPr>
            <w:r>
              <w:t>0,000</w:t>
            </w:r>
          </w:p>
        </w:tc>
        <w:tc>
          <w:tcPr>
            <w:tcW w:w="187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1984" w:type="dxa"/>
            <w:vMerge/>
          </w:tcPr>
          <w:p w:rsidR="00B70F4C" w:rsidRDefault="00B70F4C">
            <w:pPr>
              <w:spacing w:after="1" w:line="0" w:lineRule="atLeast"/>
            </w:pPr>
          </w:p>
        </w:tc>
        <w:tc>
          <w:tcPr>
            <w:tcW w:w="2721" w:type="dxa"/>
            <w:vMerge/>
          </w:tcPr>
          <w:p w:rsidR="00B70F4C" w:rsidRDefault="00B70F4C">
            <w:pPr>
              <w:spacing w:after="1" w:line="0" w:lineRule="atLeast"/>
            </w:pPr>
          </w:p>
        </w:tc>
        <w:tc>
          <w:tcPr>
            <w:tcW w:w="1134" w:type="dxa"/>
          </w:tcPr>
          <w:p w:rsidR="00B70F4C" w:rsidRDefault="00B70F4C">
            <w:pPr>
              <w:pStyle w:val="ConsPlusNormal"/>
            </w:pPr>
            <w:r>
              <w:t>РБ</w:t>
            </w:r>
          </w:p>
        </w:tc>
        <w:tc>
          <w:tcPr>
            <w:tcW w:w="1757" w:type="dxa"/>
          </w:tcPr>
          <w:p w:rsidR="00B70F4C" w:rsidRDefault="00B70F4C">
            <w:pPr>
              <w:pStyle w:val="ConsPlusNormal"/>
              <w:jc w:val="right"/>
            </w:pPr>
            <w:r>
              <w:t>0,080</w:t>
            </w:r>
          </w:p>
        </w:tc>
        <w:tc>
          <w:tcPr>
            <w:tcW w:w="1587" w:type="dxa"/>
          </w:tcPr>
          <w:p w:rsidR="00B70F4C" w:rsidRDefault="00B70F4C">
            <w:pPr>
              <w:pStyle w:val="ConsPlusNormal"/>
              <w:jc w:val="right"/>
            </w:pPr>
            <w:r>
              <w:t>0,000</w:t>
            </w:r>
          </w:p>
        </w:tc>
        <w:tc>
          <w:tcPr>
            <w:tcW w:w="1587" w:type="dxa"/>
          </w:tcPr>
          <w:p w:rsidR="00B70F4C" w:rsidRDefault="00B70F4C">
            <w:pPr>
              <w:pStyle w:val="ConsPlusNormal"/>
              <w:jc w:val="right"/>
            </w:pPr>
            <w:r>
              <w:t>0,000</w:t>
            </w:r>
          </w:p>
        </w:tc>
        <w:tc>
          <w:tcPr>
            <w:tcW w:w="187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1984" w:type="dxa"/>
            <w:vMerge/>
          </w:tcPr>
          <w:p w:rsidR="00B70F4C" w:rsidRDefault="00B70F4C">
            <w:pPr>
              <w:spacing w:after="1" w:line="0" w:lineRule="atLeast"/>
            </w:pPr>
          </w:p>
        </w:tc>
        <w:tc>
          <w:tcPr>
            <w:tcW w:w="2721" w:type="dxa"/>
            <w:vMerge/>
          </w:tcPr>
          <w:p w:rsidR="00B70F4C" w:rsidRDefault="00B70F4C">
            <w:pPr>
              <w:spacing w:after="1" w:line="0" w:lineRule="atLeast"/>
            </w:pPr>
          </w:p>
        </w:tc>
        <w:tc>
          <w:tcPr>
            <w:tcW w:w="1134" w:type="dxa"/>
          </w:tcPr>
          <w:p w:rsidR="00B70F4C" w:rsidRDefault="00B70F4C">
            <w:pPr>
              <w:pStyle w:val="ConsPlusNormal"/>
            </w:pPr>
            <w:r>
              <w:t>МБ</w:t>
            </w:r>
          </w:p>
        </w:tc>
        <w:tc>
          <w:tcPr>
            <w:tcW w:w="1757" w:type="dxa"/>
          </w:tcPr>
          <w:p w:rsidR="00B70F4C" w:rsidRDefault="00B70F4C">
            <w:pPr>
              <w:pStyle w:val="ConsPlusNormal"/>
              <w:jc w:val="right"/>
            </w:pPr>
            <w:r>
              <w:t>0,000</w:t>
            </w:r>
          </w:p>
        </w:tc>
        <w:tc>
          <w:tcPr>
            <w:tcW w:w="1587" w:type="dxa"/>
          </w:tcPr>
          <w:p w:rsidR="00B70F4C" w:rsidRDefault="00B70F4C">
            <w:pPr>
              <w:pStyle w:val="ConsPlusNormal"/>
              <w:jc w:val="right"/>
            </w:pPr>
            <w:r>
              <w:t>0,000</w:t>
            </w:r>
          </w:p>
        </w:tc>
        <w:tc>
          <w:tcPr>
            <w:tcW w:w="1587" w:type="dxa"/>
          </w:tcPr>
          <w:p w:rsidR="00B70F4C" w:rsidRDefault="00B70F4C">
            <w:pPr>
              <w:pStyle w:val="ConsPlusNormal"/>
              <w:jc w:val="right"/>
            </w:pPr>
            <w:r>
              <w:t>0,000</w:t>
            </w:r>
          </w:p>
        </w:tc>
        <w:tc>
          <w:tcPr>
            <w:tcW w:w="187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1984" w:type="dxa"/>
            <w:vMerge w:val="restart"/>
          </w:tcPr>
          <w:p w:rsidR="00B70F4C" w:rsidRDefault="00B70F4C">
            <w:pPr>
              <w:pStyle w:val="ConsPlusNormal"/>
            </w:pPr>
            <w:r>
              <w:t>Мероприятие 4</w:t>
            </w:r>
          </w:p>
        </w:tc>
        <w:tc>
          <w:tcPr>
            <w:tcW w:w="2721" w:type="dxa"/>
            <w:vMerge w:val="restart"/>
          </w:tcPr>
          <w:p w:rsidR="00B70F4C" w:rsidRDefault="00B70F4C">
            <w:pPr>
              <w:pStyle w:val="ConsPlusNormal"/>
            </w:pPr>
            <w:r>
              <w:t>Развитие молодежного предпринимательства</w:t>
            </w:r>
          </w:p>
        </w:tc>
        <w:tc>
          <w:tcPr>
            <w:tcW w:w="1134" w:type="dxa"/>
          </w:tcPr>
          <w:p w:rsidR="00B70F4C" w:rsidRDefault="00B70F4C">
            <w:pPr>
              <w:pStyle w:val="ConsPlusNormal"/>
            </w:pPr>
            <w:r>
              <w:t>всего</w:t>
            </w:r>
          </w:p>
        </w:tc>
        <w:tc>
          <w:tcPr>
            <w:tcW w:w="1757" w:type="dxa"/>
          </w:tcPr>
          <w:p w:rsidR="00B70F4C" w:rsidRDefault="00B70F4C">
            <w:pPr>
              <w:pStyle w:val="ConsPlusNormal"/>
              <w:jc w:val="right"/>
            </w:pPr>
            <w:r>
              <w:t>2,94884134</w:t>
            </w:r>
          </w:p>
        </w:tc>
        <w:tc>
          <w:tcPr>
            <w:tcW w:w="1587" w:type="dxa"/>
          </w:tcPr>
          <w:p w:rsidR="00B70F4C" w:rsidRDefault="00B70F4C">
            <w:pPr>
              <w:pStyle w:val="ConsPlusNormal"/>
              <w:jc w:val="right"/>
            </w:pPr>
            <w:r>
              <w:t>0,000</w:t>
            </w:r>
          </w:p>
        </w:tc>
        <w:tc>
          <w:tcPr>
            <w:tcW w:w="1587" w:type="dxa"/>
          </w:tcPr>
          <w:p w:rsidR="00B70F4C" w:rsidRDefault="00B70F4C">
            <w:pPr>
              <w:pStyle w:val="ConsPlusNormal"/>
              <w:jc w:val="right"/>
            </w:pPr>
            <w:r>
              <w:t>0,000</w:t>
            </w:r>
          </w:p>
        </w:tc>
        <w:tc>
          <w:tcPr>
            <w:tcW w:w="187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1984" w:type="dxa"/>
            <w:vMerge/>
          </w:tcPr>
          <w:p w:rsidR="00B70F4C" w:rsidRDefault="00B70F4C">
            <w:pPr>
              <w:spacing w:after="1" w:line="0" w:lineRule="atLeast"/>
            </w:pPr>
          </w:p>
        </w:tc>
        <w:tc>
          <w:tcPr>
            <w:tcW w:w="2721" w:type="dxa"/>
            <w:vMerge/>
          </w:tcPr>
          <w:p w:rsidR="00B70F4C" w:rsidRDefault="00B70F4C">
            <w:pPr>
              <w:spacing w:after="1" w:line="0" w:lineRule="atLeast"/>
            </w:pPr>
          </w:p>
        </w:tc>
        <w:tc>
          <w:tcPr>
            <w:tcW w:w="1134" w:type="dxa"/>
          </w:tcPr>
          <w:p w:rsidR="00B70F4C" w:rsidRDefault="00B70F4C">
            <w:pPr>
              <w:pStyle w:val="ConsPlusNormal"/>
            </w:pPr>
            <w:r>
              <w:t>ФБ</w:t>
            </w:r>
          </w:p>
        </w:tc>
        <w:tc>
          <w:tcPr>
            <w:tcW w:w="1757" w:type="dxa"/>
          </w:tcPr>
          <w:p w:rsidR="00B70F4C" w:rsidRDefault="00B70F4C">
            <w:pPr>
              <w:pStyle w:val="ConsPlusNormal"/>
              <w:jc w:val="right"/>
            </w:pPr>
            <w:r>
              <w:t>2,76584134</w:t>
            </w:r>
          </w:p>
        </w:tc>
        <w:tc>
          <w:tcPr>
            <w:tcW w:w="1587" w:type="dxa"/>
          </w:tcPr>
          <w:p w:rsidR="00B70F4C" w:rsidRDefault="00B70F4C">
            <w:pPr>
              <w:pStyle w:val="ConsPlusNormal"/>
              <w:jc w:val="right"/>
            </w:pPr>
            <w:r>
              <w:t>0,000</w:t>
            </w:r>
          </w:p>
        </w:tc>
        <w:tc>
          <w:tcPr>
            <w:tcW w:w="1587" w:type="dxa"/>
          </w:tcPr>
          <w:p w:rsidR="00B70F4C" w:rsidRDefault="00B70F4C">
            <w:pPr>
              <w:pStyle w:val="ConsPlusNormal"/>
              <w:jc w:val="right"/>
            </w:pPr>
            <w:r>
              <w:t>0,000</w:t>
            </w:r>
          </w:p>
        </w:tc>
        <w:tc>
          <w:tcPr>
            <w:tcW w:w="187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1984" w:type="dxa"/>
            <w:vMerge/>
          </w:tcPr>
          <w:p w:rsidR="00B70F4C" w:rsidRDefault="00B70F4C">
            <w:pPr>
              <w:spacing w:after="1" w:line="0" w:lineRule="atLeast"/>
            </w:pPr>
          </w:p>
        </w:tc>
        <w:tc>
          <w:tcPr>
            <w:tcW w:w="2721" w:type="dxa"/>
            <w:vMerge/>
          </w:tcPr>
          <w:p w:rsidR="00B70F4C" w:rsidRDefault="00B70F4C">
            <w:pPr>
              <w:spacing w:after="1" w:line="0" w:lineRule="atLeast"/>
            </w:pPr>
          </w:p>
        </w:tc>
        <w:tc>
          <w:tcPr>
            <w:tcW w:w="1134" w:type="dxa"/>
          </w:tcPr>
          <w:p w:rsidR="00B70F4C" w:rsidRDefault="00B70F4C">
            <w:pPr>
              <w:pStyle w:val="ConsPlusNormal"/>
            </w:pPr>
            <w:r>
              <w:t>РБ</w:t>
            </w:r>
          </w:p>
        </w:tc>
        <w:tc>
          <w:tcPr>
            <w:tcW w:w="1757" w:type="dxa"/>
          </w:tcPr>
          <w:p w:rsidR="00B70F4C" w:rsidRDefault="00B70F4C">
            <w:pPr>
              <w:pStyle w:val="ConsPlusNormal"/>
              <w:jc w:val="right"/>
            </w:pPr>
            <w:r>
              <w:t>0,183</w:t>
            </w:r>
          </w:p>
        </w:tc>
        <w:tc>
          <w:tcPr>
            <w:tcW w:w="1587" w:type="dxa"/>
          </w:tcPr>
          <w:p w:rsidR="00B70F4C" w:rsidRDefault="00B70F4C">
            <w:pPr>
              <w:pStyle w:val="ConsPlusNormal"/>
              <w:jc w:val="right"/>
            </w:pPr>
            <w:r>
              <w:t>0,000</w:t>
            </w:r>
          </w:p>
        </w:tc>
        <w:tc>
          <w:tcPr>
            <w:tcW w:w="1587" w:type="dxa"/>
          </w:tcPr>
          <w:p w:rsidR="00B70F4C" w:rsidRDefault="00B70F4C">
            <w:pPr>
              <w:pStyle w:val="ConsPlusNormal"/>
              <w:jc w:val="right"/>
            </w:pPr>
            <w:r>
              <w:t>0,000</w:t>
            </w:r>
          </w:p>
        </w:tc>
        <w:tc>
          <w:tcPr>
            <w:tcW w:w="187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1984" w:type="dxa"/>
            <w:vMerge/>
          </w:tcPr>
          <w:p w:rsidR="00B70F4C" w:rsidRDefault="00B70F4C">
            <w:pPr>
              <w:spacing w:after="1" w:line="0" w:lineRule="atLeast"/>
            </w:pPr>
          </w:p>
        </w:tc>
        <w:tc>
          <w:tcPr>
            <w:tcW w:w="2721" w:type="dxa"/>
            <w:vMerge/>
          </w:tcPr>
          <w:p w:rsidR="00B70F4C" w:rsidRDefault="00B70F4C">
            <w:pPr>
              <w:spacing w:after="1" w:line="0" w:lineRule="atLeast"/>
            </w:pPr>
          </w:p>
        </w:tc>
        <w:tc>
          <w:tcPr>
            <w:tcW w:w="1134" w:type="dxa"/>
          </w:tcPr>
          <w:p w:rsidR="00B70F4C" w:rsidRDefault="00B70F4C">
            <w:pPr>
              <w:pStyle w:val="ConsPlusNormal"/>
            </w:pPr>
            <w:r>
              <w:t>МБ</w:t>
            </w:r>
          </w:p>
        </w:tc>
        <w:tc>
          <w:tcPr>
            <w:tcW w:w="1757" w:type="dxa"/>
          </w:tcPr>
          <w:p w:rsidR="00B70F4C" w:rsidRDefault="00B70F4C">
            <w:pPr>
              <w:pStyle w:val="ConsPlusNormal"/>
              <w:jc w:val="right"/>
            </w:pPr>
            <w:r>
              <w:t>0,000</w:t>
            </w:r>
          </w:p>
        </w:tc>
        <w:tc>
          <w:tcPr>
            <w:tcW w:w="1587" w:type="dxa"/>
          </w:tcPr>
          <w:p w:rsidR="00B70F4C" w:rsidRDefault="00B70F4C">
            <w:pPr>
              <w:pStyle w:val="ConsPlusNormal"/>
              <w:jc w:val="right"/>
            </w:pPr>
            <w:r>
              <w:t>0,000</w:t>
            </w:r>
          </w:p>
        </w:tc>
        <w:tc>
          <w:tcPr>
            <w:tcW w:w="1587" w:type="dxa"/>
          </w:tcPr>
          <w:p w:rsidR="00B70F4C" w:rsidRDefault="00B70F4C">
            <w:pPr>
              <w:pStyle w:val="ConsPlusNormal"/>
              <w:jc w:val="right"/>
            </w:pPr>
            <w:r>
              <w:t>0,000</w:t>
            </w:r>
          </w:p>
        </w:tc>
        <w:tc>
          <w:tcPr>
            <w:tcW w:w="187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1984" w:type="dxa"/>
            <w:vMerge w:val="restart"/>
          </w:tcPr>
          <w:p w:rsidR="00B70F4C" w:rsidRDefault="00B70F4C">
            <w:pPr>
              <w:pStyle w:val="ConsPlusNormal"/>
            </w:pPr>
            <w:r>
              <w:t>Мероприятие 5</w:t>
            </w:r>
          </w:p>
        </w:tc>
        <w:tc>
          <w:tcPr>
            <w:tcW w:w="2721" w:type="dxa"/>
            <w:vMerge w:val="restart"/>
          </w:tcPr>
          <w:p w:rsidR="00B70F4C" w:rsidRDefault="00B70F4C">
            <w:pPr>
              <w:pStyle w:val="ConsPlusNormal"/>
            </w:pPr>
            <w:r>
              <w:t>Формирование инфраструктуры поддержки малого и среднего предпринимательства</w:t>
            </w:r>
          </w:p>
        </w:tc>
        <w:tc>
          <w:tcPr>
            <w:tcW w:w="1134" w:type="dxa"/>
          </w:tcPr>
          <w:p w:rsidR="00B70F4C" w:rsidRDefault="00B70F4C">
            <w:pPr>
              <w:pStyle w:val="ConsPlusNormal"/>
            </w:pPr>
            <w:r>
              <w:t>всего</w:t>
            </w:r>
          </w:p>
        </w:tc>
        <w:tc>
          <w:tcPr>
            <w:tcW w:w="1757" w:type="dxa"/>
          </w:tcPr>
          <w:p w:rsidR="00B70F4C" w:rsidRDefault="00B70F4C">
            <w:pPr>
              <w:pStyle w:val="ConsPlusNormal"/>
              <w:jc w:val="right"/>
            </w:pPr>
            <w:r>
              <w:t>661,76386</w:t>
            </w:r>
          </w:p>
        </w:tc>
        <w:tc>
          <w:tcPr>
            <w:tcW w:w="1587" w:type="dxa"/>
          </w:tcPr>
          <w:p w:rsidR="00B70F4C" w:rsidRDefault="00B70F4C">
            <w:pPr>
              <w:pStyle w:val="ConsPlusNormal"/>
              <w:jc w:val="right"/>
            </w:pPr>
            <w:r>
              <w:t>254,204844</w:t>
            </w:r>
          </w:p>
        </w:tc>
        <w:tc>
          <w:tcPr>
            <w:tcW w:w="1587" w:type="dxa"/>
          </w:tcPr>
          <w:p w:rsidR="00B70F4C" w:rsidRDefault="00B70F4C">
            <w:pPr>
              <w:pStyle w:val="ConsPlusNormal"/>
              <w:jc w:val="right"/>
            </w:pPr>
            <w:r>
              <w:t>13,463876</w:t>
            </w:r>
          </w:p>
        </w:tc>
        <w:tc>
          <w:tcPr>
            <w:tcW w:w="1871" w:type="dxa"/>
          </w:tcPr>
          <w:p w:rsidR="00B70F4C" w:rsidRDefault="00B70F4C">
            <w:pPr>
              <w:pStyle w:val="ConsPlusNormal"/>
              <w:jc w:val="right"/>
            </w:pPr>
            <w:r>
              <w:t>0,4774</w:t>
            </w:r>
          </w:p>
        </w:tc>
        <w:tc>
          <w:tcPr>
            <w:tcW w:w="1361" w:type="dxa"/>
          </w:tcPr>
          <w:p w:rsidR="00B70F4C" w:rsidRDefault="00B70F4C">
            <w:pPr>
              <w:pStyle w:val="ConsPlusNormal"/>
              <w:jc w:val="right"/>
            </w:pPr>
            <w:r>
              <w:t>31,8971</w:t>
            </w:r>
          </w:p>
        </w:tc>
        <w:tc>
          <w:tcPr>
            <w:tcW w:w="1361" w:type="dxa"/>
          </w:tcPr>
          <w:p w:rsidR="00B70F4C" w:rsidRDefault="00B70F4C">
            <w:pPr>
              <w:pStyle w:val="ConsPlusNormal"/>
              <w:jc w:val="right"/>
            </w:pPr>
            <w:r>
              <w:t>4,7418</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1,2652</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1984" w:type="dxa"/>
            <w:vMerge/>
          </w:tcPr>
          <w:p w:rsidR="00B70F4C" w:rsidRDefault="00B70F4C">
            <w:pPr>
              <w:spacing w:after="1" w:line="0" w:lineRule="atLeast"/>
            </w:pPr>
          </w:p>
        </w:tc>
        <w:tc>
          <w:tcPr>
            <w:tcW w:w="2721" w:type="dxa"/>
            <w:vMerge/>
          </w:tcPr>
          <w:p w:rsidR="00B70F4C" w:rsidRDefault="00B70F4C">
            <w:pPr>
              <w:spacing w:after="1" w:line="0" w:lineRule="atLeast"/>
            </w:pPr>
          </w:p>
        </w:tc>
        <w:tc>
          <w:tcPr>
            <w:tcW w:w="1134" w:type="dxa"/>
          </w:tcPr>
          <w:p w:rsidR="00B70F4C" w:rsidRDefault="00B70F4C">
            <w:pPr>
              <w:pStyle w:val="ConsPlusNormal"/>
            </w:pPr>
            <w:r>
              <w:t>ФБ</w:t>
            </w:r>
          </w:p>
        </w:tc>
        <w:tc>
          <w:tcPr>
            <w:tcW w:w="1757" w:type="dxa"/>
          </w:tcPr>
          <w:p w:rsidR="00B70F4C" w:rsidRDefault="00B70F4C">
            <w:pPr>
              <w:pStyle w:val="ConsPlusNormal"/>
              <w:jc w:val="right"/>
            </w:pPr>
            <w:r>
              <w:t>363,90576</w:t>
            </w:r>
          </w:p>
        </w:tc>
        <w:tc>
          <w:tcPr>
            <w:tcW w:w="1587" w:type="dxa"/>
          </w:tcPr>
          <w:p w:rsidR="00B70F4C" w:rsidRDefault="00B70F4C">
            <w:pPr>
              <w:pStyle w:val="ConsPlusNormal"/>
              <w:jc w:val="right"/>
            </w:pPr>
            <w:r>
              <w:t>171,564344</w:t>
            </w:r>
          </w:p>
        </w:tc>
        <w:tc>
          <w:tcPr>
            <w:tcW w:w="1587" w:type="dxa"/>
          </w:tcPr>
          <w:p w:rsidR="00B70F4C" w:rsidRDefault="00B70F4C">
            <w:pPr>
              <w:pStyle w:val="ConsPlusNormal"/>
              <w:jc w:val="right"/>
            </w:pPr>
            <w:r>
              <w:t>0,000</w:t>
            </w:r>
          </w:p>
        </w:tc>
        <w:tc>
          <w:tcPr>
            <w:tcW w:w="187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1984" w:type="dxa"/>
            <w:vMerge/>
          </w:tcPr>
          <w:p w:rsidR="00B70F4C" w:rsidRDefault="00B70F4C">
            <w:pPr>
              <w:spacing w:after="1" w:line="0" w:lineRule="atLeast"/>
            </w:pPr>
          </w:p>
        </w:tc>
        <w:tc>
          <w:tcPr>
            <w:tcW w:w="2721" w:type="dxa"/>
            <w:vMerge/>
          </w:tcPr>
          <w:p w:rsidR="00B70F4C" w:rsidRDefault="00B70F4C">
            <w:pPr>
              <w:spacing w:after="1" w:line="0" w:lineRule="atLeast"/>
            </w:pPr>
          </w:p>
        </w:tc>
        <w:tc>
          <w:tcPr>
            <w:tcW w:w="1134" w:type="dxa"/>
          </w:tcPr>
          <w:p w:rsidR="00B70F4C" w:rsidRDefault="00B70F4C">
            <w:pPr>
              <w:pStyle w:val="ConsPlusNormal"/>
            </w:pPr>
            <w:r>
              <w:t>РБ</w:t>
            </w:r>
          </w:p>
        </w:tc>
        <w:tc>
          <w:tcPr>
            <w:tcW w:w="1757" w:type="dxa"/>
          </w:tcPr>
          <w:p w:rsidR="00B70F4C" w:rsidRDefault="00B70F4C">
            <w:pPr>
              <w:pStyle w:val="ConsPlusNormal"/>
              <w:jc w:val="right"/>
            </w:pPr>
            <w:r>
              <w:t>36,5403</w:t>
            </w:r>
          </w:p>
        </w:tc>
        <w:tc>
          <w:tcPr>
            <w:tcW w:w="1587" w:type="dxa"/>
          </w:tcPr>
          <w:p w:rsidR="00B70F4C" w:rsidRDefault="00B70F4C">
            <w:pPr>
              <w:pStyle w:val="ConsPlusNormal"/>
              <w:jc w:val="right"/>
            </w:pPr>
            <w:r>
              <w:t>82,6405</w:t>
            </w:r>
          </w:p>
        </w:tc>
        <w:tc>
          <w:tcPr>
            <w:tcW w:w="1587" w:type="dxa"/>
          </w:tcPr>
          <w:p w:rsidR="00B70F4C" w:rsidRDefault="00B70F4C">
            <w:pPr>
              <w:pStyle w:val="ConsPlusNormal"/>
              <w:jc w:val="right"/>
            </w:pPr>
            <w:r>
              <w:t>13,463876</w:t>
            </w:r>
          </w:p>
        </w:tc>
        <w:tc>
          <w:tcPr>
            <w:tcW w:w="1871" w:type="dxa"/>
          </w:tcPr>
          <w:p w:rsidR="00B70F4C" w:rsidRDefault="00B70F4C">
            <w:pPr>
              <w:pStyle w:val="ConsPlusNormal"/>
              <w:jc w:val="right"/>
            </w:pPr>
            <w:r>
              <w:t>0,4774</w:t>
            </w:r>
          </w:p>
        </w:tc>
        <w:tc>
          <w:tcPr>
            <w:tcW w:w="1361" w:type="dxa"/>
          </w:tcPr>
          <w:p w:rsidR="00B70F4C" w:rsidRDefault="00B70F4C">
            <w:pPr>
              <w:pStyle w:val="ConsPlusNormal"/>
              <w:jc w:val="right"/>
            </w:pPr>
            <w:r>
              <w:t>31,8971</w:t>
            </w:r>
          </w:p>
        </w:tc>
        <w:tc>
          <w:tcPr>
            <w:tcW w:w="1361" w:type="dxa"/>
          </w:tcPr>
          <w:p w:rsidR="00B70F4C" w:rsidRDefault="00B70F4C">
            <w:pPr>
              <w:pStyle w:val="ConsPlusNormal"/>
              <w:jc w:val="right"/>
            </w:pPr>
            <w:r>
              <w:t>4,7418</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1,2652</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1984" w:type="dxa"/>
            <w:vMerge/>
          </w:tcPr>
          <w:p w:rsidR="00B70F4C" w:rsidRDefault="00B70F4C">
            <w:pPr>
              <w:spacing w:after="1" w:line="0" w:lineRule="atLeast"/>
            </w:pPr>
          </w:p>
        </w:tc>
        <w:tc>
          <w:tcPr>
            <w:tcW w:w="2721" w:type="dxa"/>
            <w:vMerge/>
          </w:tcPr>
          <w:p w:rsidR="00B70F4C" w:rsidRDefault="00B70F4C">
            <w:pPr>
              <w:spacing w:after="1" w:line="0" w:lineRule="atLeast"/>
            </w:pPr>
          </w:p>
        </w:tc>
        <w:tc>
          <w:tcPr>
            <w:tcW w:w="1134" w:type="dxa"/>
          </w:tcPr>
          <w:p w:rsidR="00B70F4C" w:rsidRDefault="00B70F4C">
            <w:pPr>
              <w:pStyle w:val="ConsPlusNormal"/>
            </w:pPr>
            <w:r>
              <w:t>ВИ</w:t>
            </w:r>
          </w:p>
        </w:tc>
        <w:tc>
          <w:tcPr>
            <w:tcW w:w="1757" w:type="dxa"/>
          </w:tcPr>
          <w:p w:rsidR="00B70F4C" w:rsidRDefault="00B70F4C">
            <w:pPr>
              <w:pStyle w:val="ConsPlusNormal"/>
              <w:jc w:val="right"/>
            </w:pPr>
            <w:r>
              <w:t>261,3178</w:t>
            </w:r>
          </w:p>
        </w:tc>
        <w:tc>
          <w:tcPr>
            <w:tcW w:w="1587" w:type="dxa"/>
          </w:tcPr>
          <w:p w:rsidR="00B70F4C" w:rsidRDefault="00B70F4C">
            <w:pPr>
              <w:pStyle w:val="ConsPlusNormal"/>
              <w:jc w:val="right"/>
            </w:pPr>
            <w:r>
              <w:t>0,000</w:t>
            </w:r>
          </w:p>
        </w:tc>
        <w:tc>
          <w:tcPr>
            <w:tcW w:w="1587" w:type="dxa"/>
          </w:tcPr>
          <w:p w:rsidR="00B70F4C" w:rsidRDefault="00B70F4C">
            <w:pPr>
              <w:pStyle w:val="ConsPlusNormal"/>
              <w:jc w:val="right"/>
            </w:pPr>
            <w:r>
              <w:t>0,000</w:t>
            </w:r>
          </w:p>
        </w:tc>
        <w:tc>
          <w:tcPr>
            <w:tcW w:w="187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1984" w:type="dxa"/>
            <w:vMerge w:val="restart"/>
          </w:tcPr>
          <w:p w:rsidR="00B70F4C" w:rsidRDefault="00B70F4C">
            <w:pPr>
              <w:pStyle w:val="ConsPlusNormal"/>
              <w:outlineLvl w:val="3"/>
            </w:pPr>
            <w:r>
              <w:t>Подпрограмма 3</w:t>
            </w:r>
          </w:p>
        </w:tc>
        <w:tc>
          <w:tcPr>
            <w:tcW w:w="2721" w:type="dxa"/>
            <w:vMerge w:val="restart"/>
          </w:tcPr>
          <w:p w:rsidR="00B70F4C" w:rsidRDefault="00B70F4C">
            <w:pPr>
              <w:pStyle w:val="ConsPlusNormal"/>
            </w:pPr>
            <w:r>
              <w:t>Торговля, общественное питание и бытовые услуги</w:t>
            </w:r>
          </w:p>
        </w:tc>
        <w:tc>
          <w:tcPr>
            <w:tcW w:w="1134" w:type="dxa"/>
          </w:tcPr>
          <w:p w:rsidR="00B70F4C" w:rsidRDefault="00B70F4C">
            <w:pPr>
              <w:pStyle w:val="ConsPlusNormal"/>
            </w:pPr>
            <w:r>
              <w:t>всего</w:t>
            </w:r>
          </w:p>
        </w:tc>
        <w:tc>
          <w:tcPr>
            <w:tcW w:w="1757" w:type="dxa"/>
          </w:tcPr>
          <w:p w:rsidR="00B70F4C" w:rsidRDefault="00B70F4C">
            <w:pPr>
              <w:pStyle w:val="ConsPlusNormal"/>
              <w:jc w:val="right"/>
            </w:pPr>
            <w:r>
              <w:t>144,9822</w:t>
            </w:r>
          </w:p>
        </w:tc>
        <w:tc>
          <w:tcPr>
            <w:tcW w:w="1587" w:type="dxa"/>
          </w:tcPr>
          <w:p w:rsidR="00B70F4C" w:rsidRDefault="00B70F4C">
            <w:pPr>
              <w:pStyle w:val="ConsPlusNormal"/>
              <w:jc w:val="right"/>
            </w:pPr>
            <w:r>
              <w:t>155,158</w:t>
            </w:r>
          </w:p>
        </w:tc>
        <w:tc>
          <w:tcPr>
            <w:tcW w:w="1587" w:type="dxa"/>
          </w:tcPr>
          <w:p w:rsidR="00B70F4C" w:rsidRDefault="00B70F4C">
            <w:pPr>
              <w:pStyle w:val="ConsPlusNormal"/>
              <w:jc w:val="right"/>
            </w:pPr>
            <w:r>
              <w:t>168,8529</w:t>
            </w:r>
          </w:p>
        </w:tc>
        <w:tc>
          <w:tcPr>
            <w:tcW w:w="1871" w:type="dxa"/>
          </w:tcPr>
          <w:p w:rsidR="00B70F4C" w:rsidRDefault="00B70F4C">
            <w:pPr>
              <w:pStyle w:val="ConsPlusNormal"/>
              <w:jc w:val="right"/>
            </w:pPr>
            <w:r>
              <w:t>176,6158</w:t>
            </w:r>
          </w:p>
        </w:tc>
        <w:tc>
          <w:tcPr>
            <w:tcW w:w="1361" w:type="dxa"/>
          </w:tcPr>
          <w:p w:rsidR="00B70F4C" w:rsidRDefault="00B70F4C">
            <w:pPr>
              <w:pStyle w:val="ConsPlusNormal"/>
              <w:jc w:val="right"/>
            </w:pPr>
            <w:r>
              <w:t>189,915</w:t>
            </w:r>
          </w:p>
        </w:tc>
        <w:tc>
          <w:tcPr>
            <w:tcW w:w="1361" w:type="dxa"/>
          </w:tcPr>
          <w:p w:rsidR="00B70F4C" w:rsidRDefault="00B70F4C">
            <w:pPr>
              <w:pStyle w:val="ConsPlusNormal"/>
              <w:jc w:val="right"/>
            </w:pPr>
            <w:r>
              <w:t>200,079</w:t>
            </w:r>
          </w:p>
        </w:tc>
        <w:tc>
          <w:tcPr>
            <w:tcW w:w="1361" w:type="dxa"/>
          </w:tcPr>
          <w:p w:rsidR="00B70F4C" w:rsidRDefault="00B70F4C">
            <w:pPr>
              <w:pStyle w:val="ConsPlusNormal"/>
              <w:jc w:val="right"/>
            </w:pPr>
            <w:r>
              <w:t>208,9545</w:t>
            </w:r>
          </w:p>
        </w:tc>
        <w:tc>
          <w:tcPr>
            <w:tcW w:w="1361" w:type="dxa"/>
          </w:tcPr>
          <w:p w:rsidR="00B70F4C" w:rsidRDefault="00B70F4C">
            <w:pPr>
              <w:pStyle w:val="ConsPlusNormal"/>
              <w:jc w:val="right"/>
            </w:pPr>
            <w:r>
              <w:t>208,479</w:t>
            </w:r>
          </w:p>
        </w:tc>
        <w:tc>
          <w:tcPr>
            <w:tcW w:w="1361" w:type="dxa"/>
          </w:tcPr>
          <w:p w:rsidR="00B70F4C" w:rsidRDefault="00B70F4C">
            <w:pPr>
              <w:pStyle w:val="ConsPlusNormal"/>
              <w:jc w:val="right"/>
            </w:pPr>
            <w:r>
              <w:t>207,665</w:t>
            </w:r>
          </w:p>
        </w:tc>
        <w:tc>
          <w:tcPr>
            <w:tcW w:w="136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1984" w:type="dxa"/>
            <w:vMerge/>
          </w:tcPr>
          <w:p w:rsidR="00B70F4C" w:rsidRDefault="00B70F4C">
            <w:pPr>
              <w:spacing w:after="1" w:line="0" w:lineRule="atLeast"/>
            </w:pPr>
          </w:p>
        </w:tc>
        <w:tc>
          <w:tcPr>
            <w:tcW w:w="2721" w:type="dxa"/>
            <w:vMerge/>
          </w:tcPr>
          <w:p w:rsidR="00B70F4C" w:rsidRDefault="00B70F4C">
            <w:pPr>
              <w:spacing w:after="1" w:line="0" w:lineRule="atLeast"/>
            </w:pPr>
          </w:p>
        </w:tc>
        <w:tc>
          <w:tcPr>
            <w:tcW w:w="1134" w:type="dxa"/>
          </w:tcPr>
          <w:p w:rsidR="00B70F4C" w:rsidRDefault="00B70F4C">
            <w:pPr>
              <w:pStyle w:val="ConsPlusNormal"/>
            </w:pPr>
            <w:r>
              <w:t>ФБ</w:t>
            </w:r>
          </w:p>
        </w:tc>
        <w:tc>
          <w:tcPr>
            <w:tcW w:w="1757" w:type="dxa"/>
          </w:tcPr>
          <w:p w:rsidR="00B70F4C" w:rsidRDefault="00B70F4C">
            <w:pPr>
              <w:pStyle w:val="ConsPlusNormal"/>
              <w:jc w:val="right"/>
            </w:pPr>
            <w:r>
              <w:t>0,000</w:t>
            </w:r>
          </w:p>
        </w:tc>
        <w:tc>
          <w:tcPr>
            <w:tcW w:w="1587" w:type="dxa"/>
          </w:tcPr>
          <w:p w:rsidR="00B70F4C" w:rsidRDefault="00B70F4C">
            <w:pPr>
              <w:pStyle w:val="ConsPlusNormal"/>
              <w:jc w:val="right"/>
            </w:pPr>
            <w:r>
              <w:t>0,000</w:t>
            </w:r>
          </w:p>
        </w:tc>
        <w:tc>
          <w:tcPr>
            <w:tcW w:w="1587" w:type="dxa"/>
          </w:tcPr>
          <w:p w:rsidR="00B70F4C" w:rsidRDefault="00B70F4C">
            <w:pPr>
              <w:pStyle w:val="ConsPlusNormal"/>
              <w:jc w:val="right"/>
            </w:pPr>
            <w:r>
              <w:t>0,000</w:t>
            </w:r>
          </w:p>
        </w:tc>
        <w:tc>
          <w:tcPr>
            <w:tcW w:w="187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1984" w:type="dxa"/>
            <w:vMerge/>
          </w:tcPr>
          <w:p w:rsidR="00B70F4C" w:rsidRDefault="00B70F4C">
            <w:pPr>
              <w:spacing w:after="1" w:line="0" w:lineRule="atLeast"/>
            </w:pPr>
          </w:p>
        </w:tc>
        <w:tc>
          <w:tcPr>
            <w:tcW w:w="2721" w:type="dxa"/>
            <w:vMerge/>
          </w:tcPr>
          <w:p w:rsidR="00B70F4C" w:rsidRDefault="00B70F4C">
            <w:pPr>
              <w:spacing w:after="1" w:line="0" w:lineRule="atLeast"/>
            </w:pPr>
          </w:p>
        </w:tc>
        <w:tc>
          <w:tcPr>
            <w:tcW w:w="1134" w:type="dxa"/>
          </w:tcPr>
          <w:p w:rsidR="00B70F4C" w:rsidRDefault="00B70F4C">
            <w:pPr>
              <w:pStyle w:val="ConsPlusNormal"/>
            </w:pPr>
            <w:r>
              <w:t>РБ</w:t>
            </w:r>
          </w:p>
        </w:tc>
        <w:tc>
          <w:tcPr>
            <w:tcW w:w="1757" w:type="dxa"/>
          </w:tcPr>
          <w:p w:rsidR="00B70F4C" w:rsidRDefault="00B70F4C">
            <w:pPr>
              <w:pStyle w:val="ConsPlusNormal"/>
              <w:jc w:val="right"/>
            </w:pPr>
            <w:r>
              <w:t>3,6822</w:t>
            </w:r>
          </w:p>
        </w:tc>
        <w:tc>
          <w:tcPr>
            <w:tcW w:w="1587" w:type="dxa"/>
          </w:tcPr>
          <w:p w:rsidR="00B70F4C" w:rsidRDefault="00B70F4C">
            <w:pPr>
              <w:pStyle w:val="ConsPlusNormal"/>
              <w:jc w:val="right"/>
            </w:pPr>
            <w:r>
              <w:t>2,558</w:t>
            </w:r>
          </w:p>
        </w:tc>
        <w:tc>
          <w:tcPr>
            <w:tcW w:w="1587" w:type="dxa"/>
          </w:tcPr>
          <w:p w:rsidR="00B70F4C" w:rsidRDefault="00B70F4C">
            <w:pPr>
              <w:pStyle w:val="ConsPlusNormal"/>
              <w:jc w:val="right"/>
            </w:pPr>
            <w:r>
              <w:t>6,3529</w:t>
            </w:r>
          </w:p>
        </w:tc>
        <w:tc>
          <w:tcPr>
            <w:tcW w:w="1871" w:type="dxa"/>
          </w:tcPr>
          <w:p w:rsidR="00B70F4C" w:rsidRDefault="00B70F4C">
            <w:pPr>
              <w:pStyle w:val="ConsPlusNormal"/>
              <w:jc w:val="right"/>
            </w:pPr>
            <w:r>
              <w:t>4,8158</w:t>
            </w:r>
          </w:p>
        </w:tc>
        <w:tc>
          <w:tcPr>
            <w:tcW w:w="1361" w:type="dxa"/>
          </w:tcPr>
          <w:p w:rsidR="00B70F4C" w:rsidRDefault="00B70F4C">
            <w:pPr>
              <w:pStyle w:val="ConsPlusNormal"/>
              <w:jc w:val="right"/>
            </w:pPr>
            <w:r>
              <w:t>6,315</w:t>
            </w:r>
          </w:p>
        </w:tc>
        <w:tc>
          <w:tcPr>
            <w:tcW w:w="1361" w:type="dxa"/>
          </w:tcPr>
          <w:p w:rsidR="00B70F4C" w:rsidRDefault="00B70F4C">
            <w:pPr>
              <w:pStyle w:val="ConsPlusNormal"/>
              <w:jc w:val="right"/>
            </w:pPr>
            <w:r>
              <w:t>6,379</w:t>
            </w:r>
          </w:p>
        </w:tc>
        <w:tc>
          <w:tcPr>
            <w:tcW w:w="1361" w:type="dxa"/>
          </w:tcPr>
          <w:p w:rsidR="00B70F4C" w:rsidRDefault="00B70F4C">
            <w:pPr>
              <w:pStyle w:val="ConsPlusNormal"/>
              <w:jc w:val="right"/>
            </w:pPr>
            <w:r>
              <w:t>5,3545</w:t>
            </w:r>
          </w:p>
        </w:tc>
        <w:tc>
          <w:tcPr>
            <w:tcW w:w="1361" w:type="dxa"/>
          </w:tcPr>
          <w:p w:rsidR="00B70F4C" w:rsidRDefault="00B70F4C">
            <w:pPr>
              <w:pStyle w:val="ConsPlusNormal"/>
              <w:jc w:val="right"/>
            </w:pPr>
            <w:r>
              <w:t>4,879</w:t>
            </w:r>
          </w:p>
        </w:tc>
        <w:tc>
          <w:tcPr>
            <w:tcW w:w="1361" w:type="dxa"/>
          </w:tcPr>
          <w:p w:rsidR="00B70F4C" w:rsidRDefault="00B70F4C">
            <w:pPr>
              <w:pStyle w:val="ConsPlusNormal"/>
              <w:jc w:val="right"/>
            </w:pPr>
            <w:r>
              <w:t>6,379</w:t>
            </w:r>
          </w:p>
        </w:tc>
        <w:tc>
          <w:tcPr>
            <w:tcW w:w="1361" w:type="dxa"/>
          </w:tcPr>
          <w:p w:rsidR="00B70F4C" w:rsidRDefault="00B70F4C">
            <w:pPr>
              <w:pStyle w:val="ConsPlusNormal"/>
              <w:jc w:val="right"/>
            </w:pPr>
            <w:r>
              <w:t>6,379</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1984" w:type="dxa"/>
            <w:vMerge/>
          </w:tcPr>
          <w:p w:rsidR="00B70F4C" w:rsidRDefault="00B70F4C">
            <w:pPr>
              <w:spacing w:after="1" w:line="0" w:lineRule="atLeast"/>
            </w:pPr>
          </w:p>
        </w:tc>
        <w:tc>
          <w:tcPr>
            <w:tcW w:w="2721" w:type="dxa"/>
            <w:vMerge/>
          </w:tcPr>
          <w:p w:rsidR="00B70F4C" w:rsidRDefault="00B70F4C">
            <w:pPr>
              <w:spacing w:after="1" w:line="0" w:lineRule="atLeast"/>
            </w:pPr>
          </w:p>
        </w:tc>
        <w:tc>
          <w:tcPr>
            <w:tcW w:w="1134" w:type="dxa"/>
          </w:tcPr>
          <w:p w:rsidR="00B70F4C" w:rsidRDefault="00B70F4C">
            <w:pPr>
              <w:pStyle w:val="ConsPlusNormal"/>
            </w:pPr>
            <w:r>
              <w:t>ВИ</w:t>
            </w:r>
          </w:p>
        </w:tc>
        <w:tc>
          <w:tcPr>
            <w:tcW w:w="1757" w:type="dxa"/>
          </w:tcPr>
          <w:p w:rsidR="00B70F4C" w:rsidRDefault="00B70F4C">
            <w:pPr>
              <w:pStyle w:val="ConsPlusNormal"/>
              <w:jc w:val="right"/>
            </w:pPr>
            <w:r>
              <w:t>141,300</w:t>
            </w:r>
          </w:p>
        </w:tc>
        <w:tc>
          <w:tcPr>
            <w:tcW w:w="1587" w:type="dxa"/>
          </w:tcPr>
          <w:p w:rsidR="00B70F4C" w:rsidRDefault="00B70F4C">
            <w:pPr>
              <w:pStyle w:val="ConsPlusNormal"/>
              <w:jc w:val="right"/>
            </w:pPr>
            <w:r>
              <w:t>152,600</w:t>
            </w:r>
          </w:p>
        </w:tc>
        <w:tc>
          <w:tcPr>
            <w:tcW w:w="1587" w:type="dxa"/>
          </w:tcPr>
          <w:p w:rsidR="00B70F4C" w:rsidRDefault="00B70F4C">
            <w:pPr>
              <w:pStyle w:val="ConsPlusNormal"/>
              <w:jc w:val="right"/>
            </w:pPr>
            <w:r>
              <w:t>162,500</w:t>
            </w:r>
          </w:p>
        </w:tc>
        <w:tc>
          <w:tcPr>
            <w:tcW w:w="1871" w:type="dxa"/>
          </w:tcPr>
          <w:p w:rsidR="00B70F4C" w:rsidRDefault="00B70F4C">
            <w:pPr>
              <w:pStyle w:val="ConsPlusNormal"/>
              <w:jc w:val="right"/>
            </w:pPr>
            <w:r>
              <w:t>171,800</w:t>
            </w:r>
          </w:p>
        </w:tc>
        <w:tc>
          <w:tcPr>
            <w:tcW w:w="1361" w:type="dxa"/>
          </w:tcPr>
          <w:p w:rsidR="00B70F4C" w:rsidRDefault="00B70F4C">
            <w:pPr>
              <w:pStyle w:val="ConsPlusNormal"/>
              <w:jc w:val="right"/>
            </w:pPr>
            <w:r>
              <w:t>183,600</w:t>
            </w:r>
          </w:p>
        </w:tc>
        <w:tc>
          <w:tcPr>
            <w:tcW w:w="1361" w:type="dxa"/>
          </w:tcPr>
          <w:p w:rsidR="00B70F4C" w:rsidRDefault="00B70F4C">
            <w:pPr>
              <w:pStyle w:val="ConsPlusNormal"/>
              <w:jc w:val="right"/>
            </w:pPr>
            <w:r>
              <w:t>193,700</w:t>
            </w:r>
          </w:p>
        </w:tc>
        <w:tc>
          <w:tcPr>
            <w:tcW w:w="1361" w:type="dxa"/>
          </w:tcPr>
          <w:p w:rsidR="00B70F4C" w:rsidRDefault="00B70F4C">
            <w:pPr>
              <w:pStyle w:val="ConsPlusNormal"/>
              <w:jc w:val="right"/>
            </w:pPr>
            <w:r>
              <w:t>203,600</w:t>
            </w:r>
          </w:p>
        </w:tc>
        <w:tc>
          <w:tcPr>
            <w:tcW w:w="1361" w:type="dxa"/>
          </w:tcPr>
          <w:p w:rsidR="00B70F4C" w:rsidRDefault="00B70F4C">
            <w:pPr>
              <w:pStyle w:val="ConsPlusNormal"/>
              <w:jc w:val="right"/>
            </w:pPr>
            <w:r>
              <w:t>203,600</w:t>
            </w:r>
          </w:p>
        </w:tc>
        <w:tc>
          <w:tcPr>
            <w:tcW w:w="1361" w:type="dxa"/>
          </w:tcPr>
          <w:p w:rsidR="00B70F4C" w:rsidRDefault="00B70F4C">
            <w:pPr>
              <w:pStyle w:val="ConsPlusNormal"/>
              <w:jc w:val="right"/>
            </w:pPr>
            <w:r>
              <w:t>203,600</w:t>
            </w:r>
          </w:p>
        </w:tc>
        <w:tc>
          <w:tcPr>
            <w:tcW w:w="1361" w:type="dxa"/>
          </w:tcPr>
          <w:p w:rsidR="00B70F4C" w:rsidRDefault="00B70F4C">
            <w:pPr>
              <w:pStyle w:val="ConsPlusNormal"/>
              <w:jc w:val="right"/>
            </w:pPr>
            <w:r>
              <w:t>203,600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1984" w:type="dxa"/>
            <w:vMerge w:val="restart"/>
          </w:tcPr>
          <w:p w:rsidR="00B70F4C" w:rsidRDefault="00B70F4C">
            <w:pPr>
              <w:pStyle w:val="ConsPlusNormal"/>
            </w:pPr>
            <w:r>
              <w:t>Мероприятие 1</w:t>
            </w:r>
          </w:p>
        </w:tc>
        <w:tc>
          <w:tcPr>
            <w:tcW w:w="2721" w:type="dxa"/>
            <w:vMerge w:val="restart"/>
          </w:tcPr>
          <w:p w:rsidR="00B70F4C" w:rsidRDefault="00B70F4C">
            <w:pPr>
              <w:pStyle w:val="ConsPlusNormal"/>
            </w:pPr>
            <w:r>
              <w:t xml:space="preserve">Основное мероприятие "Развитие сети объектов торговли, общественного питания и бытовых услуг, </w:t>
            </w:r>
            <w:r>
              <w:lastRenderedPageBreak/>
              <w:t>содействие продвижению на потребительский рынок товаров местных производителей, повышению правовой грамотности и информированности населения Республики Бурятия в вопросах защиты прав потребителей, формирование навыков рационального потребительского поведения"</w:t>
            </w:r>
          </w:p>
        </w:tc>
        <w:tc>
          <w:tcPr>
            <w:tcW w:w="1134" w:type="dxa"/>
          </w:tcPr>
          <w:p w:rsidR="00B70F4C" w:rsidRDefault="00B70F4C">
            <w:pPr>
              <w:pStyle w:val="ConsPlusNormal"/>
            </w:pPr>
            <w:r>
              <w:lastRenderedPageBreak/>
              <w:t>всего</w:t>
            </w:r>
          </w:p>
        </w:tc>
        <w:tc>
          <w:tcPr>
            <w:tcW w:w="1757" w:type="dxa"/>
          </w:tcPr>
          <w:p w:rsidR="00B70F4C" w:rsidRDefault="00B70F4C">
            <w:pPr>
              <w:pStyle w:val="ConsPlusNormal"/>
              <w:jc w:val="right"/>
            </w:pPr>
            <w:r>
              <w:t>142,85</w:t>
            </w:r>
          </w:p>
        </w:tc>
        <w:tc>
          <w:tcPr>
            <w:tcW w:w="1587" w:type="dxa"/>
          </w:tcPr>
          <w:p w:rsidR="00B70F4C" w:rsidRDefault="00B70F4C">
            <w:pPr>
              <w:pStyle w:val="ConsPlusNormal"/>
              <w:jc w:val="right"/>
            </w:pPr>
            <w:r>
              <w:t>152,600</w:t>
            </w:r>
          </w:p>
        </w:tc>
        <w:tc>
          <w:tcPr>
            <w:tcW w:w="1587" w:type="dxa"/>
          </w:tcPr>
          <w:p w:rsidR="00B70F4C" w:rsidRDefault="00B70F4C">
            <w:pPr>
              <w:pStyle w:val="ConsPlusNormal"/>
              <w:jc w:val="right"/>
            </w:pPr>
            <w:r>
              <w:t>164,050</w:t>
            </w:r>
          </w:p>
        </w:tc>
        <w:tc>
          <w:tcPr>
            <w:tcW w:w="1871" w:type="dxa"/>
          </w:tcPr>
          <w:p w:rsidR="00B70F4C" w:rsidRDefault="00B70F4C">
            <w:pPr>
              <w:pStyle w:val="ConsPlusNormal"/>
              <w:jc w:val="right"/>
            </w:pPr>
            <w:r>
              <w:t>171,800</w:t>
            </w:r>
          </w:p>
        </w:tc>
        <w:tc>
          <w:tcPr>
            <w:tcW w:w="1361" w:type="dxa"/>
          </w:tcPr>
          <w:p w:rsidR="00B70F4C" w:rsidRDefault="00B70F4C">
            <w:pPr>
              <w:pStyle w:val="ConsPlusNormal"/>
              <w:jc w:val="right"/>
            </w:pPr>
            <w:r>
              <w:t>185,100</w:t>
            </w:r>
          </w:p>
        </w:tc>
        <w:tc>
          <w:tcPr>
            <w:tcW w:w="1361" w:type="dxa"/>
          </w:tcPr>
          <w:p w:rsidR="00B70F4C" w:rsidRDefault="00B70F4C">
            <w:pPr>
              <w:pStyle w:val="ConsPlusNormal"/>
              <w:jc w:val="right"/>
            </w:pPr>
            <w:r>
              <w:t>195,2</w:t>
            </w:r>
          </w:p>
        </w:tc>
        <w:tc>
          <w:tcPr>
            <w:tcW w:w="1361" w:type="dxa"/>
          </w:tcPr>
          <w:p w:rsidR="00B70F4C" w:rsidRDefault="00B70F4C">
            <w:pPr>
              <w:pStyle w:val="ConsPlusNormal"/>
              <w:jc w:val="right"/>
            </w:pPr>
            <w:r>
              <w:t>203,6</w:t>
            </w:r>
          </w:p>
        </w:tc>
        <w:tc>
          <w:tcPr>
            <w:tcW w:w="1361" w:type="dxa"/>
          </w:tcPr>
          <w:p w:rsidR="00B70F4C" w:rsidRDefault="00B70F4C">
            <w:pPr>
              <w:pStyle w:val="ConsPlusNormal"/>
              <w:jc w:val="right"/>
            </w:pPr>
            <w:r>
              <w:t>203,600</w:t>
            </w:r>
          </w:p>
        </w:tc>
        <w:tc>
          <w:tcPr>
            <w:tcW w:w="1361" w:type="dxa"/>
          </w:tcPr>
          <w:p w:rsidR="00B70F4C" w:rsidRDefault="00B70F4C">
            <w:pPr>
              <w:pStyle w:val="ConsPlusNormal"/>
              <w:jc w:val="right"/>
            </w:pPr>
            <w:r>
              <w:t>205,100</w:t>
            </w:r>
          </w:p>
        </w:tc>
        <w:tc>
          <w:tcPr>
            <w:tcW w:w="1361" w:type="dxa"/>
          </w:tcPr>
          <w:p w:rsidR="00B70F4C" w:rsidRDefault="00B70F4C">
            <w:pPr>
              <w:pStyle w:val="ConsPlusNormal"/>
              <w:jc w:val="right"/>
            </w:pPr>
            <w:r>
              <w:t>205,100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1984" w:type="dxa"/>
            <w:vMerge/>
          </w:tcPr>
          <w:p w:rsidR="00B70F4C" w:rsidRDefault="00B70F4C">
            <w:pPr>
              <w:spacing w:after="1" w:line="0" w:lineRule="atLeast"/>
            </w:pPr>
          </w:p>
        </w:tc>
        <w:tc>
          <w:tcPr>
            <w:tcW w:w="2721" w:type="dxa"/>
            <w:vMerge/>
          </w:tcPr>
          <w:p w:rsidR="00B70F4C" w:rsidRDefault="00B70F4C">
            <w:pPr>
              <w:spacing w:after="1" w:line="0" w:lineRule="atLeast"/>
            </w:pPr>
          </w:p>
        </w:tc>
        <w:tc>
          <w:tcPr>
            <w:tcW w:w="1134" w:type="dxa"/>
          </w:tcPr>
          <w:p w:rsidR="00B70F4C" w:rsidRDefault="00B70F4C">
            <w:pPr>
              <w:pStyle w:val="ConsPlusNormal"/>
            </w:pPr>
            <w:r>
              <w:t>ФБ</w:t>
            </w:r>
          </w:p>
        </w:tc>
        <w:tc>
          <w:tcPr>
            <w:tcW w:w="1757" w:type="dxa"/>
          </w:tcPr>
          <w:p w:rsidR="00B70F4C" w:rsidRDefault="00B70F4C">
            <w:pPr>
              <w:pStyle w:val="ConsPlusNormal"/>
              <w:jc w:val="right"/>
            </w:pPr>
            <w:r>
              <w:t>1,550</w:t>
            </w:r>
          </w:p>
        </w:tc>
        <w:tc>
          <w:tcPr>
            <w:tcW w:w="1587" w:type="dxa"/>
          </w:tcPr>
          <w:p w:rsidR="00B70F4C" w:rsidRDefault="00B70F4C">
            <w:pPr>
              <w:pStyle w:val="ConsPlusNormal"/>
              <w:jc w:val="right"/>
            </w:pPr>
            <w:r>
              <w:t>0,000</w:t>
            </w:r>
          </w:p>
        </w:tc>
        <w:tc>
          <w:tcPr>
            <w:tcW w:w="1587" w:type="dxa"/>
          </w:tcPr>
          <w:p w:rsidR="00B70F4C" w:rsidRDefault="00B70F4C">
            <w:pPr>
              <w:pStyle w:val="ConsPlusNormal"/>
              <w:jc w:val="right"/>
            </w:pPr>
            <w:r>
              <w:t>1,550</w:t>
            </w:r>
          </w:p>
        </w:tc>
        <w:tc>
          <w:tcPr>
            <w:tcW w:w="1871" w:type="dxa"/>
          </w:tcPr>
          <w:p w:rsidR="00B70F4C" w:rsidRDefault="00B70F4C">
            <w:pPr>
              <w:pStyle w:val="ConsPlusNormal"/>
              <w:jc w:val="right"/>
            </w:pPr>
            <w:r>
              <w:t>0,000</w:t>
            </w:r>
          </w:p>
        </w:tc>
        <w:tc>
          <w:tcPr>
            <w:tcW w:w="1361" w:type="dxa"/>
          </w:tcPr>
          <w:p w:rsidR="00B70F4C" w:rsidRDefault="00B70F4C">
            <w:pPr>
              <w:pStyle w:val="ConsPlusNormal"/>
              <w:jc w:val="right"/>
            </w:pPr>
            <w:r>
              <w:t>1,500</w:t>
            </w:r>
          </w:p>
        </w:tc>
        <w:tc>
          <w:tcPr>
            <w:tcW w:w="1361" w:type="dxa"/>
          </w:tcPr>
          <w:p w:rsidR="00B70F4C" w:rsidRDefault="00B70F4C">
            <w:pPr>
              <w:pStyle w:val="ConsPlusNormal"/>
              <w:jc w:val="right"/>
            </w:pPr>
            <w:r>
              <w:t>1,500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1984" w:type="dxa"/>
            <w:vMerge/>
          </w:tcPr>
          <w:p w:rsidR="00B70F4C" w:rsidRDefault="00B70F4C">
            <w:pPr>
              <w:spacing w:after="1" w:line="0" w:lineRule="atLeast"/>
            </w:pPr>
          </w:p>
        </w:tc>
        <w:tc>
          <w:tcPr>
            <w:tcW w:w="2721" w:type="dxa"/>
            <w:vMerge/>
          </w:tcPr>
          <w:p w:rsidR="00B70F4C" w:rsidRDefault="00B70F4C">
            <w:pPr>
              <w:spacing w:after="1" w:line="0" w:lineRule="atLeast"/>
            </w:pPr>
          </w:p>
        </w:tc>
        <w:tc>
          <w:tcPr>
            <w:tcW w:w="1134" w:type="dxa"/>
          </w:tcPr>
          <w:p w:rsidR="00B70F4C" w:rsidRDefault="00B70F4C">
            <w:pPr>
              <w:pStyle w:val="ConsPlusNormal"/>
            </w:pPr>
            <w:r>
              <w:t>РБ</w:t>
            </w:r>
          </w:p>
        </w:tc>
        <w:tc>
          <w:tcPr>
            <w:tcW w:w="1757" w:type="dxa"/>
          </w:tcPr>
          <w:p w:rsidR="00B70F4C" w:rsidRDefault="00B70F4C">
            <w:pPr>
              <w:pStyle w:val="ConsPlusNormal"/>
              <w:jc w:val="right"/>
            </w:pPr>
            <w:r>
              <w:t>141,300</w:t>
            </w:r>
          </w:p>
        </w:tc>
        <w:tc>
          <w:tcPr>
            <w:tcW w:w="1587" w:type="dxa"/>
          </w:tcPr>
          <w:p w:rsidR="00B70F4C" w:rsidRDefault="00B70F4C">
            <w:pPr>
              <w:pStyle w:val="ConsPlusNormal"/>
              <w:jc w:val="right"/>
            </w:pPr>
            <w:r>
              <w:t>152,600</w:t>
            </w:r>
          </w:p>
        </w:tc>
        <w:tc>
          <w:tcPr>
            <w:tcW w:w="1587" w:type="dxa"/>
          </w:tcPr>
          <w:p w:rsidR="00B70F4C" w:rsidRDefault="00B70F4C">
            <w:pPr>
              <w:pStyle w:val="ConsPlusNormal"/>
              <w:jc w:val="right"/>
            </w:pPr>
            <w:r>
              <w:t>162,500</w:t>
            </w:r>
          </w:p>
        </w:tc>
        <w:tc>
          <w:tcPr>
            <w:tcW w:w="1871" w:type="dxa"/>
          </w:tcPr>
          <w:p w:rsidR="00B70F4C" w:rsidRDefault="00B70F4C">
            <w:pPr>
              <w:pStyle w:val="ConsPlusNormal"/>
              <w:jc w:val="right"/>
            </w:pPr>
            <w:r>
              <w:t>171,800</w:t>
            </w:r>
          </w:p>
        </w:tc>
        <w:tc>
          <w:tcPr>
            <w:tcW w:w="1361" w:type="dxa"/>
          </w:tcPr>
          <w:p w:rsidR="00B70F4C" w:rsidRDefault="00B70F4C">
            <w:pPr>
              <w:pStyle w:val="ConsPlusNormal"/>
              <w:jc w:val="right"/>
            </w:pPr>
            <w:r>
              <w:t>183,600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1,500</w:t>
            </w:r>
          </w:p>
        </w:tc>
        <w:tc>
          <w:tcPr>
            <w:tcW w:w="1361" w:type="dxa"/>
          </w:tcPr>
          <w:p w:rsidR="00B70F4C" w:rsidRDefault="00B70F4C">
            <w:pPr>
              <w:pStyle w:val="ConsPlusNormal"/>
              <w:jc w:val="right"/>
            </w:pPr>
            <w:r>
              <w:t>1,500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1984" w:type="dxa"/>
            <w:vMerge/>
          </w:tcPr>
          <w:p w:rsidR="00B70F4C" w:rsidRDefault="00B70F4C">
            <w:pPr>
              <w:spacing w:after="1" w:line="0" w:lineRule="atLeast"/>
            </w:pPr>
          </w:p>
        </w:tc>
        <w:tc>
          <w:tcPr>
            <w:tcW w:w="2721" w:type="dxa"/>
            <w:vMerge/>
          </w:tcPr>
          <w:p w:rsidR="00B70F4C" w:rsidRDefault="00B70F4C">
            <w:pPr>
              <w:spacing w:after="1" w:line="0" w:lineRule="atLeast"/>
            </w:pPr>
          </w:p>
        </w:tc>
        <w:tc>
          <w:tcPr>
            <w:tcW w:w="1134" w:type="dxa"/>
          </w:tcPr>
          <w:p w:rsidR="00B70F4C" w:rsidRDefault="00B70F4C">
            <w:pPr>
              <w:pStyle w:val="ConsPlusNormal"/>
            </w:pPr>
            <w:r>
              <w:t>ВИ</w:t>
            </w:r>
          </w:p>
        </w:tc>
        <w:tc>
          <w:tcPr>
            <w:tcW w:w="1757" w:type="dxa"/>
          </w:tcPr>
          <w:p w:rsidR="00B70F4C" w:rsidRDefault="00B70F4C">
            <w:pPr>
              <w:pStyle w:val="ConsPlusNormal"/>
              <w:jc w:val="right"/>
            </w:pPr>
            <w:r>
              <w:t>142,85</w:t>
            </w:r>
          </w:p>
        </w:tc>
        <w:tc>
          <w:tcPr>
            <w:tcW w:w="1587" w:type="dxa"/>
          </w:tcPr>
          <w:p w:rsidR="00B70F4C" w:rsidRDefault="00B70F4C">
            <w:pPr>
              <w:pStyle w:val="ConsPlusNormal"/>
              <w:jc w:val="right"/>
            </w:pPr>
            <w:r>
              <w:t>152,600</w:t>
            </w:r>
          </w:p>
        </w:tc>
        <w:tc>
          <w:tcPr>
            <w:tcW w:w="1587" w:type="dxa"/>
          </w:tcPr>
          <w:p w:rsidR="00B70F4C" w:rsidRDefault="00B70F4C">
            <w:pPr>
              <w:pStyle w:val="ConsPlusNormal"/>
              <w:jc w:val="right"/>
            </w:pPr>
            <w:r>
              <w:t>164,050</w:t>
            </w:r>
          </w:p>
        </w:tc>
        <w:tc>
          <w:tcPr>
            <w:tcW w:w="1871" w:type="dxa"/>
          </w:tcPr>
          <w:p w:rsidR="00B70F4C" w:rsidRDefault="00B70F4C">
            <w:pPr>
              <w:pStyle w:val="ConsPlusNormal"/>
              <w:jc w:val="right"/>
            </w:pPr>
            <w:r>
              <w:t>171,800</w:t>
            </w:r>
          </w:p>
        </w:tc>
        <w:tc>
          <w:tcPr>
            <w:tcW w:w="1361" w:type="dxa"/>
          </w:tcPr>
          <w:p w:rsidR="00B70F4C" w:rsidRDefault="00B70F4C">
            <w:pPr>
              <w:pStyle w:val="ConsPlusNormal"/>
              <w:jc w:val="right"/>
            </w:pPr>
            <w:r>
              <w:t>185,100</w:t>
            </w:r>
          </w:p>
        </w:tc>
        <w:tc>
          <w:tcPr>
            <w:tcW w:w="1361" w:type="dxa"/>
          </w:tcPr>
          <w:p w:rsidR="00B70F4C" w:rsidRDefault="00B70F4C">
            <w:pPr>
              <w:pStyle w:val="ConsPlusNormal"/>
              <w:jc w:val="right"/>
            </w:pPr>
            <w:r>
              <w:t>193,700</w:t>
            </w:r>
          </w:p>
        </w:tc>
        <w:tc>
          <w:tcPr>
            <w:tcW w:w="1361" w:type="dxa"/>
          </w:tcPr>
          <w:p w:rsidR="00B70F4C" w:rsidRDefault="00B70F4C">
            <w:pPr>
              <w:pStyle w:val="ConsPlusNormal"/>
              <w:jc w:val="right"/>
            </w:pPr>
            <w:r>
              <w:t>203,600</w:t>
            </w:r>
          </w:p>
        </w:tc>
        <w:tc>
          <w:tcPr>
            <w:tcW w:w="1361" w:type="dxa"/>
          </w:tcPr>
          <w:p w:rsidR="00B70F4C" w:rsidRDefault="00B70F4C">
            <w:pPr>
              <w:pStyle w:val="ConsPlusNormal"/>
              <w:jc w:val="right"/>
            </w:pPr>
            <w:r>
              <w:t>203,600</w:t>
            </w:r>
          </w:p>
        </w:tc>
        <w:tc>
          <w:tcPr>
            <w:tcW w:w="1361" w:type="dxa"/>
          </w:tcPr>
          <w:p w:rsidR="00B70F4C" w:rsidRDefault="00B70F4C">
            <w:pPr>
              <w:pStyle w:val="ConsPlusNormal"/>
              <w:jc w:val="right"/>
            </w:pPr>
            <w:r>
              <w:t>203,600</w:t>
            </w:r>
          </w:p>
        </w:tc>
        <w:tc>
          <w:tcPr>
            <w:tcW w:w="1361" w:type="dxa"/>
          </w:tcPr>
          <w:p w:rsidR="00B70F4C" w:rsidRDefault="00B70F4C">
            <w:pPr>
              <w:pStyle w:val="ConsPlusNormal"/>
              <w:jc w:val="right"/>
            </w:pPr>
            <w:r>
              <w:t>203,600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1984" w:type="dxa"/>
            <w:vMerge w:val="restart"/>
          </w:tcPr>
          <w:p w:rsidR="00B70F4C" w:rsidRDefault="00B70F4C">
            <w:pPr>
              <w:pStyle w:val="ConsPlusNormal"/>
            </w:pPr>
            <w:r>
              <w:lastRenderedPageBreak/>
              <w:t>Мероприятие 2</w:t>
            </w:r>
          </w:p>
        </w:tc>
        <w:tc>
          <w:tcPr>
            <w:tcW w:w="2721" w:type="dxa"/>
            <w:vMerge w:val="restart"/>
          </w:tcPr>
          <w:p w:rsidR="00B70F4C" w:rsidRDefault="00B70F4C">
            <w:pPr>
              <w:pStyle w:val="ConsPlusNormal"/>
            </w:pPr>
            <w:r>
              <w:t xml:space="preserve">Организация учета объемов розничной продажи алкогольной продукции, усиление </w:t>
            </w:r>
            <w:proofErr w:type="gramStart"/>
            <w:r>
              <w:t>контроля за</w:t>
            </w:r>
            <w:proofErr w:type="gramEnd"/>
            <w:r>
              <w:t xml:space="preserve"> качеством</w:t>
            </w:r>
          </w:p>
        </w:tc>
        <w:tc>
          <w:tcPr>
            <w:tcW w:w="1134" w:type="dxa"/>
          </w:tcPr>
          <w:p w:rsidR="00B70F4C" w:rsidRDefault="00B70F4C">
            <w:pPr>
              <w:pStyle w:val="ConsPlusNormal"/>
            </w:pPr>
            <w:r>
              <w:t>Всего</w:t>
            </w:r>
          </w:p>
        </w:tc>
        <w:tc>
          <w:tcPr>
            <w:tcW w:w="1757" w:type="dxa"/>
          </w:tcPr>
          <w:p w:rsidR="00B70F4C" w:rsidRDefault="00B70F4C">
            <w:pPr>
              <w:pStyle w:val="ConsPlusNormal"/>
              <w:jc w:val="right"/>
            </w:pPr>
            <w:r>
              <w:t>0,5852</w:t>
            </w:r>
          </w:p>
        </w:tc>
        <w:tc>
          <w:tcPr>
            <w:tcW w:w="1587" w:type="dxa"/>
          </w:tcPr>
          <w:p w:rsidR="00B70F4C" w:rsidRDefault="00B70F4C">
            <w:pPr>
              <w:pStyle w:val="ConsPlusNormal"/>
              <w:jc w:val="right"/>
            </w:pPr>
            <w:r>
              <w:t>0,5852</w:t>
            </w:r>
          </w:p>
        </w:tc>
        <w:tc>
          <w:tcPr>
            <w:tcW w:w="1587" w:type="dxa"/>
          </w:tcPr>
          <w:p w:rsidR="00B70F4C" w:rsidRDefault="00B70F4C">
            <w:pPr>
              <w:pStyle w:val="ConsPlusNormal"/>
              <w:jc w:val="right"/>
            </w:pPr>
            <w:r>
              <w:t>0,5852</w:t>
            </w:r>
          </w:p>
        </w:tc>
        <w:tc>
          <w:tcPr>
            <w:tcW w:w="1871" w:type="dxa"/>
          </w:tcPr>
          <w:p w:rsidR="00B70F4C" w:rsidRDefault="00B70F4C">
            <w:pPr>
              <w:pStyle w:val="ConsPlusNormal"/>
              <w:jc w:val="right"/>
            </w:pPr>
            <w:r>
              <w:t>0,5267</w:t>
            </w:r>
          </w:p>
        </w:tc>
        <w:tc>
          <w:tcPr>
            <w:tcW w:w="1361" w:type="dxa"/>
          </w:tcPr>
          <w:p w:rsidR="00B70F4C" w:rsidRDefault="00B70F4C">
            <w:pPr>
              <w:pStyle w:val="ConsPlusNormal"/>
              <w:jc w:val="right"/>
            </w:pPr>
            <w:r>
              <w:t>0,526</w:t>
            </w:r>
          </w:p>
        </w:tc>
        <w:tc>
          <w:tcPr>
            <w:tcW w:w="1361" w:type="dxa"/>
          </w:tcPr>
          <w:p w:rsidR="00B70F4C" w:rsidRDefault="00B70F4C">
            <w:pPr>
              <w:pStyle w:val="ConsPlusNormal"/>
              <w:jc w:val="right"/>
            </w:pPr>
            <w:r>
              <w:t>0,526</w:t>
            </w:r>
          </w:p>
        </w:tc>
        <w:tc>
          <w:tcPr>
            <w:tcW w:w="1361" w:type="dxa"/>
          </w:tcPr>
          <w:p w:rsidR="00B70F4C" w:rsidRDefault="00B70F4C">
            <w:pPr>
              <w:pStyle w:val="ConsPlusNormal"/>
              <w:jc w:val="right"/>
            </w:pPr>
            <w:r>
              <w:t>1,0015</w:t>
            </w:r>
          </w:p>
        </w:tc>
        <w:tc>
          <w:tcPr>
            <w:tcW w:w="1361" w:type="dxa"/>
          </w:tcPr>
          <w:p w:rsidR="00B70F4C" w:rsidRDefault="00B70F4C">
            <w:pPr>
              <w:pStyle w:val="ConsPlusNormal"/>
              <w:jc w:val="right"/>
            </w:pPr>
            <w:r>
              <w:t>0,526</w:t>
            </w:r>
          </w:p>
        </w:tc>
        <w:tc>
          <w:tcPr>
            <w:tcW w:w="1361" w:type="dxa"/>
          </w:tcPr>
          <w:p w:rsidR="00B70F4C" w:rsidRDefault="00B70F4C">
            <w:pPr>
              <w:pStyle w:val="ConsPlusNormal"/>
              <w:jc w:val="right"/>
            </w:pPr>
            <w:r>
              <w:t>0,526</w:t>
            </w:r>
          </w:p>
        </w:tc>
        <w:tc>
          <w:tcPr>
            <w:tcW w:w="1361" w:type="dxa"/>
          </w:tcPr>
          <w:p w:rsidR="00B70F4C" w:rsidRDefault="00B70F4C">
            <w:pPr>
              <w:pStyle w:val="ConsPlusNormal"/>
              <w:jc w:val="right"/>
            </w:pPr>
            <w:r>
              <w:t>0,526</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1984" w:type="dxa"/>
            <w:vMerge/>
          </w:tcPr>
          <w:p w:rsidR="00B70F4C" w:rsidRDefault="00B70F4C">
            <w:pPr>
              <w:spacing w:after="1" w:line="0" w:lineRule="atLeast"/>
            </w:pPr>
          </w:p>
        </w:tc>
        <w:tc>
          <w:tcPr>
            <w:tcW w:w="2721" w:type="dxa"/>
            <w:vMerge/>
          </w:tcPr>
          <w:p w:rsidR="00B70F4C" w:rsidRDefault="00B70F4C">
            <w:pPr>
              <w:spacing w:after="1" w:line="0" w:lineRule="atLeast"/>
            </w:pPr>
          </w:p>
        </w:tc>
        <w:tc>
          <w:tcPr>
            <w:tcW w:w="1134" w:type="dxa"/>
          </w:tcPr>
          <w:p w:rsidR="00B70F4C" w:rsidRDefault="00B70F4C">
            <w:pPr>
              <w:pStyle w:val="ConsPlusNormal"/>
            </w:pPr>
            <w:r>
              <w:t>РБ</w:t>
            </w:r>
          </w:p>
        </w:tc>
        <w:tc>
          <w:tcPr>
            <w:tcW w:w="1757" w:type="dxa"/>
          </w:tcPr>
          <w:p w:rsidR="00B70F4C" w:rsidRDefault="00B70F4C">
            <w:pPr>
              <w:pStyle w:val="ConsPlusNormal"/>
              <w:jc w:val="right"/>
            </w:pPr>
            <w:r>
              <w:t>0,5852</w:t>
            </w:r>
          </w:p>
        </w:tc>
        <w:tc>
          <w:tcPr>
            <w:tcW w:w="1587" w:type="dxa"/>
          </w:tcPr>
          <w:p w:rsidR="00B70F4C" w:rsidRDefault="00B70F4C">
            <w:pPr>
              <w:pStyle w:val="ConsPlusNormal"/>
              <w:jc w:val="right"/>
            </w:pPr>
            <w:r>
              <w:t>0,5852</w:t>
            </w:r>
          </w:p>
        </w:tc>
        <w:tc>
          <w:tcPr>
            <w:tcW w:w="1587" w:type="dxa"/>
          </w:tcPr>
          <w:p w:rsidR="00B70F4C" w:rsidRDefault="00B70F4C">
            <w:pPr>
              <w:pStyle w:val="ConsPlusNormal"/>
              <w:jc w:val="right"/>
            </w:pPr>
            <w:r>
              <w:t>0,5852</w:t>
            </w:r>
          </w:p>
        </w:tc>
        <w:tc>
          <w:tcPr>
            <w:tcW w:w="1871" w:type="dxa"/>
          </w:tcPr>
          <w:p w:rsidR="00B70F4C" w:rsidRDefault="00B70F4C">
            <w:pPr>
              <w:pStyle w:val="ConsPlusNormal"/>
              <w:jc w:val="right"/>
            </w:pPr>
            <w:r>
              <w:t>0,5267</w:t>
            </w:r>
          </w:p>
        </w:tc>
        <w:tc>
          <w:tcPr>
            <w:tcW w:w="1361" w:type="dxa"/>
          </w:tcPr>
          <w:p w:rsidR="00B70F4C" w:rsidRDefault="00B70F4C">
            <w:pPr>
              <w:pStyle w:val="ConsPlusNormal"/>
              <w:jc w:val="right"/>
            </w:pPr>
            <w:r>
              <w:t>0,526</w:t>
            </w:r>
          </w:p>
        </w:tc>
        <w:tc>
          <w:tcPr>
            <w:tcW w:w="1361" w:type="dxa"/>
          </w:tcPr>
          <w:p w:rsidR="00B70F4C" w:rsidRDefault="00B70F4C">
            <w:pPr>
              <w:pStyle w:val="ConsPlusNormal"/>
              <w:jc w:val="right"/>
            </w:pPr>
            <w:r>
              <w:t>0,526</w:t>
            </w:r>
          </w:p>
        </w:tc>
        <w:tc>
          <w:tcPr>
            <w:tcW w:w="1361" w:type="dxa"/>
          </w:tcPr>
          <w:p w:rsidR="00B70F4C" w:rsidRDefault="00B70F4C">
            <w:pPr>
              <w:pStyle w:val="ConsPlusNormal"/>
              <w:jc w:val="right"/>
            </w:pPr>
            <w:r>
              <w:t>1,0015</w:t>
            </w:r>
          </w:p>
        </w:tc>
        <w:tc>
          <w:tcPr>
            <w:tcW w:w="1361" w:type="dxa"/>
          </w:tcPr>
          <w:p w:rsidR="00B70F4C" w:rsidRDefault="00B70F4C">
            <w:pPr>
              <w:pStyle w:val="ConsPlusNormal"/>
              <w:jc w:val="right"/>
            </w:pPr>
            <w:r>
              <w:t>0,526</w:t>
            </w:r>
          </w:p>
        </w:tc>
        <w:tc>
          <w:tcPr>
            <w:tcW w:w="1361" w:type="dxa"/>
          </w:tcPr>
          <w:p w:rsidR="00B70F4C" w:rsidRDefault="00B70F4C">
            <w:pPr>
              <w:pStyle w:val="ConsPlusNormal"/>
              <w:jc w:val="right"/>
            </w:pPr>
            <w:r>
              <w:t>0,526</w:t>
            </w:r>
          </w:p>
        </w:tc>
        <w:tc>
          <w:tcPr>
            <w:tcW w:w="1361" w:type="dxa"/>
          </w:tcPr>
          <w:p w:rsidR="00B70F4C" w:rsidRDefault="00B70F4C">
            <w:pPr>
              <w:pStyle w:val="ConsPlusNormal"/>
              <w:jc w:val="right"/>
            </w:pPr>
            <w:r>
              <w:t>0,526</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1984" w:type="dxa"/>
            <w:vMerge/>
          </w:tcPr>
          <w:p w:rsidR="00B70F4C" w:rsidRDefault="00B70F4C">
            <w:pPr>
              <w:spacing w:after="1" w:line="0" w:lineRule="atLeast"/>
            </w:pPr>
          </w:p>
        </w:tc>
        <w:tc>
          <w:tcPr>
            <w:tcW w:w="2721" w:type="dxa"/>
            <w:vMerge/>
          </w:tcPr>
          <w:p w:rsidR="00B70F4C" w:rsidRDefault="00B70F4C">
            <w:pPr>
              <w:spacing w:after="1" w:line="0" w:lineRule="atLeast"/>
            </w:pPr>
          </w:p>
        </w:tc>
        <w:tc>
          <w:tcPr>
            <w:tcW w:w="1134" w:type="dxa"/>
          </w:tcPr>
          <w:p w:rsidR="00B70F4C" w:rsidRDefault="00B70F4C">
            <w:pPr>
              <w:pStyle w:val="ConsPlusNormal"/>
            </w:pPr>
            <w:r>
              <w:t>ВИ</w:t>
            </w:r>
          </w:p>
        </w:tc>
        <w:tc>
          <w:tcPr>
            <w:tcW w:w="1757" w:type="dxa"/>
          </w:tcPr>
          <w:p w:rsidR="00B70F4C" w:rsidRDefault="00B70F4C">
            <w:pPr>
              <w:pStyle w:val="ConsPlusNormal"/>
              <w:jc w:val="right"/>
            </w:pPr>
            <w:r>
              <w:t>0,000</w:t>
            </w:r>
          </w:p>
        </w:tc>
        <w:tc>
          <w:tcPr>
            <w:tcW w:w="1587" w:type="dxa"/>
          </w:tcPr>
          <w:p w:rsidR="00B70F4C" w:rsidRDefault="00B70F4C">
            <w:pPr>
              <w:pStyle w:val="ConsPlusNormal"/>
              <w:jc w:val="right"/>
            </w:pPr>
            <w:r>
              <w:t>0,000</w:t>
            </w:r>
          </w:p>
        </w:tc>
        <w:tc>
          <w:tcPr>
            <w:tcW w:w="1587" w:type="dxa"/>
          </w:tcPr>
          <w:p w:rsidR="00B70F4C" w:rsidRDefault="00B70F4C">
            <w:pPr>
              <w:pStyle w:val="ConsPlusNormal"/>
              <w:jc w:val="right"/>
            </w:pPr>
            <w:r>
              <w:t>0,000</w:t>
            </w:r>
          </w:p>
        </w:tc>
        <w:tc>
          <w:tcPr>
            <w:tcW w:w="187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1984" w:type="dxa"/>
            <w:vMerge w:val="restart"/>
          </w:tcPr>
          <w:p w:rsidR="00B70F4C" w:rsidRDefault="00B70F4C">
            <w:pPr>
              <w:pStyle w:val="ConsPlusNormal"/>
            </w:pPr>
            <w:r>
              <w:t>Мероприятие 3</w:t>
            </w:r>
          </w:p>
        </w:tc>
        <w:tc>
          <w:tcPr>
            <w:tcW w:w="2721" w:type="dxa"/>
            <w:vMerge w:val="restart"/>
          </w:tcPr>
          <w:p w:rsidR="00B70F4C" w:rsidRDefault="00B70F4C">
            <w:pPr>
              <w:pStyle w:val="ConsPlusNormal"/>
            </w:pPr>
            <w:r>
              <w:t xml:space="preserve">Государственная поддержка завоза товаров, необходимых для обеспечения жизнедеятельности населения труднодоступных и отдаленных населенных пунктов муниципальных образований, расположенных в районах Крайнего Севера и приравненных к ним </w:t>
            </w:r>
            <w:r>
              <w:lastRenderedPageBreak/>
              <w:t>местностях с ограниченными сроками завоза грузов (продукции)</w:t>
            </w:r>
          </w:p>
        </w:tc>
        <w:tc>
          <w:tcPr>
            <w:tcW w:w="1134" w:type="dxa"/>
          </w:tcPr>
          <w:p w:rsidR="00B70F4C" w:rsidRDefault="00B70F4C">
            <w:pPr>
              <w:pStyle w:val="ConsPlusNormal"/>
            </w:pPr>
            <w:r>
              <w:lastRenderedPageBreak/>
              <w:t>всего</w:t>
            </w:r>
          </w:p>
        </w:tc>
        <w:tc>
          <w:tcPr>
            <w:tcW w:w="1757" w:type="dxa"/>
          </w:tcPr>
          <w:p w:rsidR="00B70F4C" w:rsidRDefault="00B70F4C">
            <w:pPr>
              <w:pStyle w:val="ConsPlusNormal"/>
              <w:jc w:val="right"/>
            </w:pPr>
            <w:r>
              <w:t>1,547</w:t>
            </w:r>
          </w:p>
        </w:tc>
        <w:tc>
          <w:tcPr>
            <w:tcW w:w="1587" w:type="dxa"/>
          </w:tcPr>
          <w:p w:rsidR="00B70F4C" w:rsidRDefault="00B70F4C">
            <w:pPr>
              <w:pStyle w:val="ConsPlusNormal"/>
              <w:jc w:val="right"/>
            </w:pPr>
            <w:r>
              <w:t>1,9728</w:t>
            </w:r>
          </w:p>
        </w:tc>
        <w:tc>
          <w:tcPr>
            <w:tcW w:w="1587" w:type="dxa"/>
          </w:tcPr>
          <w:p w:rsidR="00B70F4C" w:rsidRDefault="00B70F4C">
            <w:pPr>
              <w:pStyle w:val="ConsPlusNormal"/>
              <w:jc w:val="right"/>
            </w:pPr>
            <w:r>
              <w:t>4,2177</w:t>
            </w:r>
          </w:p>
        </w:tc>
        <w:tc>
          <w:tcPr>
            <w:tcW w:w="1871" w:type="dxa"/>
          </w:tcPr>
          <w:p w:rsidR="00B70F4C" w:rsidRDefault="00B70F4C">
            <w:pPr>
              <w:pStyle w:val="ConsPlusNormal"/>
              <w:jc w:val="right"/>
            </w:pPr>
            <w:r>
              <w:t>4,2891</w:t>
            </w:r>
          </w:p>
        </w:tc>
        <w:tc>
          <w:tcPr>
            <w:tcW w:w="1361" w:type="dxa"/>
          </w:tcPr>
          <w:p w:rsidR="00B70F4C" w:rsidRDefault="00B70F4C">
            <w:pPr>
              <w:pStyle w:val="ConsPlusNormal"/>
              <w:jc w:val="right"/>
            </w:pPr>
            <w:r>
              <w:t>4,289</w:t>
            </w:r>
          </w:p>
        </w:tc>
        <w:tc>
          <w:tcPr>
            <w:tcW w:w="1361" w:type="dxa"/>
          </w:tcPr>
          <w:p w:rsidR="00B70F4C" w:rsidRDefault="00B70F4C">
            <w:pPr>
              <w:pStyle w:val="ConsPlusNormal"/>
              <w:jc w:val="right"/>
            </w:pPr>
            <w:r>
              <w:t>4,353</w:t>
            </w:r>
          </w:p>
        </w:tc>
        <w:tc>
          <w:tcPr>
            <w:tcW w:w="1361" w:type="dxa"/>
          </w:tcPr>
          <w:p w:rsidR="00B70F4C" w:rsidRDefault="00B70F4C">
            <w:pPr>
              <w:pStyle w:val="ConsPlusNormal"/>
              <w:jc w:val="right"/>
            </w:pPr>
            <w:r>
              <w:t>4,353</w:t>
            </w:r>
          </w:p>
        </w:tc>
        <w:tc>
          <w:tcPr>
            <w:tcW w:w="1361" w:type="dxa"/>
          </w:tcPr>
          <w:p w:rsidR="00B70F4C" w:rsidRDefault="00B70F4C">
            <w:pPr>
              <w:pStyle w:val="ConsPlusNormal"/>
              <w:jc w:val="right"/>
            </w:pPr>
            <w:r>
              <w:t>4,353</w:t>
            </w:r>
          </w:p>
        </w:tc>
        <w:tc>
          <w:tcPr>
            <w:tcW w:w="1361" w:type="dxa"/>
          </w:tcPr>
          <w:p w:rsidR="00B70F4C" w:rsidRDefault="00B70F4C">
            <w:pPr>
              <w:pStyle w:val="ConsPlusNormal"/>
              <w:jc w:val="right"/>
            </w:pPr>
            <w:r>
              <w:t>4,353</w:t>
            </w:r>
          </w:p>
        </w:tc>
        <w:tc>
          <w:tcPr>
            <w:tcW w:w="1361" w:type="dxa"/>
          </w:tcPr>
          <w:p w:rsidR="00B70F4C" w:rsidRDefault="00B70F4C">
            <w:pPr>
              <w:pStyle w:val="ConsPlusNormal"/>
              <w:jc w:val="right"/>
            </w:pPr>
            <w:r>
              <w:t>4,353</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1984" w:type="dxa"/>
            <w:vMerge/>
          </w:tcPr>
          <w:p w:rsidR="00B70F4C" w:rsidRDefault="00B70F4C">
            <w:pPr>
              <w:spacing w:after="1" w:line="0" w:lineRule="atLeast"/>
            </w:pPr>
          </w:p>
        </w:tc>
        <w:tc>
          <w:tcPr>
            <w:tcW w:w="2721" w:type="dxa"/>
            <w:vMerge/>
          </w:tcPr>
          <w:p w:rsidR="00B70F4C" w:rsidRDefault="00B70F4C">
            <w:pPr>
              <w:spacing w:after="1" w:line="0" w:lineRule="atLeast"/>
            </w:pPr>
          </w:p>
        </w:tc>
        <w:tc>
          <w:tcPr>
            <w:tcW w:w="1134" w:type="dxa"/>
          </w:tcPr>
          <w:p w:rsidR="00B70F4C" w:rsidRDefault="00B70F4C">
            <w:pPr>
              <w:pStyle w:val="ConsPlusNormal"/>
            </w:pPr>
            <w:r>
              <w:t>РБ</w:t>
            </w:r>
          </w:p>
        </w:tc>
        <w:tc>
          <w:tcPr>
            <w:tcW w:w="1757" w:type="dxa"/>
          </w:tcPr>
          <w:p w:rsidR="00B70F4C" w:rsidRDefault="00B70F4C">
            <w:pPr>
              <w:pStyle w:val="ConsPlusNormal"/>
              <w:jc w:val="right"/>
            </w:pPr>
            <w:r>
              <w:t>1,547</w:t>
            </w:r>
          </w:p>
        </w:tc>
        <w:tc>
          <w:tcPr>
            <w:tcW w:w="1587" w:type="dxa"/>
          </w:tcPr>
          <w:p w:rsidR="00B70F4C" w:rsidRDefault="00B70F4C">
            <w:pPr>
              <w:pStyle w:val="ConsPlusNormal"/>
              <w:jc w:val="right"/>
            </w:pPr>
            <w:r>
              <w:t>1,9728</w:t>
            </w:r>
          </w:p>
        </w:tc>
        <w:tc>
          <w:tcPr>
            <w:tcW w:w="1587" w:type="dxa"/>
          </w:tcPr>
          <w:p w:rsidR="00B70F4C" w:rsidRDefault="00B70F4C">
            <w:pPr>
              <w:pStyle w:val="ConsPlusNormal"/>
              <w:jc w:val="right"/>
            </w:pPr>
            <w:r>
              <w:t>4,2177</w:t>
            </w:r>
          </w:p>
        </w:tc>
        <w:tc>
          <w:tcPr>
            <w:tcW w:w="1871" w:type="dxa"/>
          </w:tcPr>
          <w:p w:rsidR="00B70F4C" w:rsidRDefault="00B70F4C">
            <w:pPr>
              <w:pStyle w:val="ConsPlusNormal"/>
              <w:jc w:val="right"/>
            </w:pPr>
            <w:r>
              <w:t>4,2891</w:t>
            </w:r>
          </w:p>
        </w:tc>
        <w:tc>
          <w:tcPr>
            <w:tcW w:w="1361" w:type="dxa"/>
          </w:tcPr>
          <w:p w:rsidR="00B70F4C" w:rsidRDefault="00B70F4C">
            <w:pPr>
              <w:pStyle w:val="ConsPlusNormal"/>
              <w:jc w:val="right"/>
            </w:pPr>
            <w:r>
              <w:t>4,289</w:t>
            </w:r>
          </w:p>
        </w:tc>
        <w:tc>
          <w:tcPr>
            <w:tcW w:w="1361" w:type="dxa"/>
          </w:tcPr>
          <w:p w:rsidR="00B70F4C" w:rsidRDefault="00B70F4C">
            <w:pPr>
              <w:pStyle w:val="ConsPlusNormal"/>
              <w:jc w:val="right"/>
            </w:pPr>
            <w:r>
              <w:t>4,353</w:t>
            </w:r>
          </w:p>
        </w:tc>
        <w:tc>
          <w:tcPr>
            <w:tcW w:w="1361" w:type="dxa"/>
          </w:tcPr>
          <w:p w:rsidR="00B70F4C" w:rsidRDefault="00B70F4C">
            <w:pPr>
              <w:pStyle w:val="ConsPlusNormal"/>
              <w:jc w:val="right"/>
            </w:pPr>
            <w:r>
              <w:t>4,353</w:t>
            </w:r>
          </w:p>
        </w:tc>
        <w:tc>
          <w:tcPr>
            <w:tcW w:w="1361" w:type="dxa"/>
          </w:tcPr>
          <w:p w:rsidR="00B70F4C" w:rsidRDefault="00B70F4C">
            <w:pPr>
              <w:pStyle w:val="ConsPlusNormal"/>
              <w:jc w:val="right"/>
            </w:pPr>
            <w:r>
              <w:t>4,353</w:t>
            </w:r>
          </w:p>
        </w:tc>
        <w:tc>
          <w:tcPr>
            <w:tcW w:w="1361" w:type="dxa"/>
          </w:tcPr>
          <w:p w:rsidR="00B70F4C" w:rsidRDefault="00B70F4C">
            <w:pPr>
              <w:pStyle w:val="ConsPlusNormal"/>
              <w:jc w:val="right"/>
            </w:pPr>
            <w:r>
              <w:t>4,353</w:t>
            </w:r>
          </w:p>
        </w:tc>
        <w:tc>
          <w:tcPr>
            <w:tcW w:w="1361" w:type="dxa"/>
          </w:tcPr>
          <w:p w:rsidR="00B70F4C" w:rsidRDefault="00B70F4C">
            <w:pPr>
              <w:pStyle w:val="ConsPlusNormal"/>
              <w:jc w:val="right"/>
            </w:pPr>
            <w:r>
              <w:t>4,353</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1984" w:type="dxa"/>
            <w:vMerge/>
          </w:tcPr>
          <w:p w:rsidR="00B70F4C" w:rsidRDefault="00B70F4C">
            <w:pPr>
              <w:spacing w:after="1" w:line="0" w:lineRule="atLeast"/>
            </w:pPr>
          </w:p>
        </w:tc>
        <w:tc>
          <w:tcPr>
            <w:tcW w:w="2721" w:type="dxa"/>
            <w:vMerge/>
          </w:tcPr>
          <w:p w:rsidR="00B70F4C" w:rsidRDefault="00B70F4C">
            <w:pPr>
              <w:spacing w:after="1" w:line="0" w:lineRule="atLeast"/>
            </w:pPr>
          </w:p>
        </w:tc>
        <w:tc>
          <w:tcPr>
            <w:tcW w:w="1134" w:type="dxa"/>
          </w:tcPr>
          <w:p w:rsidR="00B70F4C" w:rsidRDefault="00B70F4C">
            <w:pPr>
              <w:pStyle w:val="ConsPlusNormal"/>
            </w:pPr>
            <w:r>
              <w:t>ВИ</w:t>
            </w:r>
          </w:p>
        </w:tc>
        <w:tc>
          <w:tcPr>
            <w:tcW w:w="1757" w:type="dxa"/>
          </w:tcPr>
          <w:p w:rsidR="00B70F4C" w:rsidRDefault="00B70F4C">
            <w:pPr>
              <w:pStyle w:val="ConsPlusNormal"/>
              <w:jc w:val="right"/>
            </w:pPr>
            <w:r>
              <w:t>0,000</w:t>
            </w:r>
          </w:p>
        </w:tc>
        <w:tc>
          <w:tcPr>
            <w:tcW w:w="1587" w:type="dxa"/>
          </w:tcPr>
          <w:p w:rsidR="00B70F4C" w:rsidRDefault="00B70F4C">
            <w:pPr>
              <w:pStyle w:val="ConsPlusNormal"/>
              <w:jc w:val="right"/>
            </w:pPr>
            <w:r>
              <w:t>0,000</w:t>
            </w:r>
          </w:p>
        </w:tc>
        <w:tc>
          <w:tcPr>
            <w:tcW w:w="1587" w:type="dxa"/>
          </w:tcPr>
          <w:p w:rsidR="00B70F4C" w:rsidRDefault="00B70F4C">
            <w:pPr>
              <w:pStyle w:val="ConsPlusNormal"/>
              <w:jc w:val="right"/>
            </w:pPr>
            <w:r>
              <w:t>0,000</w:t>
            </w:r>
          </w:p>
        </w:tc>
        <w:tc>
          <w:tcPr>
            <w:tcW w:w="187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1984" w:type="dxa"/>
            <w:vMerge w:val="restart"/>
          </w:tcPr>
          <w:p w:rsidR="00B70F4C" w:rsidRDefault="00B70F4C">
            <w:pPr>
              <w:pStyle w:val="ConsPlusNormal"/>
            </w:pPr>
            <w:r>
              <w:lastRenderedPageBreak/>
              <w:t>Мероприятие 4</w:t>
            </w:r>
          </w:p>
        </w:tc>
        <w:tc>
          <w:tcPr>
            <w:tcW w:w="2721" w:type="dxa"/>
            <w:vMerge w:val="restart"/>
          </w:tcPr>
          <w:p w:rsidR="00B70F4C" w:rsidRDefault="00B70F4C">
            <w:pPr>
              <w:pStyle w:val="ConsPlusNormal"/>
            </w:pPr>
            <w:r>
              <w:t>Оказание содействия развитию розничного распространения периодических печатных изданий и иной печатной продукции, в том числе с использованием нестационарных торговых объектов</w:t>
            </w:r>
          </w:p>
        </w:tc>
        <w:tc>
          <w:tcPr>
            <w:tcW w:w="1134" w:type="dxa"/>
          </w:tcPr>
          <w:p w:rsidR="00B70F4C" w:rsidRDefault="00B70F4C">
            <w:pPr>
              <w:pStyle w:val="ConsPlusNormal"/>
            </w:pPr>
            <w:r>
              <w:t>всего</w:t>
            </w:r>
          </w:p>
        </w:tc>
        <w:tc>
          <w:tcPr>
            <w:tcW w:w="1757" w:type="dxa"/>
          </w:tcPr>
          <w:p w:rsidR="00B70F4C" w:rsidRDefault="00B70F4C">
            <w:pPr>
              <w:pStyle w:val="ConsPlusNormal"/>
              <w:jc w:val="right"/>
            </w:pPr>
            <w:r>
              <w:t>0,000</w:t>
            </w:r>
          </w:p>
        </w:tc>
        <w:tc>
          <w:tcPr>
            <w:tcW w:w="1587" w:type="dxa"/>
          </w:tcPr>
          <w:p w:rsidR="00B70F4C" w:rsidRDefault="00B70F4C">
            <w:pPr>
              <w:pStyle w:val="ConsPlusNormal"/>
              <w:jc w:val="right"/>
            </w:pPr>
            <w:r>
              <w:t>0,000</w:t>
            </w:r>
          </w:p>
        </w:tc>
        <w:tc>
          <w:tcPr>
            <w:tcW w:w="1587" w:type="dxa"/>
          </w:tcPr>
          <w:p w:rsidR="00B70F4C" w:rsidRDefault="00B70F4C">
            <w:pPr>
              <w:pStyle w:val="ConsPlusNormal"/>
              <w:jc w:val="right"/>
            </w:pPr>
            <w:r>
              <w:t>0,000</w:t>
            </w:r>
          </w:p>
        </w:tc>
        <w:tc>
          <w:tcPr>
            <w:tcW w:w="187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1984" w:type="dxa"/>
            <w:vMerge/>
          </w:tcPr>
          <w:p w:rsidR="00B70F4C" w:rsidRDefault="00B70F4C">
            <w:pPr>
              <w:spacing w:after="1" w:line="0" w:lineRule="atLeast"/>
            </w:pPr>
          </w:p>
        </w:tc>
        <w:tc>
          <w:tcPr>
            <w:tcW w:w="2721" w:type="dxa"/>
            <w:vMerge/>
          </w:tcPr>
          <w:p w:rsidR="00B70F4C" w:rsidRDefault="00B70F4C">
            <w:pPr>
              <w:spacing w:after="1" w:line="0" w:lineRule="atLeast"/>
            </w:pPr>
          </w:p>
        </w:tc>
        <w:tc>
          <w:tcPr>
            <w:tcW w:w="1134" w:type="dxa"/>
          </w:tcPr>
          <w:p w:rsidR="00B70F4C" w:rsidRDefault="00B70F4C">
            <w:pPr>
              <w:pStyle w:val="ConsPlusNormal"/>
            </w:pPr>
            <w:r>
              <w:t>РБ</w:t>
            </w:r>
          </w:p>
        </w:tc>
        <w:tc>
          <w:tcPr>
            <w:tcW w:w="1757" w:type="dxa"/>
          </w:tcPr>
          <w:p w:rsidR="00B70F4C" w:rsidRDefault="00B70F4C">
            <w:pPr>
              <w:pStyle w:val="ConsPlusNormal"/>
              <w:jc w:val="right"/>
            </w:pPr>
            <w:r>
              <w:t>0,000</w:t>
            </w:r>
          </w:p>
        </w:tc>
        <w:tc>
          <w:tcPr>
            <w:tcW w:w="1587" w:type="dxa"/>
          </w:tcPr>
          <w:p w:rsidR="00B70F4C" w:rsidRDefault="00B70F4C">
            <w:pPr>
              <w:pStyle w:val="ConsPlusNormal"/>
              <w:jc w:val="right"/>
            </w:pPr>
            <w:r>
              <w:t>0,000</w:t>
            </w:r>
          </w:p>
        </w:tc>
        <w:tc>
          <w:tcPr>
            <w:tcW w:w="1587" w:type="dxa"/>
          </w:tcPr>
          <w:p w:rsidR="00B70F4C" w:rsidRDefault="00B70F4C">
            <w:pPr>
              <w:pStyle w:val="ConsPlusNormal"/>
              <w:jc w:val="right"/>
            </w:pPr>
            <w:r>
              <w:t>0,000</w:t>
            </w:r>
          </w:p>
        </w:tc>
        <w:tc>
          <w:tcPr>
            <w:tcW w:w="187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1984" w:type="dxa"/>
            <w:vMerge/>
          </w:tcPr>
          <w:p w:rsidR="00B70F4C" w:rsidRDefault="00B70F4C">
            <w:pPr>
              <w:spacing w:after="1" w:line="0" w:lineRule="atLeast"/>
            </w:pPr>
          </w:p>
        </w:tc>
        <w:tc>
          <w:tcPr>
            <w:tcW w:w="2721" w:type="dxa"/>
            <w:vMerge/>
          </w:tcPr>
          <w:p w:rsidR="00B70F4C" w:rsidRDefault="00B70F4C">
            <w:pPr>
              <w:spacing w:after="1" w:line="0" w:lineRule="atLeast"/>
            </w:pPr>
          </w:p>
        </w:tc>
        <w:tc>
          <w:tcPr>
            <w:tcW w:w="1134" w:type="dxa"/>
          </w:tcPr>
          <w:p w:rsidR="00B70F4C" w:rsidRDefault="00B70F4C">
            <w:pPr>
              <w:pStyle w:val="ConsPlusNormal"/>
            </w:pPr>
            <w:r>
              <w:t>ВИ</w:t>
            </w:r>
          </w:p>
        </w:tc>
        <w:tc>
          <w:tcPr>
            <w:tcW w:w="1757" w:type="dxa"/>
          </w:tcPr>
          <w:p w:rsidR="00B70F4C" w:rsidRDefault="00B70F4C">
            <w:pPr>
              <w:pStyle w:val="ConsPlusNormal"/>
              <w:jc w:val="right"/>
            </w:pPr>
            <w:r>
              <w:t>0,000</w:t>
            </w:r>
          </w:p>
        </w:tc>
        <w:tc>
          <w:tcPr>
            <w:tcW w:w="1587" w:type="dxa"/>
          </w:tcPr>
          <w:p w:rsidR="00B70F4C" w:rsidRDefault="00B70F4C">
            <w:pPr>
              <w:pStyle w:val="ConsPlusNormal"/>
              <w:jc w:val="right"/>
            </w:pPr>
            <w:r>
              <w:t>0,000</w:t>
            </w:r>
          </w:p>
        </w:tc>
        <w:tc>
          <w:tcPr>
            <w:tcW w:w="1587" w:type="dxa"/>
          </w:tcPr>
          <w:p w:rsidR="00B70F4C" w:rsidRDefault="00B70F4C">
            <w:pPr>
              <w:pStyle w:val="ConsPlusNormal"/>
              <w:jc w:val="right"/>
            </w:pPr>
            <w:r>
              <w:t>0,000</w:t>
            </w:r>
          </w:p>
        </w:tc>
        <w:tc>
          <w:tcPr>
            <w:tcW w:w="187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1984" w:type="dxa"/>
            <w:vMerge w:val="restart"/>
            <w:tcBorders>
              <w:bottom w:val="nil"/>
            </w:tcBorders>
          </w:tcPr>
          <w:p w:rsidR="00B70F4C" w:rsidRDefault="00B70F4C">
            <w:pPr>
              <w:pStyle w:val="ConsPlusNormal"/>
              <w:outlineLvl w:val="3"/>
            </w:pPr>
            <w:r>
              <w:t>Подпрограмма 4</w:t>
            </w:r>
          </w:p>
        </w:tc>
        <w:tc>
          <w:tcPr>
            <w:tcW w:w="2721" w:type="dxa"/>
            <w:vMerge w:val="restart"/>
            <w:tcBorders>
              <w:bottom w:val="nil"/>
            </w:tcBorders>
          </w:tcPr>
          <w:p w:rsidR="00B70F4C" w:rsidRDefault="00B70F4C">
            <w:pPr>
              <w:pStyle w:val="ConsPlusNormal"/>
            </w:pPr>
            <w:r>
              <w:t>Совершенствование государственного управления в сфере промышленности, торговли, малого и среднего предпринимательства для реализации Государственной программы</w:t>
            </w:r>
          </w:p>
        </w:tc>
        <w:tc>
          <w:tcPr>
            <w:tcW w:w="1134" w:type="dxa"/>
          </w:tcPr>
          <w:p w:rsidR="00B70F4C" w:rsidRDefault="00B70F4C">
            <w:pPr>
              <w:pStyle w:val="ConsPlusNormal"/>
            </w:pPr>
            <w:r>
              <w:t>всего</w:t>
            </w:r>
          </w:p>
        </w:tc>
        <w:tc>
          <w:tcPr>
            <w:tcW w:w="1757" w:type="dxa"/>
          </w:tcPr>
          <w:p w:rsidR="00B70F4C" w:rsidRDefault="00B70F4C">
            <w:pPr>
              <w:pStyle w:val="ConsPlusNormal"/>
              <w:jc w:val="right"/>
            </w:pPr>
            <w:r>
              <w:t>32,8535</w:t>
            </w:r>
          </w:p>
        </w:tc>
        <w:tc>
          <w:tcPr>
            <w:tcW w:w="1587" w:type="dxa"/>
          </w:tcPr>
          <w:p w:rsidR="00B70F4C" w:rsidRDefault="00B70F4C">
            <w:pPr>
              <w:pStyle w:val="ConsPlusNormal"/>
              <w:jc w:val="right"/>
            </w:pPr>
            <w:r>
              <w:t>30,4244</w:t>
            </w:r>
          </w:p>
        </w:tc>
        <w:tc>
          <w:tcPr>
            <w:tcW w:w="1587" w:type="dxa"/>
          </w:tcPr>
          <w:p w:rsidR="00B70F4C" w:rsidRDefault="00B70F4C">
            <w:pPr>
              <w:pStyle w:val="ConsPlusNormal"/>
              <w:jc w:val="right"/>
            </w:pPr>
            <w:r>
              <w:t>31,0783</w:t>
            </w:r>
          </w:p>
        </w:tc>
        <w:tc>
          <w:tcPr>
            <w:tcW w:w="1871" w:type="dxa"/>
          </w:tcPr>
          <w:p w:rsidR="00B70F4C" w:rsidRDefault="00B70F4C">
            <w:pPr>
              <w:pStyle w:val="ConsPlusNormal"/>
              <w:jc w:val="right"/>
            </w:pPr>
            <w:r>
              <w:t>33,1398</w:t>
            </w:r>
          </w:p>
        </w:tc>
        <w:tc>
          <w:tcPr>
            <w:tcW w:w="1361" w:type="dxa"/>
          </w:tcPr>
          <w:p w:rsidR="00B70F4C" w:rsidRDefault="00B70F4C">
            <w:pPr>
              <w:pStyle w:val="ConsPlusNormal"/>
              <w:jc w:val="right"/>
            </w:pPr>
            <w:r>
              <w:t>35,2073</w:t>
            </w:r>
          </w:p>
        </w:tc>
        <w:tc>
          <w:tcPr>
            <w:tcW w:w="1361" w:type="dxa"/>
          </w:tcPr>
          <w:p w:rsidR="00B70F4C" w:rsidRDefault="00B70F4C">
            <w:pPr>
              <w:pStyle w:val="ConsPlusNormal"/>
              <w:jc w:val="right"/>
            </w:pPr>
            <w:r>
              <w:t>39,3889</w:t>
            </w:r>
          </w:p>
        </w:tc>
        <w:tc>
          <w:tcPr>
            <w:tcW w:w="1361" w:type="dxa"/>
          </w:tcPr>
          <w:p w:rsidR="00B70F4C" w:rsidRDefault="00B70F4C">
            <w:pPr>
              <w:pStyle w:val="ConsPlusNormal"/>
              <w:jc w:val="right"/>
            </w:pPr>
            <w:r>
              <w:t>43,0831</w:t>
            </w:r>
          </w:p>
        </w:tc>
        <w:tc>
          <w:tcPr>
            <w:tcW w:w="1361" w:type="dxa"/>
          </w:tcPr>
          <w:p w:rsidR="00B70F4C" w:rsidRDefault="00B70F4C">
            <w:pPr>
              <w:pStyle w:val="ConsPlusNormal"/>
              <w:jc w:val="right"/>
            </w:pPr>
            <w:r>
              <w:t>45,128</w:t>
            </w:r>
          </w:p>
        </w:tc>
        <w:tc>
          <w:tcPr>
            <w:tcW w:w="1361" w:type="dxa"/>
          </w:tcPr>
          <w:p w:rsidR="00B70F4C" w:rsidRDefault="00B70F4C">
            <w:pPr>
              <w:pStyle w:val="ConsPlusNormal"/>
              <w:jc w:val="right"/>
            </w:pPr>
            <w:r>
              <w:t>41,1468</w:t>
            </w:r>
          </w:p>
        </w:tc>
        <w:tc>
          <w:tcPr>
            <w:tcW w:w="1361" w:type="dxa"/>
          </w:tcPr>
          <w:p w:rsidR="00B70F4C" w:rsidRDefault="00B70F4C">
            <w:pPr>
              <w:pStyle w:val="ConsPlusNormal"/>
              <w:jc w:val="right"/>
            </w:pPr>
            <w:r>
              <w:t>41,1468</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1984" w:type="dxa"/>
            <w:vMerge/>
            <w:tcBorders>
              <w:bottom w:val="nil"/>
            </w:tcBorders>
          </w:tcPr>
          <w:p w:rsidR="00B70F4C" w:rsidRDefault="00B70F4C">
            <w:pPr>
              <w:spacing w:after="1" w:line="0" w:lineRule="atLeast"/>
            </w:pPr>
          </w:p>
        </w:tc>
        <w:tc>
          <w:tcPr>
            <w:tcW w:w="2721" w:type="dxa"/>
            <w:vMerge/>
            <w:tcBorders>
              <w:bottom w:val="nil"/>
            </w:tcBorders>
          </w:tcPr>
          <w:p w:rsidR="00B70F4C" w:rsidRDefault="00B70F4C">
            <w:pPr>
              <w:spacing w:after="1" w:line="0" w:lineRule="atLeast"/>
            </w:pPr>
          </w:p>
        </w:tc>
        <w:tc>
          <w:tcPr>
            <w:tcW w:w="1134" w:type="dxa"/>
          </w:tcPr>
          <w:p w:rsidR="00B70F4C" w:rsidRDefault="00B70F4C">
            <w:pPr>
              <w:pStyle w:val="ConsPlusNormal"/>
            </w:pPr>
            <w:r>
              <w:t>ФБ</w:t>
            </w:r>
          </w:p>
        </w:tc>
        <w:tc>
          <w:tcPr>
            <w:tcW w:w="1757" w:type="dxa"/>
          </w:tcPr>
          <w:p w:rsidR="00B70F4C" w:rsidRDefault="00B70F4C">
            <w:pPr>
              <w:pStyle w:val="ConsPlusNormal"/>
              <w:jc w:val="right"/>
            </w:pPr>
            <w:r>
              <w:t>0,000</w:t>
            </w:r>
          </w:p>
        </w:tc>
        <w:tc>
          <w:tcPr>
            <w:tcW w:w="1587" w:type="dxa"/>
          </w:tcPr>
          <w:p w:rsidR="00B70F4C" w:rsidRDefault="00B70F4C">
            <w:pPr>
              <w:pStyle w:val="ConsPlusNormal"/>
              <w:jc w:val="right"/>
            </w:pPr>
            <w:r>
              <w:t>0,000</w:t>
            </w:r>
          </w:p>
        </w:tc>
        <w:tc>
          <w:tcPr>
            <w:tcW w:w="1587" w:type="dxa"/>
          </w:tcPr>
          <w:p w:rsidR="00B70F4C" w:rsidRDefault="00B70F4C">
            <w:pPr>
              <w:pStyle w:val="ConsPlusNormal"/>
              <w:jc w:val="right"/>
            </w:pPr>
            <w:r>
              <w:t>0,000</w:t>
            </w:r>
          </w:p>
        </w:tc>
        <w:tc>
          <w:tcPr>
            <w:tcW w:w="187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blPrEx>
          <w:tblBorders>
            <w:insideH w:val="nil"/>
          </w:tblBorders>
        </w:tblPrEx>
        <w:tc>
          <w:tcPr>
            <w:tcW w:w="1984" w:type="dxa"/>
            <w:vMerge/>
            <w:tcBorders>
              <w:bottom w:val="nil"/>
            </w:tcBorders>
          </w:tcPr>
          <w:p w:rsidR="00B70F4C" w:rsidRDefault="00B70F4C">
            <w:pPr>
              <w:spacing w:after="1" w:line="0" w:lineRule="atLeast"/>
            </w:pPr>
          </w:p>
        </w:tc>
        <w:tc>
          <w:tcPr>
            <w:tcW w:w="2721" w:type="dxa"/>
            <w:vMerge/>
            <w:tcBorders>
              <w:bottom w:val="nil"/>
            </w:tcBorders>
          </w:tcPr>
          <w:p w:rsidR="00B70F4C" w:rsidRDefault="00B70F4C">
            <w:pPr>
              <w:spacing w:after="1" w:line="0" w:lineRule="atLeast"/>
            </w:pPr>
          </w:p>
        </w:tc>
        <w:tc>
          <w:tcPr>
            <w:tcW w:w="1134" w:type="dxa"/>
            <w:tcBorders>
              <w:bottom w:val="nil"/>
            </w:tcBorders>
          </w:tcPr>
          <w:p w:rsidR="00B70F4C" w:rsidRDefault="00B70F4C">
            <w:pPr>
              <w:pStyle w:val="ConsPlusNormal"/>
            </w:pPr>
            <w:r>
              <w:t>РБ</w:t>
            </w:r>
          </w:p>
        </w:tc>
        <w:tc>
          <w:tcPr>
            <w:tcW w:w="1757" w:type="dxa"/>
            <w:tcBorders>
              <w:bottom w:val="nil"/>
            </w:tcBorders>
          </w:tcPr>
          <w:p w:rsidR="00B70F4C" w:rsidRDefault="00B70F4C">
            <w:pPr>
              <w:pStyle w:val="ConsPlusNormal"/>
              <w:jc w:val="right"/>
            </w:pPr>
            <w:r>
              <w:t>32,8535</w:t>
            </w:r>
          </w:p>
        </w:tc>
        <w:tc>
          <w:tcPr>
            <w:tcW w:w="1587" w:type="dxa"/>
            <w:tcBorders>
              <w:bottom w:val="nil"/>
            </w:tcBorders>
          </w:tcPr>
          <w:p w:rsidR="00B70F4C" w:rsidRDefault="00B70F4C">
            <w:pPr>
              <w:pStyle w:val="ConsPlusNormal"/>
              <w:jc w:val="right"/>
            </w:pPr>
            <w:r>
              <w:t>30,4244</w:t>
            </w:r>
          </w:p>
        </w:tc>
        <w:tc>
          <w:tcPr>
            <w:tcW w:w="1587" w:type="dxa"/>
            <w:tcBorders>
              <w:bottom w:val="nil"/>
            </w:tcBorders>
          </w:tcPr>
          <w:p w:rsidR="00B70F4C" w:rsidRDefault="00B70F4C">
            <w:pPr>
              <w:pStyle w:val="ConsPlusNormal"/>
              <w:jc w:val="right"/>
            </w:pPr>
            <w:r>
              <w:t>31,0783</w:t>
            </w:r>
          </w:p>
        </w:tc>
        <w:tc>
          <w:tcPr>
            <w:tcW w:w="1871" w:type="dxa"/>
            <w:tcBorders>
              <w:bottom w:val="nil"/>
            </w:tcBorders>
          </w:tcPr>
          <w:p w:rsidR="00B70F4C" w:rsidRDefault="00B70F4C">
            <w:pPr>
              <w:pStyle w:val="ConsPlusNormal"/>
              <w:jc w:val="right"/>
            </w:pPr>
            <w:r>
              <w:t>33,1398</w:t>
            </w:r>
          </w:p>
        </w:tc>
        <w:tc>
          <w:tcPr>
            <w:tcW w:w="1361" w:type="dxa"/>
            <w:tcBorders>
              <w:bottom w:val="nil"/>
            </w:tcBorders>
          </w:tcPr>
          <w:p w:rsidR="00B70F4C" w:rsidRDefault="00B70F4C">
            <w:pPr>
              <w:pStyle w:val="ConsPlusNormal"/>
              <w:jc w:val="right"/>
            </w:pPr>
            <w:r>
              <w:t>35,2073</w:t>
            </w:r>
          </w:p>
        </w:tc>
        <w:tc>
          <w:tcPr>
            <w:tcW w:w="1361" w:type="dxa"/>
            <w:tcBorders>
              <w:bottom w:val="nil"/>
            </w:tcBorders>
          </w:tcPr>
          <w:p w:rsidR="00B70F4C" w:rsidRDefault="00B70F4C">
            <w:pPr>
              <w:pStyle w:val="ConsPlusNormal"/>
              <w:jc w:val="right"/>
            </w:pPr>
            <w:r>
              <w:t>39,3889</w:t>
            </w:r>
          </w:p>
        </w:tc>
        <w:tc>
          <w:tcPr>
            <w:tcW w:w="1361" w:type="dxa"/>
            <w:tcBorders>
              <w:bottom w:val="nil"/>
            </w:tcBorders>
          </w:tcPr>
          <w:p w:rsidR="00B70F4C" w:rsidRDefault="00B70F4C">
            <w:pPr>
              <w:pStyle w:val="ConsPlusNormal"/>
              <w:jc w:val="right"/>
            </w:pPr>
            <w:r>
              <w:t>43,0831</w:t>
            </w:r>
          </w:p>
        </w:tc>
        <w:tc>
          <w:tcPr>
            <w:tcW w:w="1361" w:type="dxa"/>
            <w:tcBorders>
              <w:bottom w:val="nil"/>
            </w:tcBorders>
          </w:tcPr>
          <w:p w:rsidR="00B70F4C" w:rsidRDefault="00B70F4C">
            <w:pPr>
              <w:pStyle w:val="ConsPlusNormal"/>
              <w:jc w:val="right"/>
            </w:pPr>
            <w:r>
              <w:t>45,128</w:t>
            </w:r>
          </w:p>
        </w:tc>
        <w:tc>
          <w:tcPr>
            <w:tcW w:w="1361" w:type="dxa"/>
            <w:tcBorders>
              <w:bottom w:val="nil"/>
            </w:tcBorders>
          </w:tcPr>
          <w:p w:rsidR="00B70F4C" w:rsidRDefault="00B70F4C">
            <w:pPr>
              <w:pStyle w:val="ConsPlusNormal"/>
              <w:jc w:val="right"/>
            </w:pPr>
            <w:r>
              <w:t>41,1468</w:t>
            </w:r>
          </w:p>
        </w:tc>
        <w:tc>
          <w:tcPr>
            <w:tcW w:w="1361" w:type="dxa"/>
            <w:tcBorders>
              <w:bottom w:val="nil"/>
            </w:tcBorders>
          </w:tcPr>
          <w:p w:rsidR="00B70F4C" w:rsidRDefault="00B70F4C">
            <w:pPr>
              <w:pStyle w:val="ConsPlusNormal"/>
              <w:jc w:val="right"/>
            </w:pPr>
            <w:r>
              <w:t>41,1468</w:t>
            </w:r>
          </w:p>
        </w:tc>
        <w:tc>
          <w:tcPr>
            <w:tcW w:w="850" w:type="dxa"/>
            <w:tcBorders>
              <w:bottom w:val="nil"/>
            </w:tcBorders>
          </w:tcPr>
          <w:p w:rsidR="00B70F4C" w:rsidRDefault="00B70F4C">
            <w:pPr>
              <w:pStyle w:val="ConsPlusNormal"/>
              <w:jc w:val="right"/>
            </w:pPr>
            <w:r>
              <w:t>0,000</w:t>
            </w:r>
          </w:p>
        </w:tc>
        <w:tc>
          <w:tcPr>
            <w:tcW w:w="850" w:type="dxa"/>
            <w:tcBorders>
              <w:bottom w:val="nil"/>
            </w:tcBorders>
          </w:tcPr>
          <w:p w:rsidR="00B70F4C" w:rsidRDefault="00B70F4C">
            <w:pPr>
              <w:pStyle w:val="ConsPlusNormal"/>
              <w:jc w:val="right"/>
            </w:pPr>
            <w:r>
              <w:t>0,000</w:t>
            </w:r>
          </w:p>
        </w:tc>
      </w:tr>
      <w:tr w:rsidR="00B70F4C">
        <w:tblPrEx>
          <w:tblBorders>
            <w:insideH w:val="nil"/>
          </w:tblBorders>
        </w:tblPrEx>
        <w:tc>
          <w:tcPr>
            <w:tcW w:w="22507" w:type="dxa"/>
            <w:gridSpan w:val="15"/>
            <w:tcBorders>
              <w:top w:val="nil"/>
            </w:tcBorders>
          </w:tcPr>
          <w:p w:rsidR="00B70F4C" w:rsidRDefault="00B70F4C">
            <w:pPr>
              <w:pStyle w:val="ConsPlusNormal"/>
              <w:jc w:val="both"/>
            </w:pPr>
            <w:r>
              <w:t xml:space="preserve">(в ред. </w:t>
            </w:r>
            <w:hyperlink r:id="rId186" w:history="1">
              <w:r>
                <w:rPr>
                  <w:color w:val="0000FF"/>
                </w:rPr>
                <w:t>Постановления</w:t>
              </w:r>
            </w:hyperlink>
            <w:r>
              <w:t xml:space="preserve"> Правительства РБ от 10.12.2021 N 721)</w:t>
            </w:r>
          </w:p>
        </w:tc>
      </w:tr>
      <w:tr w:rsidR="00B70F4C">
        <w:tc>
          <w:tcPr>
            <w:tcW w:w="1984" w:type="dxa"/>
            <w:vMerge w:val="restart"/>
            <w:tcBorders>
              <w:bottom w:val="nil"/>
            </w:tcBorders>
          </w:tcPr>
          <w:p w:rsidR="00B70F4C" w:rsidRDefault="00B70F4C">
            <w:pPr>
              <w:pStyle w:val="ConsPlusNormal"/>
            </w:pPr>
            <w:r>
              <w:t>Мероприятие 1</w:t>
            </w:r>
          </w:p>
        </w:tc>
        <w:tc>
          <w:tcPr>
            <w:tcW w:w="2721" w:type="dxa"/>
            <w:vMerge w:val="restart"/>
            <w:tcBorders>
              <w:bottom w:val="nil"/>
            </w:tcBorders>
          </w:tcPr>
          <w:p w:rsidR="00B70F4C" w:rsidRDefault="00B70F4C">
            <w:pPr>
              <w:pStyle w:val="ConsPlusNormal"/>
            </w:pPr>
            <w:r>
              <w:t>Обеспечение устойчивого развития промышленности, малого и среднего предпринимательства и торговли</w:t>
            </w:r>
          </w:p>
        </w:tc>
        <w:tc>
          <w:tcPr>
            <w:tcW w:w="1134" w:type="dxa"/>
          </w:tcPr>
          <w:p w:rsidR="00B70F4C" w:rsidRDefault="00B70F4C">
            <w:pPr>
              <w:pStyle w:val="ConsPlusNormal"/>
            </w:pPr>
            <w:r>
              <w:t>всего</w:t>
            </w:r>
          </w:p>
        </w:tc>
        <w:tc>
          <w:tcPr>
            <w:tcW w:w="1757" w:type="dxa"/>
          </w:tcPr>
          <w:p w:rsidR="00B70F4C" w:rsidRDefault="00B70F4C">
            <w:pPr>
              <w:pStyle w:val="ConsPlusNormal"/>
              <w:jc w:val="right"/>
            </w:pPr>
            <w:r>
              <w:t>32,8535</w:t>
            </w:r>
          </w:p>
        </w:tc>
        <w:tc>
          <w:tcPr>
            <w:tcW w:w="1587" w:type="dxa"/>
          </w:tcPr>
          <w:p w:rsidR="00B70F4C" w:rsidRDefault="00B70F4C">
            <w:pPr>
              <w:pStyle w:val="ConsPlusNormal"/>
              <w:jc w:val="right"/>
            </w:pPr>
            <w:r>
              <w:t>30,4244</w:t>
            </w:r>
          </w:p>
        </w:tc>
        <w:tc>
          <w:tcPr>
            <w:tcW w:w="1587" w:type="dxa"/>
          </w:tcPr>
          <w:p w:rsidR="00B70F4C" w:rsidRDefault="00B70F4C">
            <w:pPr>
              <w:pStyle w:val="ConsPlusNormal"/>
              <w:jc w:val="right"/>
            </w:pPr>
            <w:r>
              <w:t>31,0783</w:t>
            </w:r>
          </w:p>
        </w:tc>
        <w:tc>
          <w:tcPr>
            <w:tcW w:w="1871" w:type="dxa"/>
          </w:tcPr>
          <w:p w:rsidR="00B70F4C" w:rsidRDefault="00B70F4C">
            <w:pPr>
              <w:pStyle w:val="ConsPlusNormal"/>
              <w:jc w:val="right"/>
            </w:pPr>
            <w:r>
              <w:t>33,1398</w:t>
            </w:r>
          </w:p>
        </w:tc>
        <w:tc>
          <w:tcPr>
            <w:tcW w:w="1361" w:type="dxa"/>
          </w:tcPr>
          <w:p w:rsidR="00B70F4C" w:rsidRDefault="00B70F4C">
            <w:pPr>
              <w:pStyle w:val="ConsPlusNormal"/>
              <w:jc w:val="right"/>
            </w:pPr>
            <w:r>
              <w:t>35,2073</w:t>
            </w:r>
          </w:p>
        </w:tc>
        <w:tc>
          <w:tcPr>
            <w:tcW w:w="1361" w:type="dxa"/>
          </w:tcPr>
          <w:p w:rsidR="00B70F4C" w:rsidRDefault="00B70F4C">
            <w:pPr>
              <w:pStyle w:val="ConsPlusNormal"/>
              <w:jc w:val="right"/>
            </w:pPr>
            <w:r>
              <w:t>39,3889</w:t>
            </w:r>
          </w:p>
        </w:tc>
        <w:tc>
          <w:tcPr>
            <w:tcW w:w="1361" w:type="dxa"/>
          </w:tcPr>
          <w:p w:rsidR="00B70F4C" w:rsidRDefault="00B70F4C">
            <w:pPr>
              <w:pStyle w:val="ConsPlusNormal"/>
              <w:jc w:val="right"/>
            </w:pPr>
            <w:r>
              <w:t>43,0831</w:t>
            </w:r>
          </w:p>
        </w:tc>
        <w:tc>
          <w:tcPr>
            <w:tcW w:w="1361" w:type="dxa"/>
          </w:tcPr>
          <w:p w:rsidR="00B70F4C" w:rsidRDefault="00B70F4C">
            <w:pPr>
              <w:pStyle w:val="ConsPlusNormal"/>
              <w:jc w:val="right"/>
            </w:pPr>
            <w:r>
              <w:t>45,128</w:t>
            </w:r>
          </w:p>
        </w:tc>
        <w:tc>
          <w:tcPr>
            <w:tcW w:w="1361" w:type="dxa"/>
          </w:tcPr>
          <w:p w:rsidR="00B70F4C" w:rsidRDefault="00B70F4C">
            <w:pPr>
              <w:pStyle w:val="ConsPlusNormal"/>
              <w:jc w:val="right"/>
            </w:pPr>
            <w:r>
              <w:t>41,1468</w:t>
            </w:r>
          </w:p>
        </w:tc>
        <w:tc>
          <w:tcPr>
            <w:tcW w:w="1361" w:type="dxa"/>
          </w:tcPr>
          <w:p w:rsidR="00B70F4C" w:rsidRDefault="00B70F4C">
            <w:pPr>
              <w:pStyle w:val="ConsPlusNormal"/>
              <w:jc w:val="right"/>
            </w:pPr>
            <w:r>
              <w:t>41,1468</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1984" w:type="dxa"/>
            <w:vMerge/>
            <w:tcBorders>
              <w:bottom w:val="nil"/>
            </w:tcBorders>
          </w:tcPr>
          <w:p w:rsidR="00B70F4C" w:rsidRDefault="00B70F4C">
            <w:pPr>
              <w:spacing w:after="1" w:line="0" w:lineRule="atLeast"/>
            </w:pPr>
          </w:p>
        </w:tc>
        <w:tc>
          <w:tcPr>
            <w:tcW w:w="2721" w:type="dxa"/>
            <w:vMerge/>
            <w:tcBorders>
              <w:bottom w:val="nil"/>
            </w:tcBorders>
          </w:tcPr>
          <w:p w:rsidR="00B70F4C" w:rsidRDefault="00B70F4C">
            <w:pPr>
              <w:spacing w:after="1" w:line="0" w:lineRule="atLeast"/>
            </w:pPr>
          </w:p>
        </w:tc>
        <w:tc>
          <w:tcPr>
            <w:tcW w:w="1134" w:type="dxa"/>
          </w:tcPr>
          <w:p w:rsidR="00B70F4C" w:rsidRDefault="00B70F4C">
            <w:pPr>
              <w:pStyle w:val="ConsPlusNormal"/>
            </w:pPr>
            <w:r>
              <w:t>ФБ</w:t>
            </w:r>
          </w:p>
        </w:tc>
        <w:tc>
          <w:tcPr>
            <w:tcW w:w="1757" w:type="dxa"/>
          </w:tcPr>
          <w:p w:rsidR="00B70F4C" w:rsidRDefault="00B70F4C">
            <w:pPr>
              <w:pStyle w:val="ConsPlusNormal"/>
              <w:jc w:val="right"/>
            </w:pPr>
            <w:r>
              <w:t>0,000</w:t>
            </w:r>
          </w:p>
        </w:tc>
        <w:tc>
          <w:tcPr>
            <w:tcW w:w="1587" w:type="dxa"/>
          </w:tcPr>
          <w:p w:rsidR="00B70F4C" w:rsidRDefault="00B70F4C">
            <w:pPr>
              <w:pStyle w:val="ConsPlusNormal"/>
              <w:jc w:val="right"/>
            </w:pPr>
            <w:r>
              <w:t>0,000</w:t>
            </w:r>
          </w:p>
        </w:tc>
        <w:tc>
          <w:tcPr>
            <w:tcW w:w="1587" w:type="dxa"/>
          </w:tcPr>
          <w:p w:rsidR="00B70F4C" w:rsidRDefault="00B70F4C">
            <w:pPr>
              <w:pStyle w:val="ConsPlusNormal"/>
              <w:jc w:val="right"/>
            </w:pPr>
            <w:r>
              <w:t>0,000</w:t>
            </w:r>
          </w:p>
        </w:tc>
        <w:tc>
          <w:tcPr>
            <w:tcW w:w="187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blPrEx>
          <w:tblBorders>
            <w:insideH w:val="nil"/>
          </w:tblBorders>
        </w:tblPrEx>
        <w:tc>
          <w:tcPr>
            <w:tcW w:w="1984" w:type="dxa"/>
            <w:vMerge/>
            <w:tcBorders>
              <w:bottom w:val="nil"/>
            </w:tcBorders>
          </w:tcPr>
          <w:p w:rsidR="00B70F4C" w:rsidRDefault="00B70F4C">
            <w:pPr>
              <w:spacing w:after="1" w:line="0" w:lineRule="atLeast"/>
            </w:pPr>
          </w:p>
        </w:tc>
        <w:tc>
          <w:tcPr>
            <w:tcW w:w="2721" w:type="dxa"/>
            <w:vMerge/>
            <w:tcBorders>
              <w:bottom w:val="nil"/>
            </w:tcBorders>
          </w:tcPr>
          <w:p w:rsidR="00B70F4C" w:rsidRDefault="00B70F4C">
            <w:pPr>
              <w:spacing w:after="1" w:line="0" w:lineRule="atLeast"/>
            </w:pPr>
          </w:p>
        </w:tc>
        <w:tc>
          <w:tcPr>
            <w:tcW w:w="1134" w:type="dxa"/>
            <w:tcBorders>
              <w:bottom w:val="nil"/>
            </w:tcBorders>
          </w:tcPr>
          <w:p w:rsidR="00B70F4C" w:rsidRDefault="00B70F4C">
            <w:pPr>
              <w:pStyle w:val="ConsPlusNormal"/>
            </w:pPr>
            <w:r>
              <w:t>РБ</w:t>
            </w:r>
          </w:p>
        </w:tc>
        <w:tc>
          <w:tcPr>
            <w:tcW w:w="1757" w:type="dxa"/>
            <w:tcBorders>
              <w:bottom w:val="nil"/>
            </w:tcBorders>
          </w:tcPr>
          <w:p w:rsidR="00B70F4C" w:rsidRDefault="00B70F4C">
            <w:pPr>
              <w:pStyle w:val="ConsPlusNormal"/>
              <w:jc w:val="right"/>
            </w:pPr>
            <w:r>
              <w:t>32,8535</w:t>
            </w:r>
          </w:p>
        </w:tc>
        <w:tc>
          <w:tcPr>
            <w:tcW w:w="1587" w:type="dxa"/>
            <w:tcBorders>
              <w:bottom w:val="nil"/>
            </w:tcBorders>
          </w:tcPr>
          <w:p w:rsidR="00B70F4C" w:rsidRDefault="00B70F4C">
            <w:pPr>
              <w:pStyle w:val="ConsPlusNormal"/>
              <w:jc w:val="right"/>
            </w:pPr>
            <w:r>
              <w:t>30,4244</w:t>
            </w:r>
          </w:p>
        </w:tc>
        <w:tc>
          <w:tcPr>
            <w:tcW w:w="1587" w:type="dxa"/>
            <w:tcBorders>
              <w:bottom w:val="nil"/>
            </w:tcBorders>
          </w:tcPr>
          <w:p w:rsidR="00B70F4C" w:rsidRDefault="00B70F4C">
            <w:pPr>
              <w:pStyle w:val="ConsPlusNormal"/>
              <w:jc w:val="right"/>
            </w:pPr>
            <w:r>
              <w:t>31,0783</w:t>
            </w:r>
          </w:p>
        </w:tc>
        <w:tc>
          <w:tcPr>
            <w:tcW w:w="1871" w:type="dxa"/>
            <w:tcBorders>
              <w:bottom w:val="nil"/>
            </w:tcBorders>
          </w:tcPr>
          <w:p w:rsidR="00B70F4C" w:rsidRDefault="00B70F4C">
            <w:pPr>
              <w:pStyle w:val="ConsPlusNormal"/>
              <w:jc w:val="right"/>
            </w:pPr>
            <w:r>
              <w:t>33,1398</w:t>
            </w:r>
          </w:p>
        </w:tc>
        <w:tc>
          <w:tcPr>
            <w:tcW w:w="1361" w:type="dxa"/>
            <w:tcBorders>
              <w:bottom w:val="nil"/>
            </w:tcBorders>
          </w:tcPr>
          <w:p w:rsidR="00B70F4C" w:rsidRDefault="00B70F4C">
            <w:pPr>
              <w:pStyle w:val="ConsPlusNormal"/>
              <w:jc w:val="right"/>
            </w:pPr>
            <w:r>
              <w:t>35,2073</w:t>
            </w:r>
          </w:p>
        </w:tc>
        <w:tc>
          <w:tcPr>
            <w:tcW w:w="1361" w:type="dxa"/>
            <w:tcBorders>
              <w:bottom w:val="nil"/>
            </w:tcBorders>
          </w:tcPr>
          <w:p w:rsidR="00B70F4C" w:rsidRDefault="00B70F4C">
            <w:pPr>
              <w:pStyle w:val="ConsPlusNormal"/>
              <w:jc w:val="right"/>
            </w:pPr>
            <w:r>
              <w:t>39,3889</w:t>
            </w:r>
          </w:p>
        </w:tc>
        <w:tc>
          <w:tcPr>
            <w:tcW w:w="1361" w:type="dxa"/>
            <w:tcBorders>
              <w:bottom w:val="nil"/>
            </w:tcBorders>
          </w:tcPr>
          <w:p w:rsidR="00B70F4C" w:rsidRDefault="00B70F4C">
            <w:pPr>
              <w:pStyle w:val="ConsPlusNormal"/>
              <w:jc w:val="right"/>
            </w:pPr>
            <w:r>
              <w:t>43,0831</w:t>
            </w:r>
          </w:p>
        </w:tc>
        <w:tc>
          <w:tcPr>
            <w:tcW w:w="1361" w:type="dxa"/>
            <w:tcBorders>
              <w:bottom w:val="nil"/>
            </w:tcBorders>
          </w:tcPr>
          <w:p w:rsidR="00B70F4C" w:rsidRDefault="00B70F4C">
            <w:pPr>
              <w:pStyle w:val="ConsPlusNormal"/>
              <w:jc w:val="right"/>
            </w:pPr>
            <w:r>
              <w:t>45,128</w:t>
            </w:r>
          </w:p>
        </w:tc>
        <w:tc>
          <w:tcPr>
            <w:tcW w:w="1361" w:type="dxa"/>
            <w:tcBorders>
              <w:bottom w:val="nil"/>
            </w:tcBorders>
          </w:tcPr>
          <w:p w:rsidR="00B70F4C" w:rsidRDefault="00B70F4C">
            <w:pPr>
              <w:pStyle w:val="ConsPlusNormal"/>
              <w:jc w:val="right"/>
            </w:pPr>
            <w:r>
              <w:t>41,1468</w:t>
            </w:r>
          </w:p>
        </w:tc>
        <w:tc>
          <w:tcPr>
            <w:tcW w:w="1361" w:type="dxa"/>
            <w:tcBorders>
              <w:bottom w:val="nil"/>
            </w:tcBorders>
          </w:tcPr>
          <w:p w:rsidR="00B70F4C" w:rsidRDefault="00B70F4C">
            <w:pPr>
              <w:pStyle w:val="ConsPlusNormal"/>
              <w:jc w:val="right"/>
            </w:pPr>
            <w:r>
              <w:t>41,1468</w:t>
            </w:r>
          </w:p>
        </w:tc>
        <w:tc>
          <w:tcPr>
            <w:tcW w:w="850" w:type="dxa"/>
            <w:tcBorders>
              <w:bottom w:val="nil"/>
            </w:tcBorders>
          </w:tcPr>
          <w:p w:rsidR="00B70F4C" w:rsidRDefault="00B70F4C">
            <w:pPr>
              <w:pStyle w:val="ConsPlusNormal"/>
              <w:jc w:val="right"/>
            </w:pPr>
            <w:r>
              <w:t>0,000</w:t>
            </w:r>
          </w:p>
        </w:tc>
        <w:tc>
          <w:tcPr>
            <w:tcW w:w="850" w:type="dxa"/>
            <w:tcBorders>
              <w:bottom w:val="nil"/>
            </w:tcBorders>
          </w:tcPr>
          <w:p w:rsidR="00B70F4C" w:rsidRDefault="00B70F4C">
            <w:pPr>
              <w:pStyle w:val="ConsPlusNormal"/>
              <w:jc w:val="right"/>
            </w:pPr>
            <w:r>
              <w:t>0,000</w:t>
            </w:r>
          </w:p>
        </w:tc>
      </w:tr>
      <w:tr w:rsidR="00B70F4C">
        <w:tblPrEx>
          <w:tblBorders>
            <w:insideH w:val="nil"/>
          </w:tblBorders>
        </w:tblPrEx>
        <w:tc>
          <w:tcPr>
            <w:tcW w:w="22507" w:type="dxa"/>
            <w:gridSpan w:val="15"/>
            <w:tcBorders>
              <w:top w:val="nil"/>
            </w:tcBorders>
          </w:tcPr>
          <w:p w:rsidR="00B70F4C" w:rsidRDefault="00B70F4C">
            <w:pPr>
              <w:pStyle w:val="ConsPlusNormal"/>
              <w:jc w:val="both"/>
            </w:pPr>
            <w:r>
              <w:t xml:space="preserve">(в ред. </w:t>
            </w:r>
            <w:hyperlink r:id="rId187" w:history="1">
              <w:r>
                <w:rPr>
                  <w:color w:val="0000FF"/>
                </w:rPr>
                <w:t>Постановления</w:t>
              </w:r>
            </w:hyperlink>
            <w:r>
              <w:t xml:space="preserve"> Правительства РБ от 10.12.2021 N 721)</w:t>
            </w:r>
          </w:p>
        </w:tc>
      </w:tr>
      <w:tr w:rsidR="00B70F4C">
        <w:tc>
          <w:tcPr>
            <w:tcW w:w="1984" w:type="dxa"/>
            <w:vMerge w:val="restart"/>
          </w:tcPr>
          <w:p w:rsidR="00B70F4C" w:rsidRDefault="00B70F4C">
            <w:pPr>
              <w:pStyle w:val="ConsPlusNormal"/>
              <w:outlineLvl w:val="3"/>
            </w:pPr>
            <w:r>
              <w:lastRenderedPageBreak/>
              <w:t>Подпрограмма 5</w:t>
            </w:r>
          </w:p>
        </w:tc>
        <w:tc>
          <w:tcPr>
            <w:tcW w:w="2721" w:type="dxa"/>
            <w:vMerge w:val="restart"/>
          </w:tcPr>
          <w:p w:rsidR="00B70F4C" w:rsidRDefault="00B70F4C">
            <w:pPr>
              <w:pStyle w:val="ConsPlusNormal"/>
            </w:pPr>
            <w:r>
              <w:t>Создание условий для реализации потребителями своих прав</w:t>
            </w:r>
          </w:p>
        </w:tc>
        <w:tc>
          <w:tcPr>
            <w:tcW w:w="1134" w:type="dxa"/>
          </w:tcPr>
          <w:p w:rsidR="00B70F4C" w:rsidRDefault="00B70F4C">
            <w:pPr>
              <w:pStyle w:val="ConsPlusNormal"/>
            </w:pPr>
            <w:r>
              <w:t>всего</w:t>
            </w:r>
          </w:p>
        </w:tc>
        <w:tc>
          <w:tcPr>
            <w:tcW w:w="1757" w:type="dxa"/>
          </w:tcPr>
          <w:p w:rsidR="00B70F4C" w:rsidRDefault="00B70F4C">
            <w:pPr>
              <w:pStyle w:val="ConsPlusNormal"/>
              <w:jc w:val="right"/>
            </w:pPr>
            <w:r>
              <w:t>0,000</w:t>
            </w:r>
          </w:p>
        </w:tc>
        <w:tc>
          <w:tcPr>
            <w:tcW w:w="1587" w:type="dxa"/>
          </w:tcPr>
          <w:p w:rsidR="00B70F4C" w:rsidRDefault="00B70F4C">
            <w:pPr>
              <w:pStyle w:val="ConsPlusNormal"/>
              <w:jc w:val="right"/>
            </w:pPr>
            <w:r>
              <w:t>0,000</w:t>
            </w:r>
          </w:p>
        </w:tc>
        <w:tc>
          <w:tcPr>
            <w:tcW w:w="1587" w:type="dxa"/>
          </w:tcPr>
          <w:p w:rsidR="00B70F4C" w:rsidRDefault="00B70F4C">
            <w:pPr>
              <w:pStyle w:val="ConsPlusNormal"/>
              <w:jc w:val="right"/>
            </w:pPr>
            <w:r>
              <w:t>0,000</w:t>
            </w:r>
          </w:p>
        </w:tc>
        <w:tc>
          <w:tcPr>
            <w:tcW w:w="187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0,5000</w:t>
            </w:r>
          </w:p>
        </w:tc>
        <w:tc>
          <w:tcPr>
            <w:tcW w:w="1361" w:type="dxa"/>
          </w:tcPr>
          <w:p w:rsidR="00B70F4C" w:rsidRDefault="00B70F4C">
            <w:pPr>
              <w:pStyle w:val="ConsPlusNormal"/>
              <w:jc w:val="right"/>
            </w:pPr>
            <w:r>
              <w:t>0,800</w:t>
            </w:r>
          </w:p>
        </w:tc>
        <w:tc>
          <w:tcPr>
            <w:tcW w:w="1361" w:type="dxa"/>
          </w:tcPr>
          <w:p w:rsidR="00B70F4C" w:rsidRDefault="00B70F4C">
            <w:pPr>
              <w:pStyle w:val="ConsPlusNormal"/>
              <w:jc w:val="right"/>
            </w:pPr>
            <w:r>
              <w:t>0,300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1984" w:type="dxa"/>
            <w:vMerge/>
          </w:tcPr>
          <w:p w:rsidR="00B70F4C" w:rsidRDefault="00B70F4C">
            <w:pPr>
              <w:spacing w:after="1" w:line="0" w:lineRule="atLeast"/>
            </w:pPr>
          </w:p>
        </w:tc>
        <w:tc>
          <w:tcPr>
            <w:tcW w:w="2721" w:type="dxa"/>
            <w:vMerge/>
          </w:tcPr>
          <w:p w:rsidR="00B70F4C" w:rsidRDefault="00B70F4C">
            <w:pPr>
              <w:spacing w:after="1" w:line="0" w:lineRule="atLeast"/>
            </w:pPr>
          </w:p>
        </w:tc>
        <w:tc>
          <w:tcPr>
            <w:tcW w:w="1134" w:type="dxa"/>
          </w:tcPr>
          <w:p w:rsidR="00B70F4C" w:rsidRDefault="00B70F4C">
            <w:pPr>
              <w:pStyle w:val="ConsPlusNormal"/>
            </w:pPr>
            <w:r>
              <w:t>ФБ</w:t>
            </w:r>
          </w:p>
        </w:tc>
        <w:tc>
          <w:tcPr>
            <w:tcW w:w="1757" w:type="dxa"/>
          </w:tcPr>
          <w:p w:rsidR="00B70F4C" w:rsidRDefault="00B70F4C">
            <w:pPr>
              <w:pStyle w:val="ConsPlusNormal"/>
              <w:jc w:val="right"/>
            </w:pPr>
            <w:r>
              <w:t>0,000</w:t>
            </w:r>
          </w:p>
        </w:tc>
        <w:tc>
          <w:tcPr>
            <w:tcW w:w="1587" w:type="dxa"/>
          </w:tcPr>
          <w:p w:rsidR="00B70F4C" w:rsidRDefault="00B70F4C">
            <w:pPr>
              <w:pStyle w:val="ConsPlusNormal"/>
              <w:jc w:val="right"/>
            </w:pPr>
            <w:r>
              <w:t>0,000</w:t>
            </w:r>
          </w:p>
        </w:tc>
        <w:tc>
          <w:tcPr>
            <w:tcW w:w="1587" w:type="dxa"/>
          </w:tcPr>
          <w:p w:rsidR="00B70F4C" w:rsidRDefault="00B70F4C">
            <w:pPr>
              <w:pStyle w:val="ConsPlusNormal"/>
              <w:jc w:val="right"/>
            </w:pPr>
            <w:r>
              <w:t>0,000</w:t>
            </w:r>
          </w:p>
        </w:tc>
        <w:tc>
          <w:tcPr>
            <w:tcW w:w="187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1984" w:type="dxa"/>
            <w:vMerge/>
          </w:tcPr>
          <w:p w:rsidR="00B70F4C" w:rsidRDefault="00B70F4C">
            <w:pPr>
              <w:spacing w:after="1" w:line="0" w:lineRule="atLeast"/>
            </w:pPr>
          </w:p>
        </w:tc>
        <w:tc>
          <w:tcPr>
            <w:tcW w:w="2721" w:type="dxa"/>
            <w:vMerge/>
          </w:tcPr>
          <w:p w:rsidR="00B70F4C" w:rsidRDefault="00B70F4C">
            <w:pPr>
              <w:spacing w:after="1" w:line="0" w:lineRule="atLeast"/>
            </w:pPr>
          </w:p>
        </w:tc>
        <w:tc>
          <w:tcPr>
            <w:tcW w:w="1134" w:type="dxa"/>
          </w:tcPr>
          <w:p w:rsidR="00B70F4C" w:rsidRDefault="00B70F4C">
            <w:pPr>
              <w:pStyle w:val="ConsPlusNormal"/>
            </w:pPr>
            <w:r>
              <w:t>РБ</w:t>
            </w:r>
          </w:p>
        </w:tc>
        <w:tc>
          <w:tcPr>
            <w:tcW w:w="1757" w:type="dxa"/>
          </w:tcPr>
          <w:p w:rsidR="00B70F4C" w:rsidRDefault="00B70F4C">
            <w:pPr>
              <w:pStyle w:val="ConsPlusNormal"/>
              <w:jc w:val="right"/>
            </w:pPr>
            <w:r>
              <w:t>,0000</w:t>
            </w:r>
          </w:p>
        </w:tc>
        <w:tc>
          <w:tcPr>
            <w:tcW w:w="1587" w:type="dxa"/>
          </w:tcPr>
          <w:p w:rsidR="00B70F4C" w:rsidRDefault="00B70F4C">
            <w:pPr>
              <w:pStyle w:val="ConsPlusNormal"/>
              <w:jc w:val="right"/>
            </w:pPr>
            <w:r>
              <w:t>0,000</w:t>
            </w:r>
          </w:p>
        </w:tc>
        <w:tc>
          <w:tcPr>
            <w:tcW w:w="1587" w:type="dxa"/>
          </w:tcPr>
          <w:p w:rsidR="00B70F4C" w:rsidRDefault="00B70F4C">
            <w:pPr>
              <w:pStyle w:val="ConsPlusNormal"/>
              <w:jc w:val="right"/>
            </w:pPr>
            <w:r>
              <w:t>0,000</w:t>
            </w:r>
          </w:p>
        </w:tc>
        <w:tc>
          <w:tcPr>
            <w:tcW w:w="187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0,5000</w:t>
            </w:r>
          </w:p>
        </w:tc>
        <w:tc>
          <w:tcPr>
            <w:tcW w:w="1361" w:type="dxa"/>
          </w:tcPr>
          <w:p w:rsidR="00B70F4C" w:rsidRDefault="00B70F4C">
            <w:pPr>
              <w:pStyle w:val="ConsPlusNormal"/>
              <w:jc w:val="right"/>
            </w:pPr>
            <w:r>
              <w:t>0,800</w:t>
            </w:r>
          </w:p>
        </w:tc>
        <w:tc>
          <w:tcPr>
            <w:tcW w:w="1361" w:type="dxa"/>
          </w:tcPr>
          <w:p w:rsidR="00B70F4C" w:rsidRDefault="00B70F4C">
            <w:pPr>
              <w:pStyle w:val="ConsPlusNormal"/>
              <w:jc w:val="right"/>
            </w:pPr>
            <w:r>
              <w:t>0,300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1984" w:type="dxa"/>
            <w:vMerge/>
          </w:tcPr>
          <w:p w:rsidR="00B70F4C" w:rsidRDefault="00B70F4C">
            <w:pPr>
              <w:spacing w:after="1" w:line="0" w:lineRule="atLeast"/>
            </w:pPr>
          </w:p>
        </w:tc>
        <w:tc>
          <w:tcPr>
            <w:tcW w:w="2721" w:type="dxa"/>
            <w:vMerge/>
          </w:tcPr>
          <w:p w:rsidR="00B70F4C" w:rsidRDefault="00B70F4C">
            <w:pPr>
              <w:spacing w:after="1" w:line="0" w:lineRule="atLeast"/>
            </w:pPr>
          </w:p>
        </w:tc>
        <w:tc>
          <w:tcPr>
            <w:tcW w:w="1134" w:type="dxa"/>
          </w:tcPr>
          <w:p w:rsidR="00B70F4C" w:rsidRDefault="00B70F4C">
            <w:pPr>
              <w:pStyle w:val="ConsPlusNormal"/>
            </w:pPr>
            <w:r>
              <w:t>ВИ</w:t>
            </w:r>
          </w:p>
        </w:tc>
        <w:tc>
          <w:tcPr>
            <w:tcW w:w="1757" w:type="dxa"/>
          </w:tcPr>
          <w:p w:rsidR="00B70F4C" w:rsidRDefault="00B70F4C">
            <w:pPr>
              <w:pStyle w:val="ConsPlusNormal"/>
              <w:jc w:val="right"/>
            </w:pPr>
            <w:r>
              <w:t>0,000</w:t>
            </w:r>
          </w:p>
        </w:tc>
        <w:tc>
          <w:tcPr>
            <w:tcW w:w="1587" w:type="dxa"/>
          </w:tcPr>
          <w:p w:rsidR="00B70F4C" w:rsidRDefault="00B70F4C">
            <w:pPr>
              <w:pStyle w:val="ConsPlusNormal"/>
              <w:jc w:val="right"/>
            </w:pPr>
            <w:r>
              <w:t>0,000</w:t>
            </w:r>
          </w:p>
        </w:tc>
        <w:tc>
          <w:tcPr>
            <w:tcW w:w="1587" w:type="dxa"/>
          </w:tcPr>
          <w:p w:rsidR="00B70F4C" w:rsidRDefault="00B70F4C">
            <w:pPr>
              <w:pStyle w:val="ConsPlusNormal"/>
              <w:jc w:val="right"/>
            </w:pPr>
            <w:r>
              <w:t>0,000</w:t>
            </w:r>
          </w:p>
        </w:tc>
        <w:tc>
          <w:tcPr>
            <w:tcW w:w="187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1984" w:type="dxa"/>
            <w:vMerge w:val="restart"/>
          </w:tcPr>
          <w:p w:rsidR="00B70F4C" w:rsidRDefault="00B70F4C">
            <w:pPr>
              <w:pStyle w:val="ConsPlusNormal"/>
            </w:pPr>
            <w:r>
              <w:t>Мероприятие 1</w:t>
            </w:r>
          </w:p>
        </w:tc>
        <w:tc>
          <w:tcPr>
            <w:tcW w:w="2721" w:type="dxa"/>
            <w:vMerge w:val="restart"/>
          </w:tcPr>
          <w:p w:rsidR="00B70F4C" w:rsidRDefault="00B70F4C">
            <w:pPr>
              <w:pStyle w:val="ConsPlusNormal"/>
            </w:pPr>
            <w:r>
              <w:t>Подготовка предложений в действующие и разрабатываемые нормативные правовые акты Российской Федерации по вопросам защиты прав потребителей</w:t>
            </w:r>
          </w:p>
        </w:tc>
        <w:tc>
          <w:tcPr>
            <w:tcW w:w="1134" w:type="dxa"/>
          </w:tcPr>
          <w:p w:rsidR="00B70F4C" w:rsidRDefault="00B70F4C">
            <w:pPr>
              <w:pStyle w:val="ConsPlusNormal"/>
            </w:pPr>
            <w:r>
              <w:t>всего</w:t>
            </w:r>
          </w:p>
        </w:tc>
        <w:tc>
          <w:tcPr>
            <w:tcW w:w="1757" w:type="dxa"/>
          </w:tcPr>
          <w:p w:rsidR="00B70F4C" w:rsidRDefault="00B70F4C">
            <w:pPr>
              <w:pStyle w:val="ConsPlusNormal"/>
              <w:jc w:val="right"/>
            </w:pPr>
            <w:r>
              <w:t>0,000</w:t>
            </w:r>
          </w:p>
        </w:tc>
        <w:tc>
          <w:tcPr>
            <w:tcW w:w="1587" w:type="dxa"/>
          </w:tcPr>
          <w:p w:rsidR="00B70F4C" w:rsidRDefault="00B70F4C">
            <w:pPr>
              <w:pStyle w:val="ConsPlusNormal"/>
              <w:jc w:val="right"/>
            </w:pPr>
            <w:r>
              <w:t>0,000</w:t>
            </w:r>
          </w:p>
        </w:tc>
        <w:tc>
          <w:tcPr>
            <w:tcW w:w="1587" w:type="dxa"/>
          </w:tcPr>
          <w:p w:rsidR="00B70F4C" w:rsidRDefault="00B70F4C">
            <w:pPr>
              <w:pStyle w:val="ConsPlusNormal"/>
              <w:jc w:val="right"/>
            </w:pPr>
            <w:r>
              <w:t>0,000</w:t>
            </w:r>
          </w:p>
        </w:tc>
        <w:tc>
          <w:tcPr>
            <w:tcW w:w="187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0,300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1984" w:type="dxa"/>
            <w:vMerge/>
          </w:tcPr>
          <w:p w:rsidR="00B70F4C" w:rsidRDefault="00B70F4C">
            <w:pPr>
              <w:spacing w:after="1" w:line="0" w:lineRule="atLeast"/>
            </w:pPr>
          </w:p>
        </w:tc>
        <w:tc>
          <w:tcPr>
            <w:tcW w:w="2721" w:type="dxa"/>
            <w:vMerge/>
          </w:tcPr>
          <w:p w:rsidR="00B70F4C" w:rsidRDefault="00B70F4C">
            <w:pPr>
              <w:spacing w:after="1" w:line="0" w:lineRule="atLeast"/>
            </w:pPr>
          </w:p>
        </w:tc>
        <w:tc>
          <w:tcPr>
            <w:tcW w:w="1134" w:type="dxa"/>
          </w:tcPr>
          <w:p w:rsidR="00B70F4C" w:rsidRDefault="00B70F4C">
            <w:pPr>
              <w:pStyle w:val="ConsPlusNormal"/>
            </w:pPr>
            <w:r>
              <w:t>ФБ</w:t>
            </w:r>
          </w:p>
        </w:tc>
        <w:tc>
          <w:tcPr>
            <w:tcW w:w="1757" w:type="dxa"/>
          </w:tcPr>
          <w:p w:rsidR="00B70F4C" w:rsidRDefault="00B70F4C">
            <w:pPr>
              <w:pStyle w:val="ConsPlusNormal"/>
              <w:jc w:val="right"/>
            </w:pPr>
            <w:r>
              <w:t>0,000</w:t>
            </w:r>
          </w:p>
        </w:tc>
        <w:tc>
          <w:tcPr>
            <w:tcW w:w="1587" w:type="dxa"/>
          </w:tcPr>
          <w:p w:rsidR="00B70F4C" w:rsidRDefault="00B70F4C">
            <w:pPr>
              <w:pStyle w:val="ConsPlusNormal"/>
              <w:jc w:val="right"/>
            </w:pPr>
            <w:r>
              <w:t>0,000</w:t>
            </w:r>
          </w:p>
        </w:tc>
        <w:tc>
          <w:tcPr>
            <w:tcW w:w="1587" w:type="dxa"/>
          </w:tcPr>
          <w:p w:rsidR="00B70F4C" w:rsidRDefault="00B70F4C">
            <w:pPr>
              <w:pStyle w:val="ConsPlusNormal"/>
              <w:jc w:val="right"/>
            </w:pPr>
            <w:r>
              <w:t>0,000</w:t>
            </w:r>
          </w:p>
        </w:tc>
        <w:tc>
          <w:tcPr>
            <w:tcW w:w="187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1984" w:type="dxa"/>
            <w:vMerge/>
          </w:tcPr>
          <w:p w:rsidR="00B70F4C" w:rsidRDefault="00B70F4C">
            <w:pPr>
              <w:spacing w:after="1" w:line="0" w:lineRule="atLeast"/>
            </w:pPr>
          </w:p>
        </w:tc>
        <w:tc>
          <w:tcPr>
            <w:tcW w:w="2721" w:type="dxa"/>
            <w:vMerge/>
          </w:tcPr>
          <w:p w:rsidR="00B70F4C" w:rsidRDefault="00B70F4C">
            <w:pPr>
              <w:spacing w:after="1" w:line="0" w:lineRule="atLeast"/>
            </w:pPr>
          </w:p>
        </w:tc>
        <w:tc>
          <w:tcPr>
            <w:tcW w:w="1134" w:type="dxa"/>
          </w:tcPr>
          <w:p w:rsidR="00B70F4C" w:rsidRDefault="00B70F4C">
            <w:pPr>
              <w:pStyle w:val="ConsPlusNormal"/>
            </w:pPr>
            <w:r>
              <w:t>РБ</w:t>
            </w:r>
          </w:p>
        </w:tc>
        <w:tc>
          <w:tcPr>
            <w:tcW w:w="1757" w:type="dxa"/>
          </w:tcPr>
          <w:p w:rsidR="00B70F4C" w:rsidRDefault="00B70F4C">
            <w:pPr>
              <w:pStyle w:val="ConsPlusNormal"/>
              <w:jc w:val="right"/>
            </w:pPr>
            <w:r>
              <w:t>0,000</w:t>
            </w:r>
          </w:p>
        </w:tc>
        <w:tc>
          <w:tcPr>
            <w:tcW w:w="1587" w:type="dxa"/>
          </w:tcPr>
          <w:p w:rsidR="00B70F4C" w:rsidRDefault="00B70F4C">
            <w:pPr>
              <w:pStyle w:val="ConsPlusNormal"/>
              <w:jc w:val="right"/>
            </w:pPr>
            <w:r>
              <w:t>0,000</w:t>
            </w:r>
          </w:p>
        </w:tc>
        <w:tc>
          <w:tcPr>
            <w:tcW w:w="1587" w:type="dxa"/>
          </w:tcPr>
          <w:p w:rsidR="00B70F4C" w:rsidRDefault="00B70F4C">
            <w:pPr>
              <w:pStyle w:val="ConsPlusNormal"/>
              <w:jc w:val="right"/>
            </w:pPr>
            <w:r>
              <w:t>0,000</w:t>
            </w:r>
          </w:p>
        </w:tc>
        <w:tc>
          <w:tcPr>
            <w:tcW w:w="187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0,300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1984" w:type="dxa"/>
            <w:vMerge/>
          </w:tcPr>
          <w:p w:rsidR="00B70F4C" w:rsidRDefault="00B70F4C">
            <w:pPr>
              <w:spacing w:after="1" w:line="0" w:lineRule="atLeast"/>
            </w:pPr>
          </w:p>
        </w:tc>
        <w:tc>
          <w:tcPr>
            <w:tcW w:w="2721" w:type="dxa"/>
            <w:vMerge/>
          </w:tcPr>
          <w:p w:rsidR="00B70F4C" w:rsidRDefault="00B70F4C">
            <w:pPr>
              <w:spacing w:after="1" w:line="0" w:lineRule="atLeast"/>
            </w:pPr>
          </w:p>
        </w:tc>
        <w:tc>
          <w:tcPr>
            <w:tcW w:w="1134" w:type="dxa"/>
          </w:tcPr>
          <w:p w:rsidR="00B70F4C" w:rsidRDefault="00B70F4C">
            <w:pPr>
              <w:pStyle w:val="ConsPlusNormal"/>
            </w:pPr>
            <w:r>
              <w:t>ВИ</w:t>
            </w:r>
          </w:p>
        </w:tc>
        <w:tc>
          <w:tcPr>
            <w:tcW w:w="1757" w:type="dxa"/>
          </w:tcPr>
          <w:p w:rsidR="00B70F4C" w:rsidRDefault="00B70F4C">
            <w:pPr>
              <w:pStyle w:val="ConsPlusNormal"/>
              <w:jc w:val="right"/>
            </w:pPr>
            <w:r>
              <w:t>0,000</w:t>
            </w:r>
          </w:p>
        </w:tc>
        <w:tc>
          <w:tcPr>
            <w:tcW w:w="1587" w:type="dxa"/>
          </w:tcPr>
          <w:p w:rsidR="00B70F4C" w:rsidRDefault="00B70F4C">
            <w:pPr>
              <w:pStyle w:val="ConsPlusNormal"/>
              <w:jc w:val="right"/>
            </w:pPr>
            <w:r>
              <w:t>0,000</w:t>
            </w:r>
          </w:p>
        </w:tc>
        <w:tc>
          <w:tcPr>
            <w:tcW w:w="1587" w:type="dxa"/>
          </w:tcPr>
          <w:p w:rsidR="00B70F4C" w:rsidRDefault="00B70F4C">
            <w:pPr>
              <w:pStyle w:val="ConsPlusNormal"/>
              <w:jc w:val="right"/>
            </w:pPr>
            <w:r>
              <w:t>0,000</w:t>
            </w:r>
          </w:p>
        </w:tc>
        <w:tc>
          <w:tcPr>
            <w:tcW w:w="187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1984" w:type="dxa"/>
            <w:vMerge w:val="restart"/>
          </w:tcPr>
          <w:p w:rsidR="00B70F4C" w:rsidRDefault="00B70F4C">
            <w:pPr>
              <w:pStyle w:val="ConsPlusNormal"/>
            </w:pPr>
            <w:r>
              <w:t>Мероприятие 2</w:t>
            </w:r>
          </w:p>
        </w:tc>
        <w:tc>
          <w:tcPr>
            <w:tcW w:w="2721" w:type="dxa"/>
            <w:vMerge w:val="restart"/>
          </w:tcPr>
          <w:p w:rsidR="00B70F4C" w:rsidRDefault="00B70F4C">
            <w:pPr>
              <w:pStyle w:val="ConsPlusNormal"/>
            </w:pPr>
            <w:r>
              <w:t>Создание условий для защиты прав потребителей в муниципальных районах и городских округах Республики Бурятия</w:t>
            </w:r>
          </w:p>
        </w:tc>
        <w:tc>
          <w:tcPr>
            <w:tcW w:w="1134" w:type="dxa"/>
          </w:tcPr>
          <w:p w:rsidR="00B70F4C" w:rsidRDefault="00B70F4C">
            <w:pPr>
              <w:pStyle w:val="ConsPlusNormal"/>
            </w:pPr>
            <w:r>
              <w:t>всего</w:t>
            </w:r>
          </w:p>
        </w:tc>
        <w:tc>
          <w:tcPr>
            <w:tcW w:w="1757" w:type="dxa"/>
          </w:tcPr>
          <w:p w:rsidR="00B70F4C" w:rsidRDefault="00B70F4C">
            <w:pPr>
              <w:pStyle w:val="ConsPlusNormal"/>
              <w:jc w:val="right"/>
            </w:pPr>
            <w:r>
              <w:t>0,000</w:t>
            </w:r>
          </w:p>
        </w:tc>
        <w:tc>
          <w:tcPr>
            <w:tcW w:w="1587" w:type="dxa"/>
          </w:tcPr>
          <w:p w:rsidR="00B70F4C" w:rsidRDefault="00B70F4C">
            <w:pPr>
              <w:pStyle w:val="ConsPlusNormal"/>
              <w:jc w:val="right"/>
            </w:pPr>
            <w:r>
              <w:t>0,000</w:t>
            </w:r>
          </w:p>
        </w:tc>
        <w:tc>
          <w:tcPr>
            <w:tcW w:w="1587" w:type="dxa"/>
          </w:tcPr>
          <w:p w:rsidR="00B70F4C" w:rsidRDefault="00B70F4C">
            <w:pPr>
              <w:pStyle w:val="ConsPlusNormal"/>
              <w:jc w:val="right"/>
            </w:pPr>
            <w:r>
              <w:t>0,000</w:t>
            </w:r>
          </w:p>
        </w:tc>
        <w:tc>
          <w:tcPr>
            <w:tcW w:w="187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1984" w:type="dxa"/>
            <w:vMerge/>
          </w:tcPr>
          <w:p w:rsidR="00B70F4C" w:rsidRDefault="00B70F4C">
            <w:pPr>
              <w:spacing w:after="1" w:line="0" w:lineRule="atLeast"/>
            </w:pPr>
          </w:p>
        </w:tc>
        <w:tc>
          <w:tcPr>
            <w:tcW w:w="2721" w:type="dxa"/>
            <w:vMerge/>
          </w:tcPr>
          <w:p w:rsidR="00B70F4C" w:rsidRDefault="00B70F4C">
            <w:pPr>
              <w:spacing w:after="1" w:line="0" w:lineRule="atLeast"/>
            </w:pPr>
          </w:p>
        </w:tc>
        <w:tc>
          <w:tcPr>
            <w:tcW w:w="1134" w:type="dxa"/>
          </w:tcPr>
          <w:p w:rsidR="00B70F4C" w:rsidRDefault="00B70F4C">
            <w:pPr>
              <w:pStyle w:val="ConsPlusNormal"/>
            </w:pPr>
            <w:r>
              <w:t>ФБ</w:t>
            </w:r>
          </w:p>
        </w:tc>
        <w:tc>
          <w:tcPr>
            <w:tcW w:w="1757" w:type="dxa"/>
          </w:tcPr>
          <w:p w:rsidR="00B70F4C" w:rsidRDefault="00B70F4C">
            <w:pPr>
              <w:pStyle w:val="ConsPlusNormal"/>
              <w:jc w:val="right"/>
            </w:pPr>
            <w:r>
              <w:t>0,000</w:t>
            </w:r>
          </w:p>
        </w:tc>
        <w:tc>
          <w:tcPr>
            <w:tcW w:w="1587" w:type="dxa"/>
          </w:tcPr>
          <w:p w:rsidR="00B70F4C" w:rsidRDefault="00B70F4C">
            <w:pPr>
              <w:pStyle w:val="ConsPlusNormal"/>
              <w:jc w:val="right"/>
            </w:pPr>
            <w:r>
              <w:t>0,000</w:t>
            </w:r>
          </w:p>
        </w:tc>
        <w:tc>
          <w:tcPr>
            <w:tcW w:w="1587" w:type="dxa"/>
          </w:tcPr>
          <w:p w:rsidR="00B70F4C" w:rsidRDefault="00B70F4C">
            <w:pPr>
              <w:pStyle w:val="ConsPlusNormal"/>
              <w:jc w:val="right"/>
            </w:pPr>
            <w:r>
              <w:t>0,000</w:t>
            </w:r>
          </w:p>
        </w:tc>
        <w:tc>
          <w:tcPr>
            <w:tcW w:w="187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1984" w:type="dxa"/>
            <w:vMerge/>
          </w:tcPr>
          <w:p w:rsidR="00B70F4C" w:rsidRDefault="00B70F4C">
            <w:pPr>
              <w:spacing w:after="1" w:line="0" w:lineRule="atLeast"/>
            </w:pPr>
          </w:p>
        </w:tc>
        <w:tc>
          <w:tcPr>
            <w:tcW w:w="2721" w:type="dxa"/>
            <w:vMerge/>
          </w:tcPr>
          <w:p w:rsidR="00B70F4C" w:rsidRDefault="00B70F4C">
            <w:pPr>
              <w:spacing w:after="1" w:line="0" w:lineRule="atLeast"/>
            </w:pPr>
          </w:p>
        </w:tc>
        <w:tc>
          <w:tcPr>
            <w:tcW w:w="1134" w:type="dxa"/>
          </w:tcPr>
          <w:p w:rsidR="00B70F4C" w:rsidRDefault="00B70F4C">
            <w:pPr>
              <w:pStyle w:val="ConsPlusNormal"/>
            </w:pPr>
            <w:r>
              <w:t>РБ</w:t>
            </w:r>
          </w:p>
        </w:tc>
        <w:tc>
          <w:tcPr>
            <w:tcW w:w="1757" w:type="dxa"/>
          </w:tcPr>
          <w:p w:rsidR="00B70F4C" w:rsidRDefault="00B70F4C">
            <w:pPr>
              <w:pStyle w:val="ConsPlusNormal"/>
              <w:jc w:val="right"/>
            </w:pPr>
            <w:r>
              <w:t>0,000</w:t>
            </w:r>
          </w:p>
        </w:tc>
        <w:tc>
          <w:tcPr>
            <w:tcW w:w="1587" w:type="dxa"/>
          </w:tcPr>
          <w:p w:rsidR="00B70F4C" w:rsidRDefault="00B70F4C">
            <w:pPr>
              <w:pStyle w:val="ConsPlusNormal"/>
              <w:jc w:val="right"/>
            </w:pPr>
            <w:r>
              <w:t>0,000</w:t>
            </w:r>
          </w:p>
        </w:tc>
        <w:tc>
          <w:tcPr>
            <w:tcW w:w="1587" w:type="dxa"/>
          </w:tcPr>
          <w:p w:rsidR="00B70F4C" w:rsidRDefault="00B70F4C">
            <w:pPr>
              <w:pStyle w:val="ConsPlusNormal"/>
              <w:jc w:val="right"/>
            </w:pPr>
            <w:r>
              <w:t>0,000</w:t>
            </w:r>
          </w:p>
        </w:tc>
        <w:tc>
          <w:tcPr>
            <w:tcW w:w="187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1984" w:type="dxa"/>
            <w:vMerge/>
          </w:tcPr>
          <w:p w:rsidR="00B70F4C" w:rsidRDefault="00B70F4C">
            <w:pPr>
              <w:spacing w:after="1" w:line="0" w:lineRule="atLeast"/>
            </w:pPr>
          </w:p>
        </w:tc>
        <w:tc>
          <w:tcPr>
            <w:tcW w:w="2721" w:type="dxa"/>
            <w:vMerge/>
          </w:tcPr>
          <w:p w:rsidR="00B70F4C" w:rsidRDefault="00B70F4C">
            <w:pPr>
              <w:spacing w:after="1" w:line="0" w:lineRule="atLeast"/>
            </w:pPr>
          </w:p>
        </w:tc>
        <w:tc>
          <w:tcPr>
            <w:tcW w:w="1134" w:type="dxa"/>
          </w:tcPr>
          <w:p w:rsidR="00B70F4C" w:rsidRDefault="00B70F4C">
            <w:pPr>
              <w:pStyle w:val="ConsPlusNormal"/>
            </w:pPr>
            <w:r>
              <w:t>ВИ</w:t>
            </w:r>
          </w:p>
        </w:tc>
        <w:tc>
          <w:tcPr>
            <w:tcW w:w="1757" w:type="dxa"/>
          </w:tcPr>
          <w:p w:rsidR="00B70F4C" w:rsidRDefault="00B70F4C">
            <w:pPr>
              <w:pStyle w:val="ConsPlusNormal"/>
              <w:jc w:val="right"/>
            </w:pPr>
            <w:r>
              <w:t>0,000</w:t>
            </w:r>
          </w:p>
        </w:tc>
        <w:tc>
          <w:tcPr>
            <w:tcW w:w="1587" w:type="dxa"/>
          </w:tcPr>
          <w:p w:rsidR="00B70F4C" w:rsidRDefault="00B70F4C">
            <w:pPr>
              <w:pStyle w:val="ConsPlusNormal"/>
              <w:jc w:val="right"/>
            </w:pPr>
            <w:r>
              <w:t>0,000</w:t>
            </w:r>
          </w:p>
        </w:tc>
        <w:tc>
          <w:tcPr>
            <w:tcW w:w="1587" w:type="dxa"/>
          </w:tcPr>
          <w:p w:rsidR="00B70F4C" w:rsidRDefault="00B70F4C">
            <w:pPr>
              <w:pStyle w:val="ConsPlusNormal"/>
              <w:jc w:val="right"/>
            </w:pPr>
            <w:r>
              <w:t>0,000</w:t>
            </w:r>
          </w:p>
        </w:tc>
        <w:tc>
          <w:tcPr>
            <w:tcW w:w="187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1984" w:type="dxa"/>
            <w:vMerge w:val="restart"/>
          </w:tcPr>
          <w:p w:rsidR="00B70F4C" w:rsidRDefault="00B70F4C">
            <w:pPr>
              <w:pStyle w:val="ConsPlusNormal"/>
            </w:pPr>
            <w:r>
              <w:t>Мероприятие 3</w:t>
            </w:r>
          </w:p>
        </w:tc>
        <w:tc>
          <w:tcPr>
            <w:tcW w:w="2721" w:type="dxa"/>
            <w:vMerge w:val="restart"/>
          </w:tcPr>
          <w:p w:rsidR="00B70F4C" w:rsidRDefault="00B70F4C">
            <w:pPr>
              <w:pStyle w:val="ConsPlusNormal"/>
            </w:pPr>
            <w:r>
              <w:t>Организация работы межведомственной комиссии по обеспечению взаимодействия в сфере защиты прав потребителей при Правительстве Республики Бурятия</w:t>
            </w:r>
          </w:p>
        </w:tc>
        <w:tc>
          <w:tcPr>
            <w:tcW w:w="1134" w:type="dxa"/>
          </w:tcPr>
          <w:p w:rsidR="00B70F4C" w:rsidRDefault="00B70F4C">
            <w:pPr>
              <w:pStyle w:val="ConsPlusNormal"/>
            </w:pPr>
            <w:r>
              <w:t>всего</w:t>
            </w:r>
          </w:p>
        </w:tc>
        <w:tc>
          <w:tcPr>
            <w:tcW w:w="1757" w:type="dxa"/>
          </w:tcPr>
          <w:p w:rsidR="00B70F4C" w:rsidRDefault="00B70F4C">
            <w:pPr>
              <w:pStyle w:val="ConsPlusNormal"/>
              <w:jc w:val="right"/>
            </w:pPr>
            <w:r>
              <w:t>0,000</w:t>
            </w:r>
          </w:p>
        </w:tc>
        <w:tc>
          <w:tcPr>
            <w:tcW w:w="1587" w:type="dxa"/>
          </w:tcPr>
          <w:p w:rsidR="00B70F4C" w:rsidRDefault="00B70F4C">
            <w:pPr>
              <w:pStyle w:val="ConsPlusNormal"/>
              <w:jc w:val="right"/>
            </w:pPr>
            <w:r>
              <w:t>0,000</w:t>
            </w:r>
          </w:p>
        </w:tc>
        <w:tc>
          <w:tcPr>
            <w:tcW w:w="1587" w:type="dxa"/>
          </w:tcPr>
          <w:p w:rsidR="00B70F4C" w:rsidRDefault="00B70F4C">
            <w:pPr>
              <w:pStyle w:val="ConsPlusNormal"/>
              <w:jc w:val="right"/>
            </w:pPr>
            <w:r>
              <w:t>0,000</w:t>
            </w:r>
          </w:p>
        </w:tc>
        <w:tc>
          <w:tcPr>
            <w:tcW w:w="187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1984" w:type="dxa"/>
            <w:vMerge/>
          </w:tcPr>
          <w:p w:rsidR="00B70F4C" w:rsidRDefault="00B70F4C">
            <w:pPr>
              <w:spacing w:after="1" w:line="0" w:lineRule="atLeast"/>
            </w:pPr>
          </w:p>
        </w:tc>
        <w:tc>
          <w:tcPr>
            <w:tcW w:w="2721" w:type="dxa"/>
            <w:vMerge/>
          </w:tcPr>
          <w:p w:rsidR="00B70F4C" w:rsidRDefault="00B70F4C">
            <w:pPr>
              <w:spacing w:after="1" w:line="0" w:lineRule="atLeast"/>
            </w:pPr>
          </w:p>
        </w:tc>
        <w:tc>
          <w:tcPr>
            <w:tcW w:w="1134" w:type="dxa"/>
          </w:tcPr>
          <w:p w:rsidR="00B70F4C" w:rsidRDefault="00B70F4C">
            <w:pPr>
              <w:pStyle w:val="ConsPlusNormal"/>
            </w:pPr>
            <w:r>
              <w:t>ФБ</w:t>
            </w:r>
          </w:p>
        </w:tc>
        <w:tc>
          <w:tcPr>
            <w:tcW w:w="1757" w:type="dxa"/>
          </w:tcPr>
          <w:p w:rsidR="00B70F4C" w:rsidRDefault="00B70F4C">
            <w:pPr>
              <w:pStyle w:val="ConsPlusNormal"/>
              <w:jc w:val="right"/>
            </w:pPr>
            <w:r>
              <w:t>0,000</w:t>
            </w:r>
          </w:p>
        </w:tc>
        <w:tc>
          <w:tcPr>
            <w:tcW w:w="1587" w:type="dxa"/>
          </w:tcPr>
          <w:p w:rsidR="00B70F4C" w:rsidRDefault="00B70F4C">
            <w:pPr>
              <w:pStyle w:val="ConsPlusNormal"/>
              <w:jc w:val="right"/>
            </w:pPr>
            <w:r>
              <w:t>0,000</w:t>
            </w:r>
          </w:p>
        </w:tc>
        <w:tc>
          <w:tcPr>
            <w:tcW w:w="1587" w:type="dxa"/>
          </w:tcPr>
          <w:p w:rsidR="00B70F4C" w:rsidRDefault="00B70F4C">
            <w:pPr>
              <w:pStyle w:val="ConsPlusNormal"/>
              <w:jc w:val="right"/>
            </w:pPr>
            <w:r>
              <w:t>0,000</w:t>
            </w:r>
          </w:p>
        </w:tc>
        <w:tc>
          <w:tcPr>
            <w:tcW w:w="187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1984" w:type="dxa"/>
            <w:vMerge/>
          </w:tcPr>
          <w:p w:rsidR="00B70F4C" w:rsidRDefault="00B70F4C">
            <w:pPr>
              <w:spacing w:after="1" w:line="0" w:lineRule="atLeast"/>
            </w:pPr>
          </w:p>
        </w:tc>
        <w:tc>
          <w:tcPr>
            <w:tcW w:w="2721" w:type="dxa"/>
            <w:vMerge/>
          </w:tcPr>
          <w:p w:rsidR="00B70F4C" w:rsidRDefault="00B70F4C">
            <w:pPr>
              <w:spacing w:after="1" w:line="0" w:lineRule="atLeast"/>
            </w:pPr>
          </w:p>
        </w:tc>
        <w:tc>
          <w:tcPr>
            <w:tcW w:w="1134" w:type="dxa"/>
          </w:tcPr>
          <w:p w:rsidR="00B70F4C" w:rsidRDefault="00B70F4C">
            <w:pPr>
              <w:pStyle w:val="ConsPlusNormal"/>
            </w:pPr>
            <w:r>
              <w:t>РБ</w:t>
            </w:r>
          </w:p>
        </w:tc>
        <w:tc>
          <w:tcPr>
            <w:tcW w:w="1757" w:type="dxa"/>
          </w:tcPr>
          <w:p w:rsidR="00B70F4C" w:rsidRDefault="00B70F4C">
            <w:pPr>
              <w:pStyle w:val="ConsPlusNormal"/>
              <w:jc w:val="right"/>
            </w:pPr>
            <w:r>
              <w:t>0,000</w:t>
            </w:r>
          </w:p>
        </w:tc>
        <w:tc>
          <w:tcPr>
            <w:tcW w:w="1587" w:type="dxa"/>
          </w:tcPr>
          <w:p w:rsidR="00B70F4C" w:rsidRDefault="00B70F4C">
            <w:pPr>
              <w:pStyle w:val="ConsPlusNormal"/>
              <w:jc w:val="right"/>
            </w:pPr>
            <w:r>
              <w:t>0,000</w:t>
            </w:r>
          </w:p>
        </w:tc>
        <w:tc>
          <w:tcPr>
            <w:tcW w:w="1587" w:type="dxa"/>
          </w:tcPr>
          <w:p w:rsidR="00B70F4C" w:rsidRDefault="00B70F4C">
            <w:pPr>
              <w:pStyle w:val="ConsPlusNormal"/>
              <w:jc w:val="right"/>
            </w:pPr>
            <w:r>
              <w:t>0,000</w:t>
            </w:r>
          </w:p>
        </w:tc>
        <w:tc>
          <w:tcPr>
            <w:tcW w:w="187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1984" w:type="dxa"/>
            <w:vMerge/>
          </w:tcPr>
          <w:p w:rsidR="00B70F4C" w:rsidRDefault="00B70F4C">
            <w:pPr>
              <w:spacing w:after="1" w:line="0" w:lineRule="atLeast"/>
            </w:pPr>
          </w:p>
        </w:tc>
        <w:tc>
          <w:tcPr>
            <w:tcW w:w="2721" w:type="dxa"/>
            <w:vMerge/>
          </w:tcPr>
          <w:p w:rsidR="00B70F4C" w:rsidRDefault="00B70F4C">
            <w:pPr>
              <w:spacing w:after="1" w:line="0" w:lineRule="atLeast"/>
            </w:pPr>
          </w:p>
        </w:tc>
        <w:tc>
          <w:tcPr>
            <w:tcW w:w="1134" w:type="dxa"/>
          </w:tcPr>
          <w:p w:rsidR="00B70F4C" w:rsidRDefault="00B70F4C">
            <w:pPr>
              <w:pStyle w:val="ConsPlusNormal"/>
            </w:pPr>
            <w:r>
              <w:t>ВИ</w:t>
            </w:r>
          </w:p>
        </w:tc>
        <w:tc>
          <w:tcPr>
            <w:tcW w:w="1757" w:type="dxa"/>
          </w:tcPr>
          <w:p w:rsidR="00B70F4C" w:rsidRDefault="00B70F4C">
            <w:pPr>
              <w:pStyle w:val="ConsPlusNormal"/>
              <w:jc w:val="right"/>
            </w:pPr>
            <w:r>
              <w:t>0,000</w:t>
            </w:r>
          </w:p>
        </w:tc>
        <w:tc>
          <w:tcPr>
            <w:tcW w:w="1587" w:type="dxa"/>
          </w:tcPr>
          <w:p w:rsidR="00B70F4C" w:rsidRDefault="00B70F4C">
            <w:pPr>
              <w:pStyle w:val="ConsPlusNormal"/>
              <w:jc w:val="right"/>
            </w:pPr>
            <w:r>
              <w:t>0,000</w:t>
            </w:r>
          </w:p>
        </w:tc>
        <w:tc>
          <w:tcPr>
            <w:tcW w:w="1587" w:type="dxa"/>
          </w:tcPr>
          <w:p w:rsidR="00B70F4C" w:rsidRDefault="00B70F4C">
            <w:pPr>
              <w:pStyle w:val="ConsPlusNormal"/>
              <w:jc w:val="right"/>
            </w:pPr>
            <w:r>
              <w:t>0,000</w:t>
            </w:r>
          </w:p>
        </w:tc>
        <w:tc>
          <w:tcPr>
            <w:tcW w:w="187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1984" w:type="dxa"/>
            <w:vMerge w:val="restart"/>
          </w:tcPr>
          <w:p w:rsidR="00B70F4C" w:rsidRDefault="00B70F4C">
            <w:pPr>
              <w:pStyle w:val="ConsPlusNormal"/>
            </w:pPr>
            <w:r>
              <w:t>Мероприятие 4</w:t>
            </w:r>
          </w:p>
        </w:tc>
        <w:tc>
          <w:tcPr>
            <w:tcW w:w="2721" w:type="dxa"/>
            <w:vMerge w:val="restart"/>
          </w:tcPr>
          <w:p w:rsidR="00B70F4C" w:rsidRDefault="00B70F4C">
            <w:pPr>
              <w:pStyle w:val="ConsPlusNormal"/>
            </w:pPr>
            <w:r>
              <w:t xml:space="preserve">Организация и проведение просветительских </w:t>
            </w:r>
            <w:r>
              <w:lastRenderedPageBreak/>
              <w:t>мероприятий среди населения и хозяйствующих субъектов основам законодательства в сфере защиты прав потребителей (семинары, конференции)</w:t>
            </w:r>
          </w:p>
        </w:tc>
        <w:tc>
          <w:tcPr>
            <w:tcW w:w="1134" w:type="dxa"/>
          </w:tcPr>
          <w:p w:rsidR="00B70F4C" w:rsidRDefault="00B70F4C">
            <w:pPr>
              <w:pStyle w:val="ConsPlusNormal"/>
            </w:pPr>
            <w:r>
              <w:lastRenderedPageBreak/>
              <w:t>всего</w:t>
            </w:r>
          </w:p>
        </w:tc>
        <w:tc>
          <w:tcPr>
            <w:tcW w:w="1757" w:type="dxa"/>
          </w:tcPr>
          <w:p w:rsidR="00B70F4C" w:rsidRDefault="00B70F4C">
            <w:pPr>
              <w:pStyle w:val="ConsPlusNormal"/>
              <w:jc w:val="right"/>
            </w:pPr>
            <w:r>
              <w:t>0,000</w:t>
            </w:r>
          </w:p>
        </w:tc>
        <w:tc>
          <w:tcPr>
            <w:tcW w:w="1587" w:type="dxa"/>
          </w:tcPr>
          <w:p w:rsidR="00B70F4C" w:rsidRDefault="00B70F4C">
            <w:pPr>
              <w:pStyle w:val="ConsPlusNormal"/>
              <w:jc w:val="right"/>
            </w:pPr>
            <w:r>
              <w:t>0,000</w:t>
            </w:r>
          </w:p>
        </w:tc>
        <w:tc>
          <w:tcPr>
            <w:tcW w:w="1587" w:type="dxa"/>
          </w:tcPr>
          <w:p w:rsidR="00B70F4C" w:rsidRDefault="00B70F4C">
            <w:pPr>
              <w:pStyle w:val="ConsPlusNormal"/>
              <w:jc w:val="right"/>
            </w:pPr>
            <w:r>
              <w:t>0,000</w:t>
            </w:r>
          </w:p>
        </w:tc>
        <w:tc>
          <w:tcPr>
            <w:tcW w:w="187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1984" w:type="dxa"/>
            <w:vMerge/>
          </w:tcPr>
          <w:p w:rsidR="00B70F4C" w:rsidRDefault="00B70F4C">
            <w:pPr>
              <w:spacing w:after="1" w:line="0" w:lineRule="atLeast"/>
            </w:pPr>
          </w:p>
        </w:tc>
        <w:tc>
          <w:tcPr>
            <w:tcW w:w="2721" w:type="dxa"/>
            <w:vMerge/>
          </w:tcPr>
          <w:p w:rsidR="00B70F4C" w:rsidRDefault="00B70F4C">
            <w:pPr>
              <w:spacing w:after="1" w:line="0" w:lineRule="atLeast"/>
            </w:pPr>
          </w:p>
        </w:tc>
        <w:tc>
          <w:tcPr>
            <w:tcW w:w="1134" w:type="dxa"/>
          </w:tcPr>
          <w:p w:rsidR="00B70F4C" w:rsidRDefault="00B70F4C">
            <w:pPr>
              <w:pStyle w:val="ConsPlusNormal"/>
            </w:pPr>
            <w:r>
              <w:t>ФБ</w:t>
            </w:r>
          </w:p>
        </w:tc>
        <w:tc>
          <w:tcPr>
            <w:tcW w:w="1757" w:type="dxa"/>
          </w:tcPr>
          <w:p w:rsidR="00B70F4C" w:rsidRDefault="00B70F4C">
            <w:pPr>
              <w:pStyle w:val="ConsPlusNormal"/>
              <w:jc w:val="right"/>
            </w:pPr>
            <w:r>
              <w:t>0,000</w:t>
            </w:r>
          </w:p>
        </w:tc>
        <w:tc>
          <w:tcPr>
            <w:tcW w:w="1587" w:type="dxa"/>
          </w:tcPr>
          <w:p w:rsidR="00B70F4C" w:rsidRDefault="00B70F4C">
            <w:pPr>
              <w:pStyle w:val="ConsPlusNormal"/>
              <w:jc w:val="right"/>
            </w:pPr>
            <w:r>
              <w:t>0,000</w:t>
            </w:r>
          </w:p>
        </w:tc>
        <w:tc>
          <w:tcPr>
            <w:tcW w:w="1587" w:type="dxa"/>
          </w:tcPr>
          <w:p w:rsidR="00B70F4C" w:rsidRDefault="00B70F4C">
            <w:pPr>
              <w:pStyle w:val="ConsPlusNormal"/>
              <w:jc w:val="right"/>
            </w:pPr>
            <w:r>
              <w:t>0,000</w:t>
            </w:r>
          </w:p>
        </w:tc>
        <w:tc>
          <w:tcPr>
            <w:tcW w:w="187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1984" w:type="dxa"/>
            <w:vMerge/>
          </w:tcPr>
          <w:p w:rsidR="00B70F4C" w:rsidRDefault="00B70F4C">
            <w:pPr>
              <w:spacing w:after="1" w:line="0" w:lineRule="atLeast"/>
            </w:pPr>
          </w:p>
        </w:tc>
        <w:tc>
          <w:tcPr>
            <w:tcW w:w="2721" w:type="dxa"/>
            <w:vMerge/>
          </w:tcPr>
          <w:p w:rsidR="00B70F4C" w:rsidRDefault="00B70F4C">
            <w:pPr>
              <w:spacing w:after="1" w:line="0" w:lineRule="atLeast"/>
            </w:pPr>
          </w:p>
        </w:tc>
        <w:tc>
          <w:tcPr>
            <w:tcW w:w="1134" w:type="dxa"/>
          </w:tcPr>
          <w:p w:rsidR="00B70F4C" w:rsidRDefault="00B70F4C">
            <w:pPr>
              <w:pStyle w:val="ConsPlusNormal"/>
            </w:pPr>
            <w:r>
              <w:t>РБ</w:t>
            </w:r>
          </w:p>
        </w:tc>
        <w:tc>
          <w:tcPr>
            <w:tcW w:w="1757" w:type="dxa"/>
          </w:tcPr>
          <w:p w:rsidR="00B70F4C" w:rsidRDefault="00B70F4C">
            <w:pPr>
              <w:pStyle w:val="ConsPlusNormal"/>
              <w:jc w:val="right"/>
            </w:pPr>
            <w:r>
              <w:t>0,000</w:t>
            </w:r>
          </w:p>
        </w:tc>
        <w:tc>
          <w:tcPr>
            <w:tcW w:w="1587" w:type="dxa"/>
          </w:tcPr>
          <w:p w:rsidR="00B70F4C" w:rsidRDefault="00B70F4C">
            <w:pPr>
              <w:pStyle w:val="ConsPlusNormal"/>
              <w:jc w:val="right"/>
            </w:pPr>
            <w:r>
              <w:t>0,000</w:t>
            </w:r>
          </w:p>
        </w:tc>
        <w:tc>
          <w:tcPr>
            <w:tcW w:w="1587" w:type="dxa"/>
          </w:tcPr>
          <w:p w:rsidR="00B70F4C" w:rsidRDefault="00B70F4C">
            <w:pPr>
              <w:pStyle w:val="ConsPlusNormal"/>
              <w:jc w:val="right"/>
            </w:pPr>
            <w:r>
              <w:t>0,000</w:t>
            </w:r>
          </w:p>
        </w:tc>
        <w:tc>
          <w:tcPr>
            <w:tcW w:w="187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1984" w:type="dxa"/>
            <w:vMerge/>
          </w:tcPr>
          <w:p w:rsidR="00B70F4C" w:rsidRDefault="00B70F4C">
            <w:pPr>
              <w:spacing w:after="1" w:line="0" w:lineRule="atLeast"/>
            </w:pPr>
          </w:p>
        </w:tc>
        <w:tc>
          <w:tcPr>
            <w:tcW w:w="2721" w:type="dxa"/>
            <w:vMerge/>
          </w:tcPr>
          <w:p w:rsidR="00B70F4C" w:rsidRDefault="00B70F4C">
            <w:pPr>
              <w:spacing w:after="1" w:line="0" w:lineRule="atLeast"/>
            </w:pPr>
          </w:p>
        </w:tc>
        <w:tc>
          <w:tcPr>
            <w:tcW w:w="1134" w:type="dxa"/>
          </w:tcPr>
          <w:p w:rsidR="00B70F4C" w:rsidRDefault="00B70F4C">
            <w:pPr>
              <w:pStyle w:val="ConsPlusNormal"/>
            </w:pPr>
            <w:r>
              <w:t>ВИ</w:t>
            </w:r>
          </w:p>
        </w:tc>
        <w:tc>
          <w:tcPr>
            <w:tcW w:w="1757" w:type="dxa"/>
          </w:tcPr>
          <w:p w:rsidR="00B70F4C" w:rsidRDefault="00B70F4C">
            <w:pPr>
              <w:pStyle w:val="ConsPlusNormal"/>
              <w:jc w:val="right"/>
            </w:pPr>
            <w:r>
              <w:t>0,000</w:t>
            </w:r>
          </w:p>
        </w:tc>
        <w:tc>
          <w:tcPr>
            <w:tcW w:w="1587" w:type="dxa"/>
          </w:tcPr>
          <w:p w:rsidR="00B70F4C" w:rsidRDefault="00B70F4C">
            <w:pPr>
              <w:pStyle w:val="ConsPlusNormal"/>
              <w:jc w:val="right"/>
            </w:pPr>
            <w:r>
              <w:t>0,000</w:t>
            </w:r>
          </w:p>
        </w:tc>
        <w:tc>
          <w:tcPr>
            <w:tcW w:w="1587" w:type="dxa"/>
          </w:tcPr>
          <w:p w:rsidR="00B70F4C" w:rsidRDefault="00B70F4C">
            <w:pPr>
              <w:pStyle w:val="ConsPlusNormal"/>
              <w:jc w:val="right"/>
            </w:pPr>
            <w:r>
              <w:t>0,000</w:t>
            </w:r>
          </w:p>
        </w:tc>
        <w:tc>
          <w:tcPr>
            <w:tcW w:w="187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1984" w:type="dxa"/>
            <w:vMerge w:val="restart"/>
          </w:tcPr>
          <w:p w:rsidR="00B70F4C" w:rsidRDefault="00B70F4C">
            <w:pPr>
              <w:pStyle w:val="ConsPlusNormal"/>
            </w:pPr>
            <w:r>
              <w:t>Мероприятие 5</w:t>
            </w:r>
          </w:p>
        </w:tc>
        <w:tc>
          <w:tcPr>
            <w:tcW w:w="2721" w:type="dxa"/>
            <w:vMerge w:val="restart"/>
          </w:tcPr>
          <w:p w:rsidR="00B70F4C" w:rsidRDefault="00B70F4C">
            <w:pPr>
              <w:pStyle w:val="ConsPlusNormal"/>
            </w:pPr>
            <w:r>
              <w:t>Разработка, выпуск и распространение печатной продукции (буклетов, памяток), научно-методической литературы, рекомендаций в области защиты прав потребителей</w:t>
            </w:r>
          </w:p>
        </w:tc>
        <w:tc>
          <w:tcPr>
            <w:tcW w:w="1134" w:type="dxa"/>
          </w:tcPr>
          <w:p w:rsidR="00B70F4C" w:rsidRDefault="00B70F4C">
            <w:pPr>
              <w:pStyle w:val="ConsPlusNormal"/>
            </w:pPr>
            <w:r>
              <w:t>всего</w:t>
            </w:r>
          </w:p>
        </w:tc>
        <w:tc>
          <w:tcPr>
            <w:tcW w:w="1757" w:type="dxa"/>
          </w:tcPr>
          <w:p w:rsidR="00B70F4C" w:rsidRDefault="00B70F4C">
            <w:pPr>
              <w:pStyle w:val="ConsPlusNormal"/>
              <w:jc w:val="right"/>
            </w:pPr>
            <w:r>
              <w:t>0,000</w:t>
            </w:r>
          </w:p>
        </w:tc>
        <w:tc>
          <w:tcPr>
            <w:tcW w:w="1587" w:type="dxa"/>
          </w:tcPr>
          <w:p w:rsidR="00B70F4C" w:rsidRDefault="00B70F4C">
            <w:pPr>
              <w:pStyle w:val="ConsPlusNormal"/>
              <w:jc w:val="right"/>
            </w:pPr>
            <w:r>
              <w:t>0,000</w:t>
            </w:r>
          </w:p>
        </w:tc>
        <w:tc>
          <w:tcPr>
            <w:tcW w:w="1587" w:type="dxa"/>
          </w:tcPr>
          <w:p w:rsidR="00B70F4C" w:rsidRDefault="00B70F4C">
            <w:pPr>
              <w:pStyle w:val="ConsPlusNormal"/>
              <w:jc w:val="right"/>
            </w:pPr>
            <w:r>
              <w:t>0,000</w:t>
            </w:r>
          </w:p>
        </w:tc>
        <w:tc>
          <w:tcPr>
            <w:tcW w:w="187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1984" w:type="dxa"/>
            <w:vMerge/>
          </w:tcPr>
          <w:p w:rsidR="00B70F4C" w:rsidRDefault="00B70F4C">
            <w:pPr>
              <w:spacing w:after="1" w:line="0" w:lineRule="atLeast"/>
            </w:pPr>
          </w:p>
        </w:tc>
        <w:tc>
          <w:tcPr>
            <w:tcW w:w="2721" w:type="dxa"/>
            <w:vMerge/>
          </w:tcPr>
          <w:p w:rsidR="00B70F4C" w:rsidRDefault="00B70F4C">
            <w:pPr>
              <w:spacing w:after="1" w:line="0" w:lineRule="atLeast"/>
            </w:pPr>
          </w:p>
        </w:tc>
        <w:tc>
          <w:tcPr>
            <w:tcW w:w="1134" w:type="dxa"/>
          </w:tcPr>
          <w:p w:rsidR="00B70F4C" w:rsidRDefault="00B70F4C">
            <w:pPr>
              <w:pStyle w:val="ConsPlusNormal"/>
            </w:pPr>
            <w:r>
              <w:t>ФБ</w:t>
            </w:r>
          </w:p>
        </w:tc>
        <w:tc>
          <w:tcPr>
            <w:tcW w:w="1757" w:type="dxa"/>
          </w:tcPr>
          <w:p w:rsidR="00B70F4C" w:rsidRDefault="00B70F4C">
            <w:pPr>
              <w:pStyle w:val="ConsPlusNormal"/>
              <w:jc w:val="right"/>
            </w:pPr>
            <w:r>
              <w:t>0,000</w:t>
            </w:r>
          </w:p>
        </w:tc>
        <w:tc>
          <w:tcPr>
            <w:tcW w:w="1587" w:type="dxa"/>
          </w:tcPr>
          <w:p w:rsidR="00B70F4C" w:rsidRDefault="00B70F4C">
            <w:pPr>
              <w:pStyle w:val="ConsPlusNormal"/>
              <w:jc w:val="right"/>
            </w:pPr>
            <w:r>
              <w:t>0,000</w:t>
            </w:r>
          </w:p>
        </w:tc>
        <w:tc>
          <w:tcPr>
            <w:tcW w:w="1587" w:type="dxa"/>
          </w:tcPr>
          <w:p w:rsidR="00B70F4C" w:rsidRDefault="00B70F4C">
            <w:pPr>
              <w:pStyle w:val="ConsPlusNormal"/>
              <w:jc w:val="right"/>
            </w:pPr>
            <w:r>
              <w:t>0,000</w:t>
            </w:r>
          </w:p>
        </w:tc>
        <w:tc>
          <w:tcPr>
            <w:tcW w:w="187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1984" w:type="dxa"/>
            <w:vMerge/>
          </w:tcPr>
          <w:p w:rsidR="00B70F4C" w:rsidRDefault="00B70F4C">
            <w:pPr>
              <w:spacing w:after="1" w:line="0" w:lineRule="atLeast"/>
            </w:pPr>
          </w:p>
        </w:tc>
        <w:tc>
          <w:tcPr>
            <w:tcW w:w="2721" w:type="dxa"/>
            <w:vMerge/>
          </w:tcPr>
          <w:p w:rsidR="00B70F4C" w:rsidRDefault="00B70F4C">
            <w:pPr>
              <w:spacing w:after="1" w:line="0" w:lineRule="atLeast"/>
            </w:pPr>
          </w:p>
        </w:tc>
        <w:tc>
          <w:tcPr>
            <w:tcW w:w="1134" w:type="dxa"/>
          </w:tcPr>
          <w:p w:rsidR="00B70F4C" w:rsidRDefault="00B70F4C">
            <w:pPr>
              <w:pStyle w:val="ConsPlusNormal"/>
            </w:pPr>
            <w:r>
              <w:t>РБ</w:t>
            </w:r>
          </w:p>
        </w:tc>
        <w:tc>
          <w:tcPr>
            <w:tcW w:w="1757" w:type="dxa"/>
          </w:tcPr>
          <w:p w:rsidR="00B70F4C" w:rsidRDefault="00B70F4C">
            <w:pPr>
              <w:pStyle w:val="ConsPlusNormal"/>
              <w:jc w:val="right"/>
            </w:pPr>
            <w:r>
              <w:t>0,000</w:t>
            </w:r>
          </w:p>
        </w:tc>
        <w:tc>
          <w:tcPr>
            <w:tcW w:w="1587" w:type="dxa"/>
          </w:tcPr>
          <w:p w:rsidR="00B70F4C" w:rsidRDefault="00B70F4C">
            <w:pPr>
              <w:pStyle w:val="ConsPlusNormal"/>
              <w:jc w:val="right"/>
            </w:pPr>
            <w:r>
              <w:t>0,000</w:t>
            </w:r>
          </w:p>
        </w:tc>
        <w:tc>
          <w:tcPr>
            <w:tcW w:w="1587" w:type="dxa"/>
          </w:tcPr>
          <w:p w:rsidR="00B70F4C" w:rsidRDefault="00B70F4C">
            <w:pPr>
              <w:pStyle w:val="ConsPlusNormal"/>
              <w:jc w:val="right"/>
            </w:pPr>
            <w:r>
              <w:t>0,000</w:t>
            </w:r>
          </w:p>
        </w:tc>
        <w:tc>
          <w:tcPr>
            <w:tcW w:w="187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1984" w:type="dxa"/>
            <w:vMerge/>
          </w:tcPr>
          <w:p w:rsidR="00B70F4C" w:rsidRDefault="00B70F4C">
            <w:pPr>
              <w:spacing w:after="1" w:line="0" w:lineRule="atLeast"/>
            </w:pPr>
          </w:p>
        </w:tc>
        <w:tc>
          <w:tcPr>
            <w:tcW w:w="2721" w:type="dxa"/>
            <w:vMerge/>
          </w:tcPr>
          <w:p w:rsidR="00B70F4C" w:rsidRDefault="00B70F4C">
            <w:pPr>
              <w:spacing w:after="1" w:line="0" w:lineRule="atLeast"/>
            </w:pPr>
          </w:p>
        </w:tc>
        <w:tc>
          <w:tcPr>
            <w:tcW w:w="1134" w:type="dxa"/>
          </w:tcPr>
          <w:p w:rsidR="00B70F4C" w:rsidRDefault="00B70F4C">
            <w:pPr>
              <w:pStyle w:val="ConsPlusNormal"/>
            </w:pPr>
            <w:r>
              <w:t>ВИ</w:t>
            </w:r>
          </w:p>
        </w:tc>
        <w:tc>
          <w:tcPr>
            <w:tcW w:w="1757" w:type="dxa"/>
          </w:tcPr>
          <w:p w:rsidR="00B70F4C" w:rsidRDefault="00B70F4C">
            <w:pPr>
              <w:pStyle w:val="ConsPlusNormal"/>
              <w:jc w:val="right"/>
            </w:pPr>
            <w:r>
              <w:t>0,000</w:t>
            </w:r>
          </w:p>
        </w:tc>
        <w:tc>
          <w:tcPr>
            <w:tcW w:w="1587" w:type="dxa"/>
          </w:tcPr>
          <w:p w:rsidR="00B70F4C" w:rsidRDefault="00B70F4C">
            <w:pPr>
              <w:pStyle w:val="ConsPlusNormal"/>
              <w:jc w:val="right"/>
            </w:pPr>
            <w:r>
              <w:t>0,000</w:t>
            </w:r>
          </w:p>
        </w:tc>
        <w:tc>
          <w:tcPr>
            <w:tcW w:w="1587" w:type="dxa"/>
          </w:tcPr>
          <w:p w:rsidR="00B70F4C" w:rsidRDefault="00B70F4C">
            <w:pPr>
              <w:pStyle w:val="ConsPlusNormal"/>
              <w:jc w:val="right"/>
            </w:pPr>
            <w:r>
              <w:t>0,000</w:t>
            </w:r>
          </w:p>
        </w:tc>
        <w:tc>
          <w:tcPr>
            <w:tcW w:w="187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1984" w:type="dxa"/>
            <w:vMerge w:val="restart"/>
          </w:tcPr>
          <w:p w:rsidR="00B70F4C" w:rsidRDefault="00B70F4C">
            <w:pPr>
              <w:pStyle w:val="ConsPlusNormal"/>
            </w:pPr>
            <w:r>
              <w:t>Мероприятие 6</w:t>
            </w:r>
          </w:p>
        </w:tc>
        <w:tc>
          <w:tcPr>
            <w:tcW w:w="2721" w:type="dxa"/>
            <w:vMerge w:val="restart"/>
          </w:tcPr>
          <w:p w:rsidR="00B70F4C" w:rsidRDefault="00B70F4C">
            <w:pPr>
              <w:pStyle w:val="ConsPlusNormal"/>
            </w:pPr>
            <w:r>
              <w:t>Освещение в средствах массовой информации актуальной информации по вопросам защиты прав потребителей</w:t>
            </w:r>
          </w:p>
        </w:tc>
        <w:tc>
          <w:tcPr>
            <w:tcW w:w="1134" w:type="dxa"/>
          </w:tcPr>
          <w:p w:rsidR="00B70F4C" w:rsidRDefault="00B70F4C">
            <w:pPr>
              <w:pStyle w:val="ConsPlusNormal"/>
            </w:pPr>
            <w:r>
              <w:t>всего</w:t>
            </w:r>
          </w:p>
        </w:tc>
        <w:tc>
          <w:tcPr>
            <w:tcW w:w="1757" w:type="dxa"/>
          </w:tcPr>
          <w:p w:rsidR="00B70F4C" w:rsidRDefault="00B70F4C">
            <w:pPr>
              <w:pStyle w:val="ConsPlusNormal"/>
              <w:jc w:val="right"/>
            </w:pPr>
            <w:r>
              <w:t>0,000</w:t>
            </w:r>
          </w:p>
        </w:tc>
        <w:tc>
          <w:tcPr>
            <w:tcW w:w="1587" w:type="dxa"/>
          </w:tcPr>
          <w:p w:rsidR="00B70F4C" w:rsidRDefault="00B70F4C">
            <w:pPr>
              <w:pStyle w:val="ConsPlusNormal"/>
              <w:jc w:val="right"/>
            </w:pPr>
            <w:r>
              <w:t>0,000</w:t>
            </w:r>
          </w:p>
        </w:tc>
        <w:tc>
          <w:tcPr>
            <w:tcW w:w="1587" w:type="dxa"/>
          </w:tcPr>
          <w:p w:rsidR="00B70F4C" w:rsidRDefault="00B70F4C">
            <w:pPr>
              <w:pStyle w:val="ConsPlusNormal"/>
              <w:jc w:val="right"/>
            </w:pPr>
            <w:r>
              <w:t>0,000</w:t>
            </w:r>
          </w:p>
        </w:tc>
        <w:tc>
          <w:tcPr>
            <w:tcW w:w="187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1984" w:type="dxa"/>
            <w:vMerge/>
          </w:tcPr>
          <w:p w:rsidR="00B70F4C" w:rsidRDefault="00B70F4C">
            <w:pPr>
              <w:spacing w:after="1" w:line="0" w:lineRule="atLeast"/>
            </w:pPr>
          </w:p>
        </w:tc>
        <w:tc>
          <w:tcPr>
            <w:tcW w:w="2721" w:type="dxa"/>
            <w:vMerge/>
          </w:tcPr>
          <w:p w:rsidR="00B70F4C" w:rsidRDefault="00B70F4C">
            <w:pPr>
              <w:spacing w:after="1" w:line="0" w:lineRule="atLeast"/>
            </w:pPr>
          </w:p>
        </w:tc>
        <w:tc>
          <w:tcPr>
            <w:tcW w:w="1134" w:type="dxa"/>
          </w:tcPr>
          <w:p w:rsidR="00B70F4C" w:rsidRDefault="00B70F4C">
            <w:pPr>
              <w:pStyle w:val="ConsPlusNormal"/>
            </w:pPr>
            <w:r>
              <w:t>ФБ</w:t>
            </w:r>
          </w:p>
        </w:tc>
        <w:tc>
          <w:tcPr>
            <w:tcW w:w="1757" w:type="dxa"/>
          </w:tcPr>
          <w:p w:rsidR="00B70F4C" w:rsidRDefault="00B70F4C">
            <w:pPr>
              <w:pStyle w:val="ConsPlusNormal"/>
              <w:jc w:val="right"/>
            </w:pPr>
            <w:r>
              <w:t>0,000</w:t>
            </w:r>
          </w:p>
        </w:tc>
        <w:tc>
          <w:tcPr>
            <w:tcW w:w="1587" w:type="dxa"/>
          </w:tcPr>
          <w:p w:rsidR="00B70F4C" w:rsidRDefault="00B70F4C">
            <w:pPr>
              <w:pStyle w:val="ConsPlusNormal"/>
              <w:jc w:val="right"/>
            </w:pPr>
            <w:r>
              <w:t>0,000</w:t>
            </w:r>
          </w:p>
        </w:tc>
        <w:tc>
          <w:tcPr>
            <w:tcW w:w="1587" w:type="dxa"/>
          </w:tcPr>
          <w:p w:rsidR="00B70F4C" w:rsidRDefault="00B70F4C">
            <w:pPr>
              <w:pStyle w:val="ConsPlusNormal"/>
              <w:jc w:val="right"/>
            </w:pPr>
            <w:r>
              <w:t>0,000</w:t>
            </w:r>
          </w:p>
        </w:tc>
        <w:tc>
          <w:tcPr>
            <w:tcW w:w="187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1984" w:type="dxa"/>
            <w:vMerge/>
          </w:tcPr>
          <w:p w:rsidR="00B70F4C" w:rsidRDefault="00B70F4C">
            <w:pPr>
              <w:spacing w:after="1" w:line="0" w:lineRule="atLeast"/>
            </w:pPr>
          </w:p>
        </w:tc>
        <w:tc>
          <w:tcPr>
            <w:tcW w:w="2721" w:type="dxa"/>
            <w:vMerge/>
          </w:tcPr>
          <w:p w:rsidR="00B70F4C" w:rsidRDefault="00B70F4C">
            <w:pPr>
              <w:spacing w:after="1" w:line="0" w:lineRule="atLeast"/>
            </w:pPr>
          </w:p>
        </w:tc>
        <w:tc>
          <w:tcPr>
            <w:tcW w:w="1134" w:type="dxa"/>
          </w:tcPr>
          <w:p w:rsidR="00B70F4C" w:rsidRDefault="00B70F4C">
            <w:pPr>
              <w:pStyle w:val="ConsPlusNormal"/>
            </w:pPr>
            <w:r>
              <w:t>РБ</w:t>
            </w:r>
          </w:p>
        </w:tc>
        <w:tc>
          <w:tcPr>
            <w:tcW w:w="1757" w:type="dxa"/>
          </w:tcPr>
          <w:p w:rsidR="00B70F4C" w:rsidRDefault="00B70F4C">
            <w:pPr>
              <w:pStyle w:val="ConsPlusNormal"/>
              <w:jc w:val="right"/>
            </w:pPr>
            <w:r>
              <w:t>0,000</w:t>
            </w:r>
          </w:p>
        </w:tc>
        <w:tc>
          <w:tcPr>
            <w:tcW w:w="1587" w:type="dxa"/>
          </w:tcPr>
          <w:p w:rsidR="00B70F4C" w:rsidRDefault="00B70F4C">
            <w:pPr>
              <w:pStyle w:val="ConsPlusNormal"/>
              <w:jc w:val="right"/>
            </w:pPr>
            <w:r>
              <w:t>0,000</w:t>
            </w:r>
          </w:p>
        </w:tc>
        <w:tc>
          <w:tcPr>
            <w:tcW w:w="1587" w:type="dxa"/>
          </w:tcPr>
          <w:p w:rsidR="00B70F4C" w:rsidRDefault="00B70F4C">
            <w:pPr>
              <w:pStyle w:val="ConsPlusNormal"/>
              <w:jc w:val="right"/>
            </w:pPr>
            <w:r>
              <w:t>0,000</w:t>
            </w:r>
          </w:p>
        </w:tc>
        <w:tc>
          <w:tcPr>
            <w:tcW w:w="187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1984" w:type="dxa"/>
            <w:vMerge/>
          </w:tcPr>
          <w:p w:rsidR="00B70F4C" w:rsidRDefault="00B70F4C">
            <w:pPr>
              <w:spacing w:after="1" w:line="0" w:lineRule="atLeast"/>
            </w:pPr>
          </w:p>
        </w:tc>
        <w:tc>
          <w:tcPr>
            <w:tcW w:w="2721" w:type="dxa"/>
            <w:vMerge/>
          </w:tcPr>
          <w:p w:rsidR="00B70F4C" w:rsidRDefault="00B70F4C">
            <w:pPr>
              <w:spacing w:after="1" w:line="0" w:lineRule="atLeast"/>
            </w:pPr>
          </w:p>
        </w:tc>
        <w:tc>
          <w:tcPr>
            <w:tcW w:w="1134" w:type="dxa"/>
          </w:tcPr>
          <w:p w:rsidR="00B70F4C" w:rsidRDefault="00B70F4C">
            <w:pPr>
              <w:pStyle w:val="ConsPlusNormal"/>
            </w:pPr>
            <w:r>
              <w:t>ВИ</w:t>
            </w:r>
          </w:p>
        </w:tc>
        <w:tc>
          <w:tcPr>
            <w:tcW w:w="1757" w:type="dxa"/>
          </w:tcPr>
          <w:p w:rsidR="00B70F4C" w:rsidRDefault="00B70F4C">
            <w:pPr>
              <w:pStyle w:val="ConsPlusNormal"/>
              <w:jc w:val="right"/>
            </w:pPr>
            <w:r>
              <w:t>0,000</w:t>
            </w:r>
          </w:p>
        </w:tc>
        <w:tc>
          <w:tcPr>
            <w:tcW w:w="1587" w:type="dxa"/>
          </w:tcPr>
          <w:p w:rsidR="00B70F4C" w:rsidRDefault="00B70F4C">
            <w:pPr>
              <w:pStyle w:val="ConsPlusNormal"/>
              <w:jc w:val="right"/>
            </w:pPr>
            <w:r>
              <w:t>0,000</w:t>
            </w:r>
          </w:p>
        </w:tc>
        <w:tc>
          <w:tcPr>
            <w:tcW w:w="1587" w:type="dxa"/>
          </w:tcPr>
          <w:p w:rsidR="00B70F4C" w:rsidRDefault="00B70F4C">
            <w:pPr>
              <w:pStyle w:val="ConsPlusNormal"/>
              <w:jc w:val="right"/>
            </w:pPr>
            <w:r>
              <w:t>0,000</w:t>
            </w:r>
          </w:p>
        </w:tc>
        <w:tc>
          <w:tcPr>
            <w:tcW w:w="187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1984" w:type="dxa"/>
            <w:vMerge w:val="restart"/>
          </w:tcPr>
          <w:p w:rsidR="00B70F4C" w:rsidRDefault="00B70F4C">
            <w:pPr>
              <w:pStyle w:val="ConsPlusNormal"/>
            </w:pPr>
            <w:r>
              <w:t>Мероприятие 7</w:t>
            </w:r>
          </w:p>
        </w:tc>
        <w:tc>
          <w:tcPr>
            <w:tcW w:w="2721" w:type="dxa"/>
            <w:vMerge w:val="restart"/>
          </w:tcPr>
          <w:p w:rsidR="00B70F4C" w:rsidRDefault="00B70F4C">
            <w:pPr>
              <w:pStyle w:val="ConsPlusNormal"/>
            </w:pPr>
            <w:r>
              <w:t>Организация профилактической информационно-разъяснительной работы через систему многофункционального центра предоставления государственных и муниципальных услуг Республики Бурятия</w:t>
            </w:r>
          </w:p>
        </w:tc>
        <w:tc>
          <w:tcPr>
            <w:tcW w:w="1134" w:type="dxa"/>
          </w:tcPr>
          <w:p w:rsidR="00B70F4C" w:rsidRDefault="00B70F4C">
            <w:pPr>
              <w:pStyle w:val="ConsPlusNormal"/>
            </w:pPr>
            <w:r>
              <w:t>всего</w:t>
            </w:r>
          </w:p>
        </w:tc>
        <w:tc>
          <w:tcPr>
            <w:tcW w:w="1757" w:type="dxa"/>
          </w:tcPr>
          <w:p w:rsidR="00B70F4C" w:rsidRDefault="00B70F4C">
            <w:pPr>
              <w:pStyle w:val="ConsPlusNormal"/>
              <w:jc w:val="right"/>
            </w:pPr>
            <w:r>
              <w:t>0,000</w:t>
            </w:r>
          </w:p>
        </w:tc>
        <w:tc>
          <w:tcPr>
            <w:tcW w:w="1587" w:type="dxa"/>
          </w:tcPr>
          <w:p w:rsidR="00B70F4C" w:rsidRDefault="00B70F4C">
            <w:pPr>
              <w:pStyle w:val="ConsPlusNormal"/>
              <w:jc w:val="right"/>
            </w:pPr>
            <w:r>
              <w:t>0,000</w:t>
            </w:r>
          </w:p>
        </w:tc>
        <w:tc>
          <w:tcPr>
            <w:tcW w:w="1587" w:type="dxa"/>
          </w:tcPr>
          <w:p w:rsidR="00B70F4C" w:rsidRDefault="00B70F4C">
            <w:pPr>
              <w:pStyle w:val="ConsPlusNormal"/>
              <w:jc w:val="right"/>
            </w:pPr>
            <w:r>
              <w:t>0,000</w:t>
            </w:r>
          </w:p>
        </w:tc>
        <w:tc>
          <w:tcPr>
            <w:tcW w:w="187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1984" w:type="dxa"/>
            <w:vMerge/>
          </w:tcPr>
          <w:p w:rsidR="00B70F4C" w:rsidRDefault="00B70F4C">
            <w:pPr>
              <w:spacing w:after="1" w:line="0" w:lineRule="atLeast"/>
            </w:pPr>
          </w:p>
        </w:tc>
        <w:tc>
          <w:tcPr>
            <w:tcW w:w="2721" w:type="dxa"/>
            <w:vMerge/>
          </w:tcPr>
          <w:p w:rsidR="00B70F4C" w:rsidRDefault="00B70F4C">
            <w:pPr>
              <w:spacing w:after="1" w:line="0" w:lineRule="atLeast"/>
            </w:pPr>
          </w:p>
        </w:tc>
        <w:tc>
          <w:tcPr>
            <w:tcW w:w="1134" w:type="dxa"/>
          </w:tcPr>
          <w:p w:rsidR="00B70F4C" w:rsidRDefault="00B70F4C">
            <w:pPr>
              <w:pStyle w:val="ConsPlusNormal"/>
            </w:pPr>
            <w:r>
              <w:t>ФБ</w:t>
            </w:r>
          </w:p>
        </w:tc>
        <w:tc>
          <w:tcPr>
            <w:tcW w:w="1757" w:type="dxa"/>
          </w:tcPr>
          <w:p w:rsidR="00B70F4C" w:rsidRDefault="00B70F4C">
            <w:pPr>
              <w:pStyle w:val="ConsPlusNormal"/>
              <w:jc w:val="right"/>
            </w:pPr>
            <w:r>
              <w:t>0,000</w:t>
            </w:r>
          </w:p>
        </w:tc>
        <w:tc>
          <w:tcPr>
            <w:tcW w:w="1587" w:type="dxa"/>
          </w:tcPr>
          <w:p w:rsidR="00B70F4C" w:rsidRDefault="00B70F4C">
            <w:pPr>
              <w:pStyle w:val="ConsPlusNormal"/>
              <w:jc w:val="right"/>
            </w:pPr>
            <w:r>
              <w:t>0,000</w:t>
            </w:r>
          </w:p>
        </w:tc>
        <w:tc>
          <w:tcPr>
            <w:tcW w:w="1587" w:type="dxa"/>
          </w:tcPr>
          <w:p w:rsidR="00B70F4C" w:rsidRDefault="00B70F4C">
            <w:pPr>
              <w:pStyle w:val="ConsPlusNormal"/>
              <w:jc w:val="right"/>
            </w:pPr>
            <w:r>
              <w:t>0,000</w:t>
            </w:r>
          </w:p>
        </w:tc>
        <w:tc>
          <w:tcPr>
            <w:tcW w:w="187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1984" w:type="dxa"/>
            <w:vMerge/>
          </w:tcPr>
          <w:p w:rsidR="00B70F4C" w:rsidRDefault="00B70F4C">
            <w:pPr>
              <w:spacing w:after="1" w:line="0" w:lineRule="atLeast"/>
            </w:pPr>
          </w:p>
        </w:tc>
        <w:tc>
          <w:tcPr>
            <w:tcW w:w="2721" w:type="dxa"/>
            <w:vMerge/>
          </w:tcPr>
          <w:p w:rsidR="00B70F4C" w:rsidRDefault="00B70F4C">
            <w:pPr>
              <w:spacing w:after="1" w:line="0" w:lineRule="atLeast"/>
            </w:pPr>
          </w:p>
        </w:tc>
        <w:tc>
          <w:tcPr>
            <w:tcW w:w="1134" w:type="dxa"/>
          </w:tcPr>
          <w:p w:rsidR="00B70F4C" w:rsidRDefault="00B70F4C">
            <w:pPr>
              <w:pStyle w:val="ConsPlusNormal"/>
            </w:pPr>
            <w:r>
              <w:t>РБ</w:t>
            </w:r>
          </w:p>
        </w:tc>
        <w:tc>
          <w:tcPr>
            <w:tcW w:w="1757" w:type="dxa"/>
          </w:tcPr>
          <w:p w:rsidR="00B70F4C" w:rsidRDefault="00B70F4C">
            <w:pPr>
              <w:pStyle w:val="ConsPlusNormal"/>
              <w:jc w:val="right"/>
            </w:pPr>
            <w:r>
              <w:t>0,000</w:t>
            </w:r>
          </w:p>
        </w:tc>
        <w:tc>
          <w:tcPr>
            <w:tcW w:w="1587" w:type="dxa"/>
          </w:tcPr>
          <w:p w:rsidR="00B70F4C" w:rsidRDefault="00B70F4C">
            <w:pPr>
              <w:pStyle w:val="ConsPlusNormal"/>
              <w:jc w:val="right"/>
            </w:pPr>
            <w:r>
              <w:t>0,000</w:t>
            </w:r>
          </w:p>
        </w:tc>
        <w:tc>
          <w:tcPr>
            <w:tcW w:w="1587" w:type="dxa"/>
          </w:tcPr>
          <w:p w:rsidR="00B70F4C" w:rsidRDefault="00B70F4C">
            <w:pPr>
              <w:pStyle w:val="ConsPlusNormal"/>
              <w:jc w:val="right"/>
            </w:pPr>
            <w:r>
              <w:t>0,000</w:t>
            </w:r>
          </w:p>
        </w:tc>
        <w:tc>
          <w:tcPr>
            <w:tcW w:w="187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1984" w:type="dxa"/>
            <w:vMerge/>
          </w:tcPr>
          <w:p w:rsidR="00B70F4C" w:rsidRDefault="00B70F4C">
            <w:pPr>
              <w:spacing w:after="1" w:line="0" w:lineRule="atLeast"/>
            </w:pPr>
          </w:p>
        </w:tc>
        <w:tc>
          <w:tcPr>
            <w:tcW w:w="2721" w:type="dxa"/>
            <w:vMerge/>
          </w:tcPr>
          <w:p w:rsidR="00B70F4C" w:rsidRDefault="00B70F4C">
            <w:pPr>
              <w:spacing w:after="1" w:line="0" w:lineRule="atLeast"/>
            </w:pPr>
          </w:p>
        </w:tc>
        <w:tc>
          <w:tcPr>
            <w:tcW w:w="1134" w:type="dxa"/>
          </w:tcPr>
          <w:p w:rsidR="00B70F4C" w:rsidRDefault="00B70F4C">
            <w:pPr>
              <w:pStyle w:val="ConsPlusNormal"/>
            </w:pPr>
            <w:r>
              <w:t>ВИ</w:t>
            </w:r>
          </w:p>
        </w:tc>
        <w:tc>
          <w:tcPr>
            <w:tcW w:w="1757" w:type="dxa"/>
          </w:tcPr>
          <w:p w:rsidR="00B70F4C" w:rsidRDefault="00B70F4C">
            <w:pPr>
              <w:pStyle w:val="ConsPlusNormal"/>
              <w:jc w:val="right"/>
            </w:pPr>
            <w:r>
              <w:t>0,000</w:t>
            </w:r>
          </w:p>
        </w:tc>
        <w:tc>
          <w:tcPr>
            <w:tcW w:w="1587" w:type="dxa"/>
          </w:tcPr>
          <w:p w:rsidR="00B70F4C" w:rsidRDefault="00B70F4C">
            <w:pPr>
              <w:pStyle w:val="ConsPlusNormal"/>
              <w:jc w:val="right"/>
            </w:pPr>
            <w:r>
              <w:t>0,000</w:t>
            </w:r>
          </w:p>
        </w:tc>
        <w:tc>
          <w:tcPr>
            <w:tcW w:w="1587" w:type="dxa"/>
          </w:tcPr>
          <w:p w:rsidR="00B70F4C" w:rsidRDefault="00B70F4C">
            <w:pPr>
              <w:pStyle w:val="ConsPlusNormal"/>
              <w:jc w:val="right"/>
            </w:pPr>
            <w:r>
              <w:t>0,000</w:t>
            </w:r>
          </w:p>
        </w:tc>
        <w:tc>
          <w:tcPr>
            <w:tcW w:w="187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1984" w:type="dxa"/>
            <w:vMerge w:val="restart"/>
          </w:tcPr>
          <w:p w:rsidR="00B70F4C" w:rsidRDefault="00B70F4C">
            <w:pPr>
              <w:pStyle w:val="ConsPlusNormal"/>
            </w:pPr>
            <w:r>
              <w:lastRenderedPageBreak/>
              <w:t>Мероприятие 8</w:t>
            </w:r>
          </w:p>
        </w:tc>
        <w:tc>
          <w:tcPr>
            <w:tcW w:w="2721" w:type="dxa"/>
            <w:vMerge w:val="restart"/>
          </w:tcPr>
          <w:p w:rsidR="00B70F4C" w:rsidRDefault="00B70F4C">
            <w:pPr>
              <w:pStyle w:val="ConsPlusNormal"/>
            </w:pPr>
            <w:r>
              <w:t>Содействие в организации на базе общественных объединений потребителей практики бесплатного проведения экспертиз товаров (работ, услуг) для социально уязвимых категорий потребителей и оказания им правовой помощи</w:t>
            </w:r>
          </w:p>
        </w:tc>
        <w:tc>
          <w:tcPr>
            <w:tcW w:w="1134" w:type="dxa"/>
          </w:tcPr>
          <w:p w:rsidR="00B70F4C" w:rsidRDefault="00B70F4C">
            <w:pPr>
              <w:pStyle w:val="ConsPlusNormal"/>
            </w:pPr>
            <w:r>
              <w:t>всего</w:t>
            </w:r>
          </w:p>
        </w:tc>
        <w:tc>
          <w:tcPr>
            <w:tcW w:w="1757" w:type="dxa"/>
          </w:tcPr>
          <w:p w:rsidR="00B70F4C" w:rsidRDefault="00B70F4C">
            <w:pPr>
              <w:pStyle w:val="ConsPlusNormal"/>
              <w:jc w:val="right"/>
            </w:pPr>
            <w:r>
              <w:t>0,000</w:t>
            </w:r>
          </w:p>
        </w:tc>
        <w:tc>
          <w:tcPr>
            <w:tcW w:w="1587" w:type="dxa"/>
          </w:tcPr>
          <w:p w:rsidR="00B70F4C" w:rsidRDefault="00B70F4C">
            <w:pPr>
              <w:pStyle w:val="ConsPlusNormal"/>
              <w:jc w:val="right"/>
            </w:pPr>
            <w:r>
              <w:t>0,000</w:t>
            </w:r>
          </w:p>
        </w:tc>
        <w:tc>
          <w:tcPr>
            <w:tcW w:w="1587" w:type="dxa"/>
          </w:tcPr>
          <w:p w:rsidR="00B70F4C" w:rsidRDefault="00B70F4C">
            <w:pPr>
              <w:pStyle w:val="ConsPlusNormal"/>
              <w:jc w:val="right"/>
            </w:pPr>
            <w:r>
              <w:t>0,000</w:t>
            </w:r>
          </w:p>
        </w:tc>
        <w:tc>
          <w:tcPr>
            <w:tcW w:w="187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1984" w:type="dxa"/>
            <w:vMerge/>
          </w:tcPr>
          <w:p w:rsidR="00B70F4C" w:rsidRDefault="00B70F4C">
            <w:pPr>
              <w:spacing w:after="1" w:line="0" w:lineRule="atLeast"/>
            </w:pPr>
          </w:p>
        </w:tc>
        <w:tc>
          <w:tcPr>
            <w:tcW w:w="2721" w:type="dxa"/>
            <w:vMerge/>
          </w:tcPr>
          <w:p w:rsidR="00B70F4C" w:rsidRDefault="00B70F4C">
            <w:pPr>
              <w:spacing w:after="1" w:line="0" w:lineRule="atLeast"/>
            </w:pPr>
          </w:p>
        </w:tc>
        <w:tc>
          <w:tcPr>
            <w:tcW w:w="1134" w:type="dxa"/>
          </w:tcPr>
          <w:p w:rsidR="00B70F4C" w:rsidRDefault="00B70F4C">
            <w:pPr>
              <w:pStyle w:val="ConsPlusNormal"/>
            </w:pPr>
            <w:r>
              <w:t>ФБ</w:t>
            </w:r>
          </w:p>
        </w:tc>
        <w:tc>
          <w:tcPr>
            <w:tcW w:w="1757" w:type="dxa"/>
          </w:tcPr>
          <w:p w:rsidR="00B70F4C" w:rsidRDefault="00B70F4C">
            <w:pPr>
              <w:pStyle w:val="ConsPlusNormal"/>
              <w:jc w:val="right"/>
            </w:pPr>
            <w:r>
              <w:t>0,000</w:t>
            </w:r>
          </w:p>
        </w:tc>
        <w:tc>
          <w:tcPr>
            <w:tcW w:w="1587" w:type="dxa"/>
          </w:tcPr>
          <w:p w:rsidR="00B70F4C" w:rsidRDefault="00B70F4C">
            <w:pPr>
              <w:pStyle w:val="ConsPlusNormal"/>
              <w:jc w:val="right"/>
            </w:pPr>
            <w:r>
              <w:t>0,000</w:t>
            </w:r>
          </w:p>
        </w:tc>
        <w:tc>
          <w:tcPr>
            <w:tcW w:w="1587" w:type="dxa"/>
          </w:tcPr>
          <w:p w:rsidR="00B70F4C" w:rsidRDefault="00B70F4C">
            <w:pPr>
              <w:pStyle w:val="ConsPlusNormal"/>
              <w:jc w:val="right"/>
            </w:pPr>
            <w:r>
              <w:t>0,000</w:t>
            </w:r>
          </w:p>
        </w:tc>
        <w:tc>
          <w:tcPr>
            <w:tcW w:w="187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1984" w:type="dxa"/>
            <w:vMerge/>
          </w:tcPr>
          <w:p w:rsidR="00B70F4C" w:rsidRDefault="00B70F4C">
            <w:pPr>
              <w:spacing w:after="1" w:line="0" w:lineRule="atLeast"/>
            </w:pPr>
          </w:p>
        </w:tc>
        <w:tc>
          <w:tcPr>
            <w:tcW w:w="2721" w:type="dxa"/>
            <w:vMerge/>
          </w:tcPr>
          <w:p w:rsidR="00B70F4C" w:rsidRDefault="00B70F4C">
            <w:pPr>
              <w:spacing w:after="1" w:line="0" w:lineRule="atLeast"/>
            </w:pPr>
          </w:p>
        </w:tc>
        <w:tc>
          <w:tcPr>
            <w:tcW w:w="1134" w:type="dxa"/>
          </w:tcPr>
          <w:p w:rsidR="00B70F4C" w:rsidRDefault="00B70F4C">
            <w:pPr>
              <w:pStyle w:val="ConsPlusNormal"/>
            </w:pPr>
            <w:r>
              <w:t>РБ</w:t>
            </w:r>
          </w:p>
        </w:tc>
        <w:tc>
          <w:tcPr>
            <w:tcW w:w="1757" w:type="dxa"/>
          </w:tcPr>
          <w:p w:rsidR="00B70F4C" w:rsidRDefault="00B70F4C">
            <w:pPr>
              <w:pStyle w:val="ConsPlusNormal"/>
              <w:jc w:val="right"/>
            </w:pPr>
            <w:r>
              <w:t>0,000</w:t>
            </w:r>
          </w:p>
        </w:tc>
        <w:tc>
          <w:tcPr>
            <w:tcW w:w="1587" w:type="dxa"/>
          </w:tcPr>
          <w:p w:rsidR="00B70F4C" w:rsidRDefault="00B70F4C">
            <w:pPr>
              <w:pStyle w:val="ConsPlusNormal"/>
              <w:jc w:val="right"/>
            </w:pPr>
            <w:r>
              <w:t>0,000</w:t>
            </w:r>
          </w:p>
        </w:tc>
        <w:tc>
          <w:tcPr>
            <w:tcW w:w="1587" w:type="dxa"/>
          </w:tcPr>
          <w:p w:rsidR="00B70F4C" w:rsidRDefault="00B70F4C">
            <w:pPr>
              <w:pStyle w:val="ConsPlusNormal"/>
              <w:jc w:val="right"/>
            </w:pPr>
            <w:r>
              <w:t>0,000</w:t>
            </w:r>
          </w:p>
        </w:tc>
        <w:tc>
          <w:tcPr>
            <w:tcW w:w="187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1984" w:type="dxa"/>
            <w:vMerge/>
          </w:tcPr>
          <w:p w:rsidR="00B70F4C" w:rsidRDefault="00B70F4C">
            <w:pPr>
              <w:spacing w:after="1" w:line="0" w:lineRule="atLeast"/>
            </w:pPr>
          </w:p>
        </w:tc>
        <w:tc>
          <w:tcPr>
            <w:tcW w:w="2721" w:type="dxa"/>
            <w:vMerge/>
          </w:tcPr>
          <w:p w:rsidR="00B70F4C" w:rsidRDefault="00B70F4C">
            <w:pPr>
              <w:spacing w:after="1" w:line="0" w:lineRule="atLeast"/>
            </w:pPr>
          </w:p>
        </w:tc>
        <w:tc>
          <w:tcPr>
            <w:tcW w:w="1134" w:type="dxa"/>
          </w:tcPr>
          <w:p w:rsidR="00B70F4C" w:rsidRDefault="00B70F4C">
            <w:pPr>
              <w:pStyle w:val="ConsPlusNormal"/>
            </w:pPr>
            <w:r>
              <w:t>ВИ</w:t>
            </w:r>
          </w:p>
        </w:tc>
        <w:tc>
          <w:tcPr>
            <w:tcW w:w="1757" w:type="dxa"/>
          </w:tcPr>
          <w:p w:rsidR="00B70F4C" w:rsidRDefault="00B70F4C">
            <w:pPr>
              <w:pStyle w:val="ConsPlusNormal"/>
              <w:jc w:val="right"/>
            </w:pPr>
            <w:r>
              <w:t>0,000</w:t>
            </w:r>
          </w:p>
        </w:tc>
        <w:tc>
          <w:tcPr>
            <w:tcW w:w="1587" w:type="dxa"/>
          </w:tcPr>
          <w:p w:rsidR="00B70F4C" w:rsidRDefault="00B70F4C">
            <w:pPr>
              <w:pStyle w:val="ConsPlusNormal"/>
              <w:jc w:val="right"/>
            </w:pPr>
            <w:r>
              <w:t>0,000</w:t>
            </w:r>
          </w:p>
        </w:tc>
        <w:tc>
          <w:tcPr>
            <w:tcW w:w="1587" w:type="dxa"/>
          </w:tcPr>
          <w:p w:rsidR="00B70F4C" w:rsidRDefault="00B70F4C">
            <w:pPr>
              <w:pStyle w:val="ConsPlusNormal"/>
              <w:jc w:val="right"/>
            </w:pPr>
            <w:r>
              <w:t>0,000</w:t>
            </w:r>
          </w:p>
        </w:tc>
        <w:tc>
          <w:tcPr>
            <w:tcW w:w="187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1984" w:type="dxa"/>
            <w:vMerge w:val="restart"/>
          </w:tcPr>
          <w:p w:rsidR="00B70F4C" w:rsidRDefault="00B70F4C">
            <w:pPr>
              <w:pStyle w:val="ConsPlusNormal"/>
            </w:pPr>
            <w:r>
              <w:t>Мероприятие 9</w:t>
            </w:r>
          </w:p>
        </w:tc>
        <w:tc>
          <w:tcPr>
            <w:tcW w:w="2721" w:type="dxa"/>
            <w:vMerge w:val="restart"/>
          </w:tcPr>
          <w:p w:rsidR="00B70F4C" w:rsidRDefault="00B70F4C">
            <w:pPr>
              <w:pStyle w:val="ConsPlusNormal"/>
            </w:pPr>
            <w:r>
              <w:t>Содействие в организации мероприятий по предотвращению производства и реализации на территории Республики Бурятия некачественных и опасных товаров (работ, услуг)</w:t>
            </w:r>
          </w:p>
        </w:tc>
        <w:tc>
          <w:tcPr>
            <w:tcW w:w="1134" w:type="dxa"/>
          </w:tcPr>
          <w:p w:rsidR="00B70F4C" w:rsidRDefault="00B70F4C">
            <w:pPr>
              <w:pStyle w:val="ConsPlusNormal"/>
            </w:pPr>
            <w:r>
              <w:t>всего</w:t>
            </w:r>
          </w:p>
        </w:tc>
        <w:tc>
          <w:tcPr>
            <w:tcW w:w="1757" w:type="dxa"/>
          </w:tcPr>
          <w:p w:rsidR="00B70F4C" w:rsidRDefault="00B70F4C">
            <w:pPr>
              <w:pStyle w:val="ConsPlusNormal"/>
              <w:jc w:val="right"/>
            </w:pPr>
            <w:r>
              <w:t>0,000</w:t>
            </w:r>
          </w:p>
        </w:tc>
        <w:tc>
          <w:tcPr>
            <w:tcW w:w="1587" w:type="dxa"/>
          </w:tcPr>
          <w:p w:rsidR="00B70F4C" w:rsidRDefault="00B70F4C">
            <w:pPr>
              <w:pStyle w:val="ConsPlusNormal"/>
              <w:jc w:val="right"/>
            </w:pPr>
            <w:r>
              <w:t>0,000</w:t>
            </w:r>
          </w:p>
        </w:tc>
        <w:tc>
          <w:tcPr>
            <w:tcW w:w="1587" w:type="dxa"/>
          </w:tcPr>
          <w:p w:rsidR="00B70F4C" w:rsidRDefault="00B70F4C">
            <w:pPr>
              <w:pStyle w:val="ConsPlusNormal"/>
              <w:jc w:val="right"/>
            </w:pPr>
            <w:r>
              <w:t>0,000</w:t>
            </w:r>
          </w:p>
        </w:tc>
        <w:tc>
          <w:tcPr>
            <w:tcW w:w="187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1984" w:type="dxa"/>
            <w:vMerge/>
          </w:tcPr>
          <w:p w:rsidR="00B70F4C" w:rsidRDefault="00B70F4C">
            <w:pPr>
              <w:spacing w:after="1" w:line="0" w:lineRule="atLeast"/>
            </w:pPr>
          </w:p>
        </w:tc>
        <w:tc>
          <w:tcPr>
            <w:tcW w:w="2721" w:type="dxa"/>
            <w:vMerge/>
          </w:tcPr>
          <w:p w:rsidR="00B70F4C" w:rsidRDefault="00B70F4C">
            <w:pPr>
              <w:spacing w:after="1" w:line="0" w:lineRule="atLeast"/>
            </w:pPr>
          </w:p>
        </w:tc>
        <w:tc>
          <w:tcPr>
            <w:tcW w:w="1134" w:type="dxa"/>
          </w:tcPr>
          <w:p w:rsidR="00B70F4C" w:rsidRDefault="00B70F4C">
            <w:pPr>
              <w:pStyle w:val="ConsPlusNormal"/>
            </w:pPr>
            <w:r>
              <w:t>ФБ</w:t>
            </w:r>
          </w:p>
        </w:tc>
        <w:tc>
          <w:tcPr>
            <w:tcW w:w="1757" w:type="dxa"/>
          </w:tcPr>
          <w:p w:rsidR="00B70F4C" w:rsidRDefault="00B70F4C">
            <w:pPr>
              <w:pStyle w:val="ConsPlusNormal"/>
              <w:jc w:val="right"/>
            </w:pPr>
            <w:r>
              <w:t>0,000</w:t>
            </w:r>
          </w:p>
        </w:tc>
        <w:tc>
          <w:tcPr>
            <w:tcW w:w="1587" w:type="dxa"/>
          </w:tcPr>
          <w:p w:rsidR="00B70F4C" w:rsidRDefault="00B70F4C">
            <w:pPr>
              <w:pStyle w:val="ConsPlusNormal"/>
              <w:jc w:val="right"/>
            </w:pPr>
            <w:r>
              <w:t>0,000</w:t>
            </w:r>
          </w:p>
        </w:tc>
        <w:tc>
          <w:tcPr>
            <w:tcW w:w="1587" w:type="dxa"/>
          </w:tcPr>
          <w:p w:rsidR="00B70F4C" w:rsidRDefault="00B70F4C">
            <w:pPr>
              <w:pStyle w:val="ConsPlusNormal"/>
              <w:jc w:val="right"/>
            </w:pPr>
            <w:r>
              <w:t>0,000</w:t>
            </w:r>
          </w:p>
        </w:tc>
        <w:tc>
          <w:tcPr>
            <w:tcW w:w="187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1984" w:type="dxa"/>
            <w:vMerge/>
          </w:tcPr>
          <w:p w:rsidR="00B70F4C" w:rsidRDefault="00B70F4C">
            <w:pPr>
              <w:spacing w:after="1" w:line="0" w:lineRule="atLeast"/>
            </w:pPr>
          </w:p>
        </w:tc>
        <w:tc>
          <w:tcPr>
            <w:tcW w:w="2721" w:type="dxa"/>
            <w:vMerge/>
          </w:tcPr>
          <w:p w:rsidR="00B70F4C" w:rsidRDefault="00B70F4C">
            <w:pPr>
              <w:spacing w:after="1" w:line="0" w:lineRule="atLeast"/>
            </w:pPr>
          </w:p>
        </w:tc>
        <w:tc>
          <w:tcPr>
            <w:tcW w:w="1134" w:type="dxa"/>
          </w:tcPr>
          <w:p w:rsidR="00B70F4C" w:rsidRDefault="00B70F4C">
            <w:pPr>
              <w:pStyle w:val="ConsPlusNormal"/>
            </w:pPr>
            <w:r>
              <w:t>РБ</w:t>
            </w:r>
          </w:p>
        </w:tc>
        <w:tc>
          <w:tcPr>
            <w:tcW w:w="1757" w:type="dxa"/>
          </w:tcPr>
          <w:p w:rsidR="00B70F4C" w:rsidRDefault="00B70F4C">
            <w:pPr>
              <w:pStyle w:val="ConsPlusNormal"/>
              <w:jc w:val="right"/>
            </w:pPr>
            <w:r>
              <w:t>0,000</w:t>
            </w:r>
          </w:p>
        </w:tc>
        <w:tc>
          <w:tcPr>
            <w:tcW w:w="1587" w:type="dxa"/>
          </w:tcPr>
          <w:p w:rsidR="00B70F4C" w:rsidRDefault="00B70F4C">
            <w:pPr>
              <w:pStyle w:val="ConsPlusNormal"/>
              <w:jc w:val="right"/>
            </w:pPr>
            <w:r>
              <w:t>0,000</w:t>
            </w:r>
          </w:p>
        </w:tc>
        <w:tc>
          <w:tcPr>
            <w:tcW w:w="1587" w:type="dxa"/>
          </w:tcPr>
          <w:p w:rsidR="00B70F4C" w:rsidRDefault="00B70F4C">
            <w:pPr>
              <w:pStyle w:val="ConsPlusNormal"/>
              <w:jc w:val="right"/>
            </w:pPr>
            <w:r>
              <w:t>0,000</w:t>
            </w:r>
          </w:p>
        </w:tc>
        <w:tc>
          <w:tcPr>
            <w:tcW w:w="187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1984" w:type="dxa"/>
            <w:vMerge/>
          </w:tcPr>
          <w:p w:rsidR="00B70F4C" w:rsidRDefault="00B70F4C">
            <w:pPr>
              <w:spacing w:after="1" w:line="0" w:lineRule="atLeast"/>
            </w:pPr>
          </w:p>
        </w:tc>
        <w:tc>
          <w:tcPr>
            <w:tcW w:w="2721" w:type="dxa"/>
            <w:vMerge/>
          </w:tcPr>
          <w:p w:rsidR="00B70F4C" w:rsidRDefault="00B70F4C">
            <w:pPr>
              <w:spacing w:after="1" w:line="0" w:lineRule="atLeast"/>
            </w:pPr>
          </w:p>
        </w:tc>
        <w:tc>
          <w:tcPr>
            <w:tcW w:w="1134" w:type="dxa"/>
          </w:tcPr>
          <w:p w:rsidR="00B70F4C" w:rsidRDefault="00B70F4C">
            <w:pPr>
              <w:pStyle w:val="ConsPlusNormal"/>
            </w:pPr>
            <w:r>
              <w:t>ВИ</w:t>
            </w:r>
          </w:p>
        </w:tc>
        <w:tc>
          <w:tcPr>
            <w:tcW w:w="1757" w:type="dxa"/>
          </w:tcPr>
          <w:p w:rsidR="00B70F4C" w:rsidRDefault="00B70F4C">
            <w:pPr>
              <w:pStyle w:val="ConsPlusNormal"/>
              <w:jc w:val="right"/>
            </w:pPr>
            <w:r>
              <w:t>0,000</w:t>
            </w:r>
          </w:p>
        </w:tc>
        <w:tc>
          <w:tcPr>
            <w:tcW w:w="1587" w:type="dxa"/>
          </w:tcPr>
          <w:p w:rsidR="00B70F4C" w:rsidRDefault="00B70F4C">
            <w:pPr>
              <w:pStyle w:val="ConsPlusNormal"/>
              <w:jc w:val="right"/>
            </w:pPr>
            <w:r>
              <w:t>0,000</w:t>
            </w:r>
          </w:p>
        </w:tc>
        <w:tc>
          <w:tcPr>
            <w:tcW w:w="1587" w:type="dxa"/>
          </w:tcPr>
          <w:p w:rsidR="00B70F4C" w:rsidRDefault="00B70F4C">
            <w:pPr>
              <w:pStyle w:val="ConsPlusNormal"/>
              <w:jc w:val="right"/>
            </w:pPr>
            <w:r>
              <w:t>0,000</w:t>
            </w:r>
          </w:p>
        </w:tc>
        <w:tc>
          <w:tcPr>
            <w:tcW w:w="187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1984" w:type="dxa"/>
            <w:vMerge w:val="restart"/>
          </w:tcPr>
          <w:p w:rsidR="00B70F4C" w:rsidRDefault="00B70F4C">
            <w:pPr>
              <w:pStyle w:val="ConsPlusNormal"/>
            </w:pPr>
            <w:r>
              <w:t>Мероприятие 10</w:t>
            </w:r>
          </w:p>
        </w:tc>
        <w:tc>
          <w:tcPr>
            <w:tcW w:w="2721" w:type="dxa"/>
            <w:vMerge w:val="restart"/>
          </w:tcPr>
          <w:p w:rsidR="00B70F4C" w:rsidRDefault="00B70F4C">
            <w:pPr>
              <w:pStyle w:val="ConsPlusNormal"/>
            </w:pPr>
            <w:r>
              <w:t>Содействие развитию системы добровольной сертификации в целях повышения качества и конкурентоспособности товаров (работ, услуг) предприятий Республики Бурятия</w:t>
            </w:r>
          </w:p>
        </w:tc>
        <w:tc>
          <w:tcPr>
            <w:tcW w:w="1134" w:type="dxa"/>
          </w:tcPr>
          <w:p w:rsidR="00B70F4C" w:rsidRDefault="00B70F4C">
            <w:pPr>
              <w:pStyle w:val="ConsPlusNormal"/>
            </w:pPr>
            <w:r>
              <w:t>всего</w:t>
            </w:r>
          </w:p>
        </w:tc>
        <w:tc>
          <w:tcPr>
            <w:tcW w:w="1757" w:type="dxa"/>
          </w:tcPr>
          <w:p w:rsidR="00B70F4C" w:rsidRDefault="00B70F4C">
            <w:pPr>
              <w:pStyle w:val="ConsPlusNormal"/>
              <w:jc w:val="right"/>
            </w:pPr>
            <w:r>
              <w:t>0,000</w:t>
            </w:r>
          </w:p>
        </w:tc>
        <w:tc>
          <w:tcPr>
            <w:tcW w:w="1587" w:type="dxa"/>
          </w:tcPr>
          <w:p w:rsidR="00B70F4C" w:rsidRDefault="00B70F4C">
            <w:pPr>
              <w:pStyle w:val="ConsPlusNormal"/>
              <w:jc w:val="right"/>
            </w:pPr>
            <w:r>
              <w:t>0,000</w:t>
            </w:r>
          </w:p>
        </w:tc>
        <w:tc>
          <w:tcPr>
            <w:tcW w:w="1587" w:type="dxa"/>
          </w:tcPr>
          <w:p w:rsidR="00B70F4C" w:rsidRDefault="00B70F4C">
            <w:pPr>
              <w:pStyle w:val="ConsPlusNormal"/>
              <w:jc w:val="right"/>
            </w:pPr>
            <w:r>
              <w:t>0,000</w:t>
            </w:r>
          </w:p>
        </w:tc>
        <w:tc>
          <w:tcPr>
            <w:tcW w:w="187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1984" w:type="dxa"/>
            <w:vMerge/>
          </w:tcPr>
          <w:p w:rsidR="00B70F4C" w:rsidRDefault="00B70F4C">
            <w:pPr>
              <w:spacing w:after="1" w:line="0" w:lineRule="atLeast"/>
            </w:pPr>
          </w:p>
        </w:tc>
        <w:tc>
          <w:tcPr>
            <w:tcW w:w="2721" w:type="dxa"/>
            <w:vMerge/>
          </w:tcPr>
          <w:p w:rsidR="00B70F4C" w:rsidRDefault="00B70F4C">
            <w:pPr>
              <w:spacing w:after="1" w:line="0" w:lineRule="atLeast"/>
            </w:pPr>
          </w:p>
        </w:tc>
        <w:tc>
          <w:tcPr>
            <w:tcW w:w="1134" w:type="dxa"/>
          </w:tcPr>
          <w:p w:rsidR="00B70F4C" w:rsidRDefault="00B70F4C">
            <w:pPr>
              <w:pStyle w:val="ConsPlusNormal"/>
            </w:pPr>
            <w:r>
              <w:t>ФБ</w:t>
            </w:r>
          </w:p>
        </w:tc>
        <w:tc>
          <w:tcPr>
            <w:tcW w:w="1757" w:type="dxa"/>
          </w:tcPr>
          <w:p w:rsidR="00B70F4C" w:rsidRDefault="00B70F4C">
            <w:pPr>
              <w:pStyle w:val="ConsPlusNormal"/>
              <w:jc w:val="right"/>
            </w:pPr>
            <w:r>
              <w:t>0,000</w:t>
            </w:r>
          </w:p>
        </w:tc>
        <w:tc>
          <w:tcPr>
            <w:tcW w:w="1587" w:type="dxa"/>
          </w:tcPr>
          <w:p w:rsidR="00B70F4C" w:rsidRDefault="00B70F4C">
            <w:pPr>
              <w:pStyle w:val="ConsPlusNormal"/>
              <w:jc w:val="right"/>
            </w:pPr>
            <w:r>
              <w:t>0,000</w:t>
            </w:r>
          </w:p>
        </w:tc>
        <w:tc>
          <w:tcPr>
            <w:tcW w:w="1587" w:type="dxa"/>
          </w:tcPr>
          <w:p w:rsidR="00B70F4C" w:rsidRDefault="00B70F4C">
            <w:pPr>
              <w:pStyle w:val="ConsPlusNormal"/>
              <w:jc w:val="right"/>
            </w:pPr>
            <w:r>
              <w:t>0,000</w:t>
            </w:r>
          </w:p>
        </w:tc>
        <w:tc>
          <w:tcPr>
            <w:tcW w:w="187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1984" w:type="dxa"/>
            <w:vMerge/>
          </w:tcPr>
          <w:p w:rsidR="00B70F4C" w:rsidRDefault="00B70F4C">
            <w:pPr>
              <w:spacing w:after="1" w:line="0" w:lineRule="atLeast"/>
            </w:pPr>
          </w:p>
        </w:tc>
        <w:tc>
          <w:tcPr>
            <w:tcW w:w="2721" w:type="dxa"/>
            <w:vMerge/>
          </w:tcPr>
          <w:p w:rsidR="00B70F4C" w:rsidRDefault="00B70F4C">
            <w:pPr>
              <w:spacing w:after="1" w:line="0" w:lineRule="atLeast"/>
            </w:pPr>
          </w:p>
        </w:tc>
        <w:tc>
          <w:tcPr>
            <w:tcW w:w="1134" w:type="dxa"/>
          </w:tcPr>
          <w:p w:rsidR="00B70F4C" w:rsidRDefault="00B70F4C">
            <w:pPr>
              <w:pStyle w:val="ConsPlusNormal"/>
            </w:pPr>
            <w:r>
              <w:t>РБ</w:t>
            </w:r>
          </w:p>
        </w:tc>
        <w:tc>
          <w:tcPr>
            <w:tcW w:w="1757" w:type="dxa"/>
          </w:tcPr>
          <w:p w:rsidR="00B70F4C" w:rsidRDefault="00B70F4C">
            <w:pPr>
              <w:pStyle w:val="ConsPlusNormal"/>
              <w:jc w:val="right"/>
            </w:pPr>
            <w:r>
              <w:t>0,000</w:t>
            </w:r>
          </w:p>
        </w:tc>
        <w:tc>
          <w:tcPr>
            <w:tcW w:w="1587" w:type="dxa"/>
          </w:tcPr>
          <w:p w:rsidR="00B70F4C" w:rsidRDefault="00B70F4C">
            <w:pPr>
              <w:pStyle w:val="ConsPlusNormal"/>
              <w:jc w:val="right"/>
            </w:pPr>
            <w:r>
              <w:t>0,000</w:t>
            </w:r>
          </w:p>
        </w:tc>
        <w:tc>
          <w:tcPr>
            <w:tcW w:w="1587" w:type="dxa"/>
          </w:tcPr>
          <w:p w:rsidR="00B70F4C" w:rsidRDefault="00B70F4C">
            <w:pPr>
              <w:pStyle w:val="ConsPlusNormal"/>
              <w:jc w:val="right"/>
            </w:pPr>
            <w:r>
              <w:t>0,000</w:t>
            </w:r>
          </w:p>
        </w:tc>
        <w:tc>
          <w:tcPr>
            <w:tcW w:w="187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1984" w:type="dxa"/>
            <w:vMerge/>
          </w:tcPr>
          <w:p w:rsidR="00B70F4C" w:rsidRDefault="00B70F4C">
            <w:pPr>
              <w:spacing w:after="1" w:line="0" w:lineRule="atLeast"/>
            </w:pPr>
          </w:p>
        </w:tc>
        <w:tc>
          <w:tcPr>
            <w:tcW w:w="2721" w:type="dxa"/>
            <w:vMerge/>
          </w:tcPr>
          <w:p w:rsidR="00B70F4C" w:rsidRDefault="00B70F4C">
            <w:pPr>
              <w:spacing w:after="1" w:line="0" w:lineRule="atLeast"/>
            </w:pPr>
          </w:p>
        </w:tc>
        <w:tc>
          <w:tcPr>
            <w:tcW w:w="1134" w:type="dxa"/>
          </w:tcPr>
          <w:p w:rsidR="00B70F4C" w:rsidRDefault="00B70F4C">
            <w:pPr>
              <w:pStyle w:val="ConsPlusNormal"/>
            </w:pPr>
            <w:r>
              <w:t>ВИ</w:t>
            </w:r>
          </w:p>
        </w:tc>
        <w:tc>
          <w:tcPr>
            <w:tcW w:w="1757" w:type="dxa"/>
          </w:tcPr>
          <w:p w:rsidR="00B70F4C" w:rsidRDefault="00B70F4C">
            <w:pPr>
              <w:pStyle w:val="ConsPlusNormal"/>
              <w:jc w:val="right"/>
            </w:pPr>
            <w:r>
              <w:t>0,000</w:t>
            </w:r>
          </w:p>
        </w:tc>
        <w:tc>
          <w:tcPr>
            <w:tcW w:w="1587" w:type="dxa"/>
          </w:tcPr>
          <w:p w:rsidR="00B70F4C" w:rsidRDefault="00B70F4C">
            <w:pPr>
              <w:pStyle w:val="ConsPlusNormal"/>
              <w:jc w:val="right"/>
            </w:pPr>
            <w:r>
              <w:t>0,000</w:t>
            </w:r>
          </w:p>
        </w:tc>
        <w:tc>
          <w:tcPr>
            <w:tcW w:w="1587" w:type="dxa"/>
          </w:tcPr>
          <w:p w:rsidR="00B70F4C" w:rsidRDefault="00B70F4C">
            <w:pPr>
              <w:pStyle w:val="ConsPlusNormal"/>
              <w:jc w:val="right"/>
            </w:pPr>
            <w:r>
              <w:t>0,000</w:t>
            </w:r>
          </w:p>
        </w:tc>
        <w:tc>
          <w:tcPr>
            <w:tcW w:w="187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1984" w:type="dxa"/>
            <w:vMerge w:val="restart"/>
          </w:tcPr>
          <w:p w:rsidR="00B70F4C" w:rsidRDefault="00B70F4C">
            <w:pPr>
              <w:pStyle w:val="ConsPlusNormal"/>
            </w:pPr>
            <w:r>
              <w:t>Мероприятие 11</w:t>
            </w:r>
          </w:p>
        </w:tc>
        <w:tc>
          <w:tcPr>
            <w:tcW w:w="2721" w:type="dxa"/>
            <w:vMerge w:val="restart"/>
          </w:tcPr>
          <w:p w:rsidR="00B70F4C" w:rsidRDefault="00B70F4C">
            <w:pPr>
              <w:pStyle w:val="ConsPlusNormal"/>
            </w:pPr>
            <w:r>
              <w:t xml:space="preserve">Участие в организации дегустаций продовольственных товаров, реализуемых на </w:t>
            </w:r>
            <w:r>
              <w:lastRenderedPageBreak/>
              <w:t>потребительском рынке Республики Бурятия, сравнительных экспертиз и лабораторных исследований по идентификации продукции, выявлению контрафактных и фальсифицированных товаров, наличия генетически модифицированных организмов в продовольственных товарах с последующим освещением результатов в средствах массовой информации</w:t>
            </w:r>
          </w:p>
        </w:tc>
        <w:tc>
          <w:tcPr>
            <w:tcW w:w="1134" w:type="dxa"/>
          </w:tcPr>
          <w:p w:rsidR="00B70F4C" w:rsidRDefault="00B70F4C">
            <w:pPr>
              <w:pStyle w:val="ConsPlusNormal"/>
            </w:pPr>
            <w:r>
              <w:lastRenderedPageBreak/>
              <w:t>всего</w:t>
            </w:r>
          </w:p>
        </w:tc>
        <w:tc>
          <w:tcPr>
            <w:tcW w:w="1757" w:type="dxa"/>
          </w:tcPr>
          <w:p w:rsidR="00B70F4C" w:rsidRDefault="00B70F4C">
            <w:pPr>
              <w:pStyle w:val="ConsPlusNormal"/>
              <w:jc w:val="right"/>
            </w:pPr>
            <w:r>
              <w:t>0,000</w:t>
            </w:r>
          </w:p>
        </w:tc>
        <w:tc>
          <w:tcPr>
            <w:tcW w:w="1587" w:type="dxa"/>
          </w:tcPr>
          <w:p w:rsidR="00B70F4C" w:rsidRDefault="00B70F4C">
            <w:pPr>
              <w:pStyle w:val="ConsPlusNormal"/>
              <w:jc w:val="right"/>
            </w:pPr>
            <w:r>
              <w:t>0,000</w:t>
            </w:r>
          </w:p>
        </w:tc>
        <w:tc>
          <w:tcPr>
            <w:tcW w:w="1587" w:type="dxa"/>
          </w:tcPr>
          <w:p w:rsidR="00B70F4C" w:rsidRDefault="00B70F4C">
            <w:pPr>
              <w:pStyle w:val="ConsPlusNormal"/>
              <w:jc w:val="right"/>
            </w:pPr>
            <w:r>
              <w:t>0,000</w:t>
            </w:r>
          </w:p>
        </w:tc>
        <w:tc>
          <w:tcPr>
            <w:tcW w:w="187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0,5000</w:t>
            </w:r>
          </w:p>
        </w:tc>
        <w:tc>
          <w:tcPr>
            <w:tcW w:w="1361" w:type="dxa"/>
          </w:tcPr>
          <w:p w:rsidR="00B70F4C" w:rsidRDefault="00B70F4C">
            <w:pPr>
              <w:pStyle w:val="ConsPlusNormal"/>
              <w:jc w:val="right"/>
            </w:pPr>
            <w:r>
              <w:t>0,500</w:t>
            </w:r>
          </w:p>
        </w:tc>
        <w:tc>
          <w:tcPr>
            <w:tcW w:w="1361" w:type="dxa"/>
          </w:tcPr>
          <w:p w:rsidR="00B70F4C" w:rsidRDefault="00B70F4C">
            <w:pPr>
              <w:pStyle w:val="ConsPlusNormal"/>
              <w:jc w:val="right"/>
            </w:pPr>
            <w:r>
              <w:t>0,300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1984" w:type="dxa"/>
            <w:vMerge/>
          </w:tcPr>
          <w:p w:rsidR="00B70F4C" w:rsidRDefault="00B70F4C">
            <w:pPr>
              <w:spacing w:after="1" w:line="0" w:lineRule="atLeast"/>
            </w:pPr>
          </w:p>
        </w:tc>
        <w:tc>
          <w:tcPr>
            <w:tcW w:w="2721" w:type="dxa"/>
            <w:vMerge/>
          </w:tcPr>
          <w:p w:rsidR="00B70F4C" w:rsidRDefault="00B70F4C">
            <w:pPr>
              <w:spacing w:after="1" w:line="0" w:lineRule="atLeast"/>
            </w:pPr>
          </w:p>
        </w:tc>
        <w:tc>
          <w:tcPr>
            <w:tcW w:w="1134" w:type="dxa"/>
          </w:tcPr>
          <w:p w:rsidR="00B70F4C" w:rsidRDefault="00B70F4C">
            <w:pPr>
              <w:pStyle w:val="ConsPlusNormal"/>
            </w:pPr>
            <w:r>
              <w:t>ФБ</w:t>
            </w:r>
          </w:p>
        </w:tc>
        <w:tc>
          <w:tcPr>
            <w:tcW w:w="1757" w:type="dxa"/>
          </w:tcPr>
          <w:p w:rsidR="00B70F4C" w:rsidRDefault="00B70F4C">
            <w:pPr>
              <w:pStyle w:val="ConsPlusNormal"/>
              <w:jc w:val="right"/>
            </w:pPr>
            <w:r>
              <w:t>0,000</w:t>
            </w:r>
          </w:p>
        </w:tc>
        <w:tc>
          <w:tcPr>
            <w:tcW w:w="1587" w:type="dxa"/>
          </w:tcPr>
          <w:p w:rsidR="00B70F4C" w:rsidRDefault="00B70F4C">
            <w:pPr>
              <w:pStyle w:val="ConsPlusNormal"/>
              <w:jc w:val="right"/>
            </w:pPr>
            <w:r>
              <w:t>0,000</w:t>
            </w:r>
          </w:p>
        </w:tc>
        <w:tc>
          <w:tcPr>
            <w:tcW w:w="1587" w:type="dxa"/>
          </w:tcPr>
          <w:p w:rsidR="00B70F4C" w:rsidRDefault="00B70F4C">
            <w:pPr>
              <w:pStyle w:val="ConsPlusNormal"/>
              <w:jc w:val="right"/>
            </w:pPr>
            <w:r>
              <w:t>0,000</w:t>
            </w:r>
          </w:p>
        </w:tc>
        <w:tc>
          <w:tcPr>
            <w:tcW w:w="187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1984" w:type="dxa"/>
            <w:vMerge/>
          </w:tcPr>
          <w:p w:rsidR="00B70F4C" w:rsidRDefault="00B70F4C">
            <w:pPr>
              <w:spacing w:after="1" w:line="0" w:lineRule="atLeast"/>
            </w:pPr>
          </w:p>
        </w:tc>
        <w:tc>
          <w:tcPr>
            <w:tcW w:w="2721" w:type="dxa"/>
            <w:vMerge/>
          </w:tcPr>
          <w:p w:rsidR="00B70F4C" w:rsidRDefault="00B70F4C">
            <w:pPr>
              <w:spacing w:after="1" w:line="0" w:lineRule="atLeast"/>
            </w:pPr>
          </w:p>
        </w:tc>
        <w:tc>
          <w:tcPr>
            <w:tcW w:w="1134" w:type="dxa"/>
          </w:tcPr>
          <w:p w:rsidR="00B70F4C" w:rsidRDefault="00B70F4C">
            <w:pPr>
              <w:pStyle w:val="ConsPlusNormal"/>
            </w:pPr>
            <w:r>
              <w:t>РБ</w:t>
            </w:r>
          </w:p>
        </w:tc>
        <w:tc>
          <w:tcPr>
            <w:tcW w:w="1757" w:type="dxa"/>
          </w:tcPr>
          <w:p w:rsidR="00B70F4C" w:rsidRDefault="00B70F4C">
            <w:pPr>
              <w:pStyle w:val="ConsPlusNormal"/>
              <w:jc w:val="right"/>
            </w:pPr>
            <w:r>
              <w:t>0,000</w:t>
            </w:r>
          </w:p>
        </w:tc>
        <w:tc>
          <w:tcPr>
            <w:tcW w:w="1587" w:type="dxa"/>
          </w:tcPr>
          <w:p w:rsidR="00B70F4C" w:rsidRDefault="00B70F4C">
            <w:pPr>
              <w:pStyle w:val="ConsPlusNormal"/>
              <w:jc w:val="right"/>
            </w:pPr>
            <w:r>
              <w:t>0,000</w:t>
            </w:r>
          </w:p>
        </w:tc>
        <w:tc>
          <w:tcPr>
            <w:tcW w:w="1587" w:type="dxa"/>
          </w:tcPr>
          <w:p w:rsidR="00B70F4C" w:rsidRDefault="00B70F4C">
            <w:pPr>
              <w:pStyle w:val="ConsPlusNormal"/>
              <w:jc w:val="right"/>
            </w:pPr>
            <w:r>
              <w:t>0,000</w:t>
            </w:r>
          </w:p>
        </w:tc>
        <w:tc>
          <w:tcPr>
            <w:tcW w:w="187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0,5000</w:t>
            </w:r>
          </w:p>
        </w:tc>
        <w:tc>
          <w:tcPr>
            <w:tcW w:w="1361" w:type="dxa"/>
          </w:tcPr>
          <w:p w:rsidR="00B70F4C" w:rsidRDefault="00B70F4C">
            <w:pPr>
              <w:pStyle w:val="ConsPlusNormal"/>
              <w:jc w:val="right"/>
            </w:pPr>
            <w:r>
              <w:t>0,500</w:t>
            </w:r>
          </w:p>
        </w:tc>
        <w:tc>
          <w:tcPr>
            <w:tcW w:w="1361" w:type="dxa"/>
          </w:tcPr>
          <w:p w:rsidR="00B70F4C" w:rsidRDefault="00B70F4C">
            <w:pPr>
              <w:pStyle w:val="ConsPlusNormal"/>
              <w:jc w:val="right"/>
            </w:pPr>
            <w:r>
              <w:t>0,300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r w:rsidR="00B70F4C">
        <w:tc>
          <w:tcPr>
            <w:tcW w:w="1984" w:type="dxa"/>
            <w:vMerge/>
          </w:tcPr>
          <w:p w:rsidR="00B70F4C" w:rsidRDefault="00B70F4C">
            <w:pPr>
              <w:spacing w:after="1" w:line="0" w:lineRule="atLeast"/>
            </w:pPr>
          </w:p>
        </w:tc>
        <w:tc>
          <w:tcPr>
            <w:tcW w:w="2721" w:type="dxa"/>
            <w:vMerge/>
          </w:tcPr>
          <w:p w:rsidR="00B70F4C" w:rsidRDefault="00B70F4C">
            <w:pPr>
              <w:spacing w:after="1" w:line="0" w:lineRule="atLeast"/>
            </w:pPr>
          </w:p>
        </w:tc>
        <w:tc>
          <w:tcPr>
            <w:tcW w:w="1134" w:type="dxa"/>
          </w:tcPr>
          <w:p w:rsidR="00B70F4C" w:rsidRDefault="00B70F4C">
            <w:pPr>
              <w:pStyle w:val="ConsPlusNormal"/>
            </w:pPr>
            <w:r>
              <w:t>ВИ</w:t>
            </w:r>
          </w:p>
        </w:tc>
        <w:tc>
          <w:tcPr>
            <w:tcW w:w="1757" w:type="dxa"/>
          </w:tcPr>
          <w:p w:rsidR="00B70F4C" w:rsidRDefault="00B70F4C">
            <w:pPr>
              <w:pStyle w:val="ConsPlusNormal"/>
              <w:jc w:val="right"/>
            </w:pPr>
            <w:r>
              <w:t>0,000</w:t>
            </w:r>
          </w:p>
        </w:tc>
        <w:tc>
          <w:tcPr>
            <w:tcW w:w="1587" w:type="dxa"/>
          </w:tcPr>
          <w:p w:rsidR="00B70F4C" w:rsidRDefault="00B70F4C">
            <w:pPr>
              <w:pStyle w:val="ConsPlusNormal"/>
              <w:jc w:val="right"/>
            </w:pPr>
            <w:r>
              <w:t>0,000</w:t>
            </w:r>
          </w:p>
        </w:tc>
        <w:tc>
          <w:tcPr>
            <w:tcW w:w="1587" w:type="dxa"/>
          </w:tcPr>
          <w:p w:rsidR="00B70F4C" w:rsidRDefault="00B70F4C">
            <w:pPr>
              <w:pStyle w:val="ConsPlusNormal"/>
              <w:jc w:val="right"/>
            </w:pPr>
            <w:r>
              <w:t>0,000</w:t>
            </w:r>
          </w:p>
        </w:tc>
        <w:tc>
          <w:tcPr>
            <w:tcW w:w="187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1361"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c>
          <w:tcPr>
            <w:tcW w:w="850" w:type="dxa"/>
          </w:tcPr>
          <w:p w:rsidR="00B70F4C" w:rsidRDefault="00B70F4C">
            <w:pPr>
              <w:pStyle w:val="ConsPlusNormal"/>
              <w:jc w:val="right"/>
            </w:pPr>
            <w:r>
              <w:t>0,000</w:t>
            </w:r>
          </w:p>
        </w:tc>
      </w:tr>
    </w:tbl>
    <w:p w:rsidR="00B70F4C" w:rsidRDefault="00B70F4C">
      <w:pPr>
        <w:sectPr w:rsidR="00B70F4C">
          <w:pgSz w:w="16838" w:h="11905" w:orient="landscape"/>
          <w:pgMar w:top="1701" w:right="1134" w:bottom="850" w:left="1134" w:header="0" w:footer="0" w:gutter="0"/>
          <w:cols w:space="720"/>
        </w:sectPr>
      </w:pPr>
    </w:p>
    <w:p w:rsidR="00B70F4C" w:rsidRDefault="00B70F4C">
      <w:pPr>
        <w:pStyle w:val="ConsPlusNormal"/>
        <w:jc w:val="both"/>
      </w:pPr>
    </w:p>
    <w:p w:rsidR="00B70F4C" w:rsidRDefault="00B70F4C">
      <w:pPr>
        <w:pStyle w:val="ConsPlusNormal"/>
        <w:jc w:val="both"/>
      </w:pPr>
    </w:p>
    <w:p w:rsidR="00B70F4C" w:rsidRDefault="00B70F4C">
      <w:pPr>
        <w:pStyle w:val="ConsPlusNormal"/>
        <w:jc w:val="both"/>
      </w:pPr>
    </w:p>
    <w:p w:rsidR="00B70F4C" w:rsidRDefault="00B70F4C">
      <w:pPr>
        <w:pStyle w:val="ConsPlusNormal"/>
        <w:jc w:val="both"/>
      </w:pPr>
    </w:p>
    <w:p w:rsidR="00B70F4C" w:rsidRDefault="00B70F4C">
      <w:pPr>
        <w:pStyle w:val="ConsPlusNormal"/>
        <w:jc w:val="both"/>
      </w:pPr>
    </w:p>
    <w:p w:rsidR="00B70F4C" w:rsidRDefault="00B70F4C">
      <w:pPr>
        <w:pStyle w:val="ConsPlusNormal"/>
        <w:jc w:val="right"/>
        <w:outlineLvl w:val="1"/>
      </w:pPr>
      <w:r>
        <w:t>Приложение 3</w:t>
      </w:r>
    </w:p>
    <w:p w:rsidR="00B70F4C" w:rsidRDefault="00B70F4C">
      <w:pPr>
        <w:pStyle w:val="ConsPlusNormal"/>
        <w:jc w:val="right"/>
      </w:pPr>
      <w:r>
        <w:t>к Государственной программе</w:t>
      </w:r>
    </w:p>
    <w:p w:rsidR="00B70F4C" w:rsidRDefault="00B70F4C">
      <w:pPr>
        <w:pStyle w:val="ConsPlusNormal"/>
        <w:jc w:val="right"/>
      </w:pPr>
      <w:r>
        <w:t>"Развитие промышленности, малого</w:t>
      </w:r>
    </w:p>
    <w:p w:rsidR="00B70F4C" w:rsidRDefault="00B70F4C">
      <w:pPr>
        <w:pStyle w:val="ConsPlusNormal"/>
        <w:jc w:val="right"/>
      </w:pPr>
      <w:r>
        <w:t>и среднего предпринимательства</w:t>
      </w:r>
    </w:p>
    <w:p w:rsidR="00B70F4C" w:rsidRDefault="00B70F4C">
      <w:pPr>
        <w:pStyle w:val="ConsPlusNormal"/>
        <w:jc w:val="right"/>
      </w:pPr>
      <w:r>
        <w:t>и торговли"</w:t>
      </w:r>
    </w:p>
    <w:p w:rsidR="00B70F4C" w:rsidRDefault="00B70F4C">
      <w:pPr>
        <w:pStyle w:val="ConsPlusNormal"/>
        <w:jc w:val="both"/>
      </w:pPr>
    </w:p>
    <w:p w:rsidR="00B70F4C" w:rsidRDefault="00B70F4C">
      <w:pPr>
        <w:pStyle w:val="ConsPlusTitle"/>
        <w:jc w:val="center"/>
      </w:pPr>
      <w:r>
        <w:t>МЕРОПРИЯТИЯ ГОСУДАРСТВЕННОЙ ПРОГРАММЫ РЕСПУБЛИКИ БУРЯТИЯ</w:t>
      </w:r>
    </w:p>
    <w:p w:rsidR="00B70F4C" w:rsidRDefault="00B70F4C">
      <w:pPr>
        <w:pStyle w:val="ConsPlusTitle"/>
        <w:jc w:val="center"/>
      </w:pPr>
      <w:r>
        <w:t>"РАЗВИТИЕ ПРОМЫШЛЕННОСТИ, МАЛОГО И СРЕДНЕГО</w:t>
      </w:r>
    </w:p>
    <w:p w:rsidR="00B70F4C" w:rsidRDefault="00B70F4C">
      <w:pPr>
        <w:pStyle w:val="ConsPlusTitle"/>
        <w:jc w:val="center"/>
      </w:pPr>
      <w:r>
        <w:t>ПРЕДПРИНИМАТЕЛЬСТВА И ТОРГОВЛИ"</w:t>
      </w:r>
    </w:p>
    <w:p w:rsidR="00B70F4C" w:rsidRDefault="00B70F4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B70F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0F4C" w:rsidRDefault="00B70F4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70F4C" w:rsidRDefault="00B70F4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70F4C" w:rsidRDefault="00B70F4C">
            <w:pPr>
              <w:pStyle w:val="ConsPlusNormal"/>
              <w:jc w:val="center"/>
            </w:pPr>
            <w:r>
              <w:rPr>
                <w:color w:val="392C69"/>
              </w:rPr>
              <w:t>Список изменяющих документов</w:t>
            </w:r>
          </w:p>
          <w:p w:rsidR="00B70F4C" w:rsidRDefault="00B70F4C">
            <w:pPr>
              <w:pStyle w:val="ConsPlusNormal"/>
              <w:jc w:val="center"/>
            </w:pPr>
            <w:proofErr w:type="gramStart"/>
            <w:r>
              <w:rPr>
                <w:color w:val="392C69"/>
              </w:rPr>
              <w:t xml:space="preserve">(в ред. Постановлений Правительства РБ от 26.05.2021 </w:t>
            </w:r>
            <w:hyperlink r:id="rId188" w:history="1">
              <w:r>
                <w:rPr>
                  <w:color w:val="0000FF"/>
                </w:rPr>
                <w:t>N 256</w:t>
              </w:r>
            </w:hyperlink>
            <w:r>
              <w:rPr>
                <w:color w:val="392C69"/>
              </w:rPr>
              <w:t>,</w:t>
            </w:r>
            <w:proofErr w:type="gramEnd"/>
          </w:p>
          <w:p w:rsidR="00B70F4C" w:rsidRDefault="00B70F4C">
            <w:pPr>
              <w:pStyle w:val="ConsPlusNormal"/>
              <w:jc w:val="center"/>
            </w:pPr>
            <w:r>
              <w:rPr>
                <w:color w:val="392C69"/>
              </w:rPr>
              <w:t xml:space="preserve">от 10.12.2021 </w:t>
            </w:r>
            <w:hyperlink r:id="rId189" w:history="1">
              <w:r>
                <w:rPr>
                  <w:color w:val="0000FF"/>
                </w:rPr>
                <w:t>N 721</w:t>
              </w:r>
            </w:hyperlink>
            <w:r>
              <w:rPr>
                <w:color w:val="392C69"/>
              </w:rPr>
              <w:t xml:space="preserve">, от 21.12.2021 </w:t>
            </w:r>
            <w:hyperlink r:id="rId190" w:history="1">
              <w:r>
                <w:rPr>
                  <w:color w:val="0000FF"/>
                </w:rPr>
                <w:t>N 746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0F4C" w:rsidRDefault="00B70F4C">
            <w:pPr>
              <w:spacing w:after="1" w:line="0" w:lineRule="atLeast"/>
            </w:pPr>
          </w:p>
        </w:tc>
      </w:tr>
    </w:tbl>
    <w:p w:rsidR="00B70F4C" w:rsidRDefault="00B70F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8"/>
        <w:gridCol w:w="2041"/>
        <w:gridCol w:w="1814"/>
        <w:gridCol w:w="1814"/>
        <w:gridCol w:w="1531"/>
        <w:gridCol w:w="1871"/>
        <w:gridCol w:w="1303"/>
        <w:gridCol w:w="1303"/>
        <w:gridCol w:w="1303"/>
        <w:gridCol w:w="1303"/>
        <w:gridCol w:w="1303"/>
        <w:gridCol w:w="1190"/>
        <w:gridCol w:w="1077"/>
        <w:gridCol w:w="1077"/>
      </w:tblGrid>
      <w:tr w:rsidR="00B70F4C">
        <w:tc>
          <w:tcPr>
            <w:tcW w:w="3118" w:type="dxa"/>
            <w:vMerge w:val="restart"/>
          </w:tcPr>
          <w:p w:rsidR="00B70F4C" w:rsidRDefault="00B70F4C">
            <w:pPr>
              <w:pStyle w:val="ConsPlusNormal"/>
              <w:jc w:val="center"/>
            </w:pPr>
            <w:r>
              <w:t>Наименование</w:t>
            </w:r>
          </w:p>
        </w:tc>
        <w:tc>
          <w:tcPr>
            <w:tcW w:w="2041" w:type="dxa"/>
            <w:vMerge w:val="restart"/>
          </w:tcPr>
          <w:p w:rsidR="00B70F4C" w:rsidRDefault="00B70F4C">
            <w:pPr>
              <w:pStyle w:val="ConsPlusNormal"/>
              <w:jc w:val="center"/>
            </w:pPr>
            <w:r>
              <w:t>Единица измерения</w:t>
            </w:r>
          </w:p>
        </w:tc>
        <w:tc>
          <w:tcPr>
            <w:tcW w:w="16889" w:type="dxa"/>
            <w:gridSpan w:val="12"/>
          </w:tcPr>
          <w:p w:rsidR="00B70F4C" w:rsidRDefault="00B70F4C">
            <w:pPr>
              <w:pStyle w:val="ConsPlusNormal"/>
              <w:jc w:val="center"/>
            </w:pPr>
            <w:r>
              <w:t>Прогнозный период</w:t>
            </w:r>
          </w:p>
        </w:tc>
      </w:tr>
      <w:tr w:rsidR="00B70F4C">
        <w:tc>
          <w:tcPr>
            <w:tcW w:w="3118" w:type="dxa"/>
            <w:vMerge/>
          </w:tcPr>
          <w:p w:rsidR="00B70F4C" w:rsidRDefault="00B70F4C">
            <w:pPr>
              <w:spacing w:after="1" w:line="0" w:lineRule="atLeast"/>
            </w:pPr>
          </w:p>
        </w:tc>
        <w:tc>
          <w:tcPr>
            <w:tcW w:w="2041" w:type="dxa"/>
            <w:vMerge/>
          </w:tcPr>
          <w:p w:rsidR="00B70F4C" w:rsidRDefault="00B70F4C">
            <w:pPr>
              <w:spacing w:after="1" w:line="0" w:lineRule="atLeast"/>
            </w:pPr>
          </w:p>
        </w:tc>
        <w:tc>
          <w:tcPr>
            <w:tcW w:w="1814" w:type="dxa"/>
          </w:tcPr>
          <w:p w:rsidR="00B70F4C" w:rsidRDefault="00B70F4C">
            <w:pPr>
              <w:pStyle w:val="ConsPlusNormal"/>
              <w:jc w:val="center"/>
            </w:pPr>
            <w:r>
              <w:t>2014 год</w:t>
            </w:r>
          </w:p>
        </w:tc>
        <w:tc>
          <w:tcPr>
            <w:tcW w:w="1814" w:type="dxa"/>
          </w:tcPr>
          <w:p w:rsidR="00B70F4C" w:rsidRDefault="00B70F4C">
            <w:pPr>
              <w:pStyle w:val="ConsPlusNormal"/>
              <w:jc w:val="center"/>
            </w:pPr>
            <w:r>
              <w:t>2015 год</w:t>
            </w:r>
          </w:p>
        </w:tc>
        <w:tc>
          <w:tcPr>
            <w:tcW w:w="1531" w:type="dxa"/>
          </w:tcPr>
          <w:p w:rsidR="00B70F4C" w:rsidRDefault="00B70F4C">
            <w:pPr>
              <w:pStyle w:val="ConsPlusNormal"/>
              <w:jc w:val="center"/>
            </w:pPr>
            <w:r>
              <w:t>2016 год</w:t>
            </w:r>
          </w:p>
        </w:tc>
        <w:tc>
          <w:tcPr>
            <w:tcW w:w="1871" w:type="dxa"/>
          </w:tcPr>
          <w:p w:rsidR="00B70F4C" w:rsidRDefault="00B70F4C">
            <w:pPr>
              <w:pStyle w:val="ConsPlusNormal"/>
              <w:jc w:val="center"/>
            </w:pPr>
            <w:r>
              <w:t>2017 год</w:t>
            </w:r>
          </w:p>
        </w:tc>
        <w:tc>
          <w:tcPr>
            <w:tcW w:w="1303" w:type="dxa"/>
          </w:tcPr>
          <w:p w:rsidR="00B70F4C" w:rsidRDefault="00B70F4C">
            <w:pPr>
              <w:pStyle w:val="ConsPlusNormal"/>
              <w:jc w:val="center"/>
            </w:pPr>
            <w:r>
              <w:t>2018 год</w:t>
            </w:r>
          </w:p>
        </w:tc>
        <w:tc>
          <w:tcPr>
            <w:tcW w:w="1303" w:type="dxa"/>
          </w:tcPr>
          <w:p w:rsidR="00B70F4C" w:rsidRDefault="00B70F4C">
            <w:pPr>
              <w:pStyle w:val="ConsPlusNormal"/>
              <w:jc w:val="center"/>
            </w:pPr>
            <w:r>
              <w:t>2019 год</w:t>
            </w:r>
          </w:p>
        </w:tc>
        <w:tc>
          <w:tcPr>
            <w:tcW w:w="1303" w:type="dxa"/>
          </w:tcPr>
          <w:p w:rsidR="00B70F4C" w:rsidRDefault="00B70F4C">
            <w:pPr>
              <w:pStyle w:val="ConsPlusNormal"/>
              <w:jc w:val="center"/>
            </w:pPr>
            <w:r>
              <w:t>2020 год</w:t>
            </w:r>
          </w:p>
        </w:tc>
        <w:tc>
          <w:tcPr>
            <w:tcW w:w="1303" w:type="dxa"/>
          </w:tcPr>
          <w:p w:rsidR="00B70F4C" w:rsidRDefault="00B70F4C">
            <w:pPr>
              <w:pStyle w:val="ConsPlusNormal"/>
              <w:jc w:val="center"/>
            </w:pPr>
            <w:r>
              <w:t>2021 год</w:t>
            </w:r>
          </w:p>
        </w:tc>
        <w:tc>
          <w:tcPr>
            <w:tcW w:w="1303" w:type="dxa"/>
          </w:tcPr>
          <w:p w:rsidR="00B70F4C" w:rsidRDefault="00B70F4C">
            <w:pPr>
              <w:pStyle w:val="ConsPlusNormal"/>
              <w:jc w:val="center"/>
            </w:pPr>
            <w:r>
              <w:t>2022 год</w:t>
            </w:r>
          </w:p>
        </w:tc>
        <w:tc>
          <w:tcPr>
            <w:tcW w:w="1190" w:type="dxa"/>
          </w:tcPr>
          <w:p w:rsidR="00B70F4C" w:rsidRDefault="00B70F4C">
            <w:pPr>
              <w:pStyle w:val="ConsPlusNormal"/>
              <w:jc w:val="center"/>
            </w:pPr>
            <w:r>
              <w:t>2023 год</w:t>
            </w:r>
          </w:p>
        </w:tc>
        <w:tc>
          <w:tcPr>
            <w:tcW w:w="1077" w:type="dxa"/>
          </w:tcPr>
          <w:p w:rsidR="00B70F4C" w:rsidRDefault="00B70F4C">
            <w:pPr>
              <w:pStyle w:val="ConsPlusNormal"/>
              <w:jc w:val="center"/>
            </w:pPr>
            <w:r>
              <w:t>2024 год</w:t>
            </w:r>
          </w:p>
        </w:tc>
        <w:tc>
          <w:tcPr>
            <w:tcW w:w="1077" w:type="dxa"/>
          </w:tcPr>
          <w:p w:rsidR="00B70F4C" w:rsidRDefault="00B70F4C">
            <w:pPr>
              <w:pStyle w:val="ConsPlusNormal"/>
              <w:jc w:val="center"/>
            </w:pPr>
            <w:r>
              <w:t>2025 год</w:t>
            </w:r>
          </w:p>
        </w:tc>
      </w:tr>
      <w:tr w:rsidR="00B70F4C">
        <w:tc>
          <w:tcPr>
            <w:tcW w:w="22048" w:type="dxa"/>
            <w:gridSpan w:val="14"/>
          </w:tcPr>
          <w:p w:rsidR="00B70F4C" w:rsidRDefault="00B70F4C">
            <w:pPr>
              <w:pStyle w:val="ConsPlusNormal"/>
              <w:outlineLvl w:val="2"/>
            </w:pPr>
            <w:r>
              <w:t>Мероприятия подпрограммы "Машиностроение, металлообработка, лесная и легкая промышленность"</w:t>
            </w:r>
          </w:p>
        </w:tc>
      </w:tr>
      <w:tr w:rsidR="00B70F4C">
        <w:tc>
          <w:tcPr>
            <w:tcW w:w="22048" w:type="dxa"/>
            <w:gridSpan w:val="14"/>
          </w:tcPr>
          <w:p w:rsidR="00B70F4C" w:rsidRDefault="00B70F4C">
            <w:pPr>
              <w:pStyle w:val="ConsPlusNormal"/>
            </w:pPr>
            <w:r>
              <w:t>Цель: обеспечение устойчивого и инновационного развития промышленного производства</w:t>
            </w:r>
          </w:p>
        </w:tc>
      </w:tr>
      <w:tr w:rsidR="00B70F4C">
        <w:tc>
          <w:tcPr>
            <w:tcW w:w="22048" w:type="dxa"/>
            <w:gridSpan w:val="14"/>
          </w:tcPr>
          <w:p w:rsidR="00B70F4C" w:rsidRDefault="00B70F4C">
            <w:pPr>
              <w:pStyle w:val="ConsPlusNormal"/>
              <w:outlineLvl w:val="3"/>
            </w:pPr>
            <w:r>
              <w:t>Задача 1: увеличение производительности труда в промышленности Республики Бурятия</w:t>
            </w:r>
          </w:p>
        </w:tc>
      </w:tr>
      <w:tr w:rsidR="00B70F4C">
        <w:tc>
          <w:tcPr>
            <w:tcW w:w="5159" w:type="dxa"/>
            <w:gridSpan w:val="2"/>
          </w:tcPr>
          <w:p w:rsidR="00B70F4C" w:rsidRDefault="00B70F4C">
            <w:pPr>
              <w:pStyle w:val="ConsPlusNormal"/>
            </w:pPr>
            <w:r>
              <w:t>Целевые индикаторы:</w:t>
            </w:r>
          </w:p>
        </w:tc>
        <w:tc>
          <w:tcPr>
            <w:tcW w:w="16889" w:type="dxa"/>
            <w:gridSpan w:val="12"/>
          </w:tcPr>
          <w:p w:rsidR="00B70F4C" w:rsidRDefault="00B70F4C">
            <w:pPr>
              <w:pStyle w:val="ConsPlusNormal"/>
            </w:pPr>
          </w:p>
        </w:tc>
      </w:tr>
      <w:tr w:rsidR="00B70F4C">
        <w:tc>
          <w:tcPr>
            <w:tcW w:w="3118" w:type="dxa"/>
          </w:tcPr>
          <w:p w:rsidR="00B70F4C" w:rsidRDefault="00B70F4C">
            <w:pPr>
              <w:pStyle w:val="ConsPlusNormal"/>
            </w:pPr>
            <w:r>
              <w:t>Объем отгруженных товаров собственного производства, выполненных работ и услуг</w:t>
            </w:r>
          </w:p>
        </w:tc>
        <w:tc>
          <w:tcPr>
            <w:tcW w:w="2041" w:type="dxa"/>
          </w:tcPr>
          <w:p w:rsidR="00B70F4C" w:rsidRDefault="00B70F4C">
            <w:pPr>
              <w:pStyle w:val="ConsPlusNormal"/>
            </w:pPr>
            <w:r>
              <w:t>млн. руб.</w:t>
            </w:r>
          </w:p>
        </w:tc>
        <w:tc>
          <w:tcPr>
            <w:tcW w:w="1814" w:type="dxa"/>
          </w:tcPr>
          <w:p w:rsidR="00B70F4C" w:rsidRDefault="00B70F4C">
            <w:pPr>
              <w:pStyle w:val="ConsPlusNormal"/>
              <w:jc w:val="center"/>
            </w:pPr>
            <w:r>
              <w:t>51261,0</w:t>
            </w:r>
          </w:p>
        </w:tc>
        <w:tc>
          <w:tcPr>
            <w:tcW w:w="1814" w:type="dxa"/>
          </w:tcPr>
          <w:p w:rsidR="00B70F4C" w:rsidRDefault="00B70F4C">
            <w:pPr>
              <w:pStyle w:val="ConsPlusNormal"/>
              <w:jc w:val="center"/>
            </w:pPr>
            <w:r>
              <w:t>56012,0</w:t>
            </w:r>
          </w:p>
        </w:tc>
        <w:tc>
          <w:tcPr>
            <w:tcW w:w="1531" w:type="dxa"/>
          </w:tcPr>
          <w:p w:rsidR="00B70F4C" w:rsidRDefault="00B70F4C">
            <w:pPr>
              <w:pStyle w:val="ConsPlusNormal"/>
              <w:jc w:val="center"/>
            </w:pPr>
            <w:r>
              <w:t>42374,9</w:t>
            </w:r>
          </w:p>
        </w:tc>
        <w:tc>
          <w:tcPr>
            <w:tcW w:w="1871" w:type="dxa"/>
          </w:tcPr>
          <w:p w:rsidR="00B70F4C" w:rsidRDefault="00B70F4C">
            <w:pPr>
              <w:pStyle w:val="ConsPlusNormal"/>
              <w:jc w:val="center"/>
            </w:pPr>
            <w:r>
              <w:t>40400,0</w:t>
            </w:r>
          </w:p>
        </w:tc>
        <w:tc>
          <w:tcPr>
            <w:tcW w:w="1303" w:type="dxa"/>
          </w:tcPr>
          <w:p w:rsidR="00B70F4C" w:rsidRDefault="00B70F4C">
            <w:pPr>
              <w:pStyle w:val="ConsPlusNormal"/>
              <w:jc w:val="center"/>
            </w:pPr>
            <w:r>
              <w:t>46300,0</w:t>
            </w:r>
          </w:p>
        </w:tc>
        <w:tc>
          <w:tcPr>
            <w:tcW w:w="1303" w:type="dxa"/>
          </w:tcPr>
          <w:p w:rsidR="00B70F4C" w:rsidRDefault="00B70F4C">
            <w:pPr>
              <w:pStyle w:val="ConsPlusNormal"/>
              <w:jc w:val="center"/>
            </w:pPr>
            <w:r>
              <w:t>52258,0</w:t>
            </w:r>
          </w:p>
        </w:tc>
        <w:tc>
          <w:tcPr>
            <w:tcW w:w="1303" w:type="dxa"/>
          </w:tcPr>
          <w:p w:rsidR="00B70F4C" w:rsidRDefault="00B70F4C">
            <w:pPr>
              <w:pStyle w:val="ConsPlusNormal"/>
              <w:jc w:val="center"/>
            </w:pPr>
            <w:r>
              <w:t>54871,0</w:t>
            </w:r>
          </w:p>
        </w:tc>
        <w:tc>
          <w:tcPr>
            <w:tcW w:w="1303" w:type="dxa"/>
          </w:tcPr>
          <w:p w:rsidR="00B70F4C" w:rsidRDefault="00B70F4C">
            <w:pPr>
              <w:pStyle w:val="ConsPlusNormal"/>
              <w:jc w:val="center"/>
            </w:pPr>
            <w:r>
              <w:t>62619,1</w:t>
            </w:r>
          </w:p>
        </w:tc>
        <w:tc>
          <w:tcPr>
            <w:tcW w:w="1303" w:type="dxa"/>
          </w:tcPr>
          <w:p w:rsidR="00B70F4C" w:rsidRDefault="00B70F4C">
            <w:pPr>
              <w:pStyle w:val="ConsPlusNormal"/>
              <w:jc w:val="center"/>
            </w:pPr>
            <w:r>
              <w:t>66652,5</w:t>
            </w:r>
          </w:p>
        </w:tc>
        <w:tc>
          <w:tcPr>
            <w:tcW w:w="1190" w:type="dxa"/>
          </w:tcPr>
          <w:p w:rsidR="00B70F4C" w:rsidRDefault="00B70F4C">
            <w:pPr>
              <w:pStyle w:val="ConsPlusNormal"/>
              <w:jc w:val="center"/>
            </w:pPr>
            <w:r>
              <w:t>71830,4</w:t>
            </w:r>
          </w:p>
        </w:tc>
        <w:tc>
          <w:tcPr>
            <w:tcW w:w="1077" w:type="dxa"/>
          </w:tcPr>
          <w:p w:rsidR="00B70F4C" w:rsidRDefault="00B70F4C">
            <w:pPr>
              <w:pStyle w:val="ConsPlusNormal"/>
              <w:jc w:val="center"/>
            </w:pPr>
            <w:r>
              <w:t>72000,0</w:t>
            </w:r>
          </w:p>
        </w:tc>
        <w:tc>
          <w:tcPr>
            <w:tcW w:w="1077" w:type="dxa"/>
          </w:tcPr>
          <w:p w:rsidR="00B70F4C" w:rsidRDefault="00B70F4C">
            <w:pPr>
              <w:pStyle w:val="ConsPlusNormal"/>
              <w:jc w:val="center"/>
            </w:pPr>
            <w:r>
              <w:t>72432,0</w:t>
            </w:r>
          </w:p>
        </w:tc>
      </w:tr>
      <w:tr w:rsidR="00B70F4C">
        <w:tc>
          <w:tcPr>
            <w:tcW w:w="3118" w:type="dxa"/>
          </w:tcPr>
          <w:p w:rsidR="00B70F4C" w:rsidRDefault="00B70F4C">
            <w:pPr>
              <w:pStyle w:val="ConsPlusNormal"/>
            </w:pPr>
            <w:r>
              <w:lastRenderedPageBreak/>
              <w:t>Производительность труда на одного работника в год</w:t>
            </w:r>
          </w:p>
        </w:tc>
        <w:tc>
          <w:tcPr>
            <w:tcW w:w="2041" w:type="dxa"/>
          </w:tcPr>
          <w:p w:rsidR="00B70F4C" w:rsidRDefault="00B70F4C">
            <w:pPr>
              <w:pStyle w:val="ConsPlusNormal"/>
            </w:pPr>
            <w:r>
              <w:t>млн. руб.</w:t>
            </w:r>
          </w:p>
        </w:tc>
        <w:tc>
          <w:tcPr>
            <w:tcW w:w="1814" w:type="dxa"/>
          </w:tcPr>
          <w:p w:rsidR="00B70F4C" w:rsidRDefault="00B70F4C">
            <w:pPr>
              <w:pStyle w:val="ConsPlusNormal"/>
              <w:jc w:val="center"/>
            </w:pPr>
            <w:r>
              <w:t>0,75</w:t>
            </w:r>
          </w:p>
        </w:tc>
        <w:tc>
          <w:tcPr>
            <w:tcW w:w="1814" w:type="dxa"/>
          </w:tcPr>
          <w:p w:rsidR="00B70F4C" w:rsidRDefault="00B70F4C">
            <w:pPr>
              <w:pStyle w:val="ConsPlusNormal"/>
              <w:jc w:val="center"/>
            </w:pPr>
            <w:r>
              <w:t>0,83</w:t>
            </w:r>
          </w:p>
        </w:tc>
        <w:tc>
          <w:tcPr>
            <w:tcW w:w="1531" w:type="dxa"/>
          </w:tcPr>
          <w:p w:rsidR="00B70F4C" w:rsidRDefault="00B70F4C">
            <w:pPr>
              <w:pStyle w:val="ConsPlusNormal"/>
              <w:jc w:val="center"/>
            </w:pPr>
            <w:r>
              <w:t>0,93</w:t>
            </w:r>
          </w:p>
        </w:tc>
        <w:tc>
          <w:tcPr>
            <w:tcW w:w="1871" w:type="dxa"/>
          </w:tcPr>
          <w:p w:rsidR="00B70F4C" w:rsidRDefault="00B70F4C">
            <w:pPr>
              <w:pStyle w:val="ConsPlusNormal"/>
              <w:jc w:val="center"/>
            </w:pPr>
            <w:r>
              <w:t>2,63</w:t>
            </w:r>
          </w:p>
        </w:tc>
        <w:tc>
          <w:tcPr>
            <w:tcW w:w="1303" w:type="dxa"/>
          </w:tcPr>
          <w:p w:rsidR="00B70F4C" w:rsidRDefault="00B70F4C">
            <w:pPr>
              <w:pStyle w:val="ConsPlusNormal"/>
              <w:jc w:val="center"/>
            </w:pPr>
            <w:r>
              <w:t>2,5</w:t>
            </w:r>
          </w:p>
        </w:tc>
        <w:tc>
          <w:tcPr>
            <w:tcW w:w="1303" w:type="dxa"/>
          </w:tcPr>
          <w:p w:rsidR="00B70F4C" w:rsidRDefault="00B70F4C">
            <w:pPr>
              <w:pStyle w:val="ConsPlusNormal"/>
              <w:jc w:val="center"/>
            </w:pPr>
            <w:r>
              <w:t>2,84</w:t>
            </w:r>
          </w:p>
        </w:tc>
        <w:tc>
          <w:tcPr>
            <w:tcW w:w="1303" w:type="dxa"/>
          </w:tcPr>
          <w:p w:rsidR="00B70F4C" w:rsidRDefault="00B70F4C">
            <w:pPr>
              <w:pStyle w:val="ConsPlusNormal"/>
              <w:jc w:val="center"/>
            </w:pPr>
            <w:r>
              <w:t>2,97</w:t>
            </w:r>
          </w:p>
        </w:tc>
        <w:tc>
          <w:tcPr>
            <w:tcW w:w="1303" w:type="dxa"/>
          </w:tcPr>
          <w:p w:rsidR="00B70F4C" w:rsidRDefault="00B70F4C">
            <w:pPr>
              <w:pStyle w:val="ConsPlusNormal"/>
              <w:jc w:val="center"/>
            </w:pPr>
            <w:r>
              <w:t>2,97</w:t>
            </w:r>
          </w:p>
        </w:tc>
        <w:tc>
          <w:tcPr>
            <w:tcW w:w="1303" w:type="dxa"/>
          </w:tcPr>
          <w:p w:rsidR="00B70F4C" w:rsidRDefault="00B70F4C">
            <w:pPr>
              <w:pStyle w:val="ConsPlusNormal"/>
              <w:jc w:val="center"/>
            </w:pPr>
            <w:r>
              <w:t>3,0</w:t>
            </w:r>
          </w:p>
        </w:tc>
        <w:tc>
          <w:tcPr>
            <w:tcW w:w="1190" w:type="dxa"/>
          </w:tcPr>
          <w:p w:rsidR="00B70F4C" w:rsidRDefault="00B70F4C">
            <w:pPr>
              <w:pStyle w:val="ConsPlusNormal"/>
              <w:jc w:val="center"/>
            </w:pPr>
            <w:r>
              <w:t>3,5</w:t>
            </w:r>
          </w:p>
        </w:tc>
        <w:tc>
          <w:tcPr>
            <w:tcW w:w="1077" w:type="dxa"/>
          </w:tcPr>
          <w:p w:rsidR="00B70F4C" w:rsidRDefault="00B70F4C">
            <w:pPr>
              <w:pStyle w:val="ConsPlusNormal"/>
              <w:jc w:val="center"/>
            </w:pPr>
            <w:r>
              <w:t>4,0</w:t>
            </w:r>
          </w:p>
        </w:tc>
        <w:tc>
          <w:tcPr>
            <w:tcW w:w="1077" w:type="dxa"/>
          </w:tcPr>
          <w:p w:rsidR="00B70F4C" w:rsidRDefault="00B70F4C">
            <w:pPr>
              <w:pStyle w:val="ConsPlusNormal"/>
              <w:jc w:val="center"/>
            </w:pPr>
            <w:r>
              <w:t>4,3</w:t>
            </w:r>
          </w:p>
        </w:tc>
      </w:tr>
      <w:tr w:rsidR="00B70F4C">
        <w:tc>
          <w:tcPr>
            <w:tcW w:w="3118" w:type="dxa"/>
          </w:tcPr>
          <w:p w:rsidR="00B70F4C" w:rsidRDefault="00B70F4C">
            <w:pPr>
              <w:pStyle w:val="ConsPlusNormal"/>
            </w:pPr>
            <w:r>
              <w:t>Мероприятие:</w:t>
            </w:r>
          </w:p>
        </w:tc>
        <w:tc>
          <w:tcPr>
            <w:tcW w:w="2041" w:type="dxa"/>
          </w:tcPr>
          <w:p w:rsidR="00B70F4C" w:rsidRDefault="00B70F4C">
            <w:pPr>
              <w:pStyle w:val="ConsPlusNormal"/>
            </w:pPr>
            <w:r>
              <w:t>Источники финансирования, млн. руб.</w:t>
            </w:r>
          </w:p>
        </w:tc>
        <w:tc>
          <w:tcPr>
            <w:tcW w:w="16889" w:type="dxa"/>
            <w:gridSpan w:val="12"/>
          </w:tcPr>
          <w:p w:rsidR="00B70F4C" w:rsidRDefault="00B70F4C">
            <w:pPr>
              <w:pStyle w:val="ConsPlusNormal"/>
            </w:pPr>
          </w:p>
        </w:tc>
      </w:tr>
      <w:tr w:rsidR="00B70F4C">
        <w:tc>
          <w:tcPr>
            <w:tcW w:w="3118" w:type="dxa"/>
            <w:vMerge w:val="restart"/>
          </w:tcPr>
          <w:p w:rsidR="00B70F4C" w:rsidRDefault="00B70F4C">
            <w:pPr>
              <w:pStyle w:val="ConsPlusNormal"/>
            </w:pPr>
            <w:r>
              <w:t>1.1. Основное мероприятие "Содействие реализации инвестиционных проектов в промышленном производстве"</w:t>
            </w:r>
          </w:p>
        </w:tc>
        <w:tc>
          <w:tcPr>
            <w:tcW w:w="2041" w:type="dxa"/>
          </w:tcPr>
          <w:p w:rsidR="00B70F4C" w:rsidRDefault="00B70F4C">
            <w:pPr>
              <w:pStyle w:val="ConsPlusNormal"/>
            </w:pPr>
            <w:r>
              <w:t>Всего</w:t>
            </w:r>
          </w:p>
        </w:tc>
        <w:tc>
          <w:tcPr>
            <w:tcW w:w="1814" w:type="dxa"/>
          </w:tcPr>
          <w:p w:rsidR="00B70F4C" w:rsidRDefault="00B70F4C">
            <w:pPr>
              <w:pStyle w:val="ConsPlusNormal"/>
              <w:jc w:val="center"/>
            </w:pPr>
            <w:r>
              <w:t>1150,000</w:t>
            </w:r>
          </w:p>
        </w:tc>
        <w:tc>
          <w:tcPr>
            <w:tcW w:w="1814" w:type="dxa"/>
          </w:tcPr>
          <w:p w:rsidR="00B70F4C" w:rsidRDefault="00B70F4C">
            <w:pPr>
              <w:pStyle w:val="ConsPlusNormal"/>
              <w:jc w:val="center"/>
            </w:pPr>
            <w:r>
              <w:t>1330,000</w:t>
            </w:r>
          </w:p>
        </w:tc>
        <w:tc>
          <w:tcPr>
            <w:tcW w:w="1531" w:type="dxa"/>
          </w:tcPr>
          <w:p w:rsidR="00B70F4C" w:rsidRDefault="00B70F4C">
            <w:pPr>
              <w:pStyle w:val="ConsPlusNormal"/>
              <w:jc w:val="center"/>
            </w:pPr>
            <w:r>
              <w:t>1529,000</w:t>
            </w:r>
          </w:p>
        </w:tc>
        <w:tc>
          <w:tcPr>
            <w:tcW w:w="1871" w:type="dxa"/>
          </w:tcPr>
          <w:p w:rsidR="00B70F4C" w:rsidRDefault="00B70F4C">
            <w:pPr>
              <w:pStyle w:val="ConsPlusNormal"/>
              <w:jc w:val="center"/>
            </w:pPr>
            <w:r>
              <w:t>1788,000</w:t>
            </w:r>
          </w:p>
        </w:tc>
        <w:tc>
          <w:tcPr>
            <w:tcW w:w="1303" w:type="dxa"/>
          </w:tcPr>
          <w:p w:rsidR="00B70F4C" w:rsidRDefault="00B70F4C">
            <w:pPr>
              <w:pStyle w:val="ConsPlusNormal"/>
              <w:jc w:val="center"/>
            </w:pPr>
            <w:r>
              <w:t>2092,000</w:t>
            </w:r>
          </w:p>
        </w:tc>
        <w:tc>
          <w:tcPr>
            <w:tcW w:w="1303" w:type="dxa"/>
          </w:tcPr>
          <w:p w:rsidR="00B70F4C" w:rsidRDefault="00B70F4C">
            <w:pPr>
              <w:pStyle w:val="ConsPlusNormal"/>
              <w:jc w:val="center"/>
            </w:pPr>
            <w:r>
              <w:t>2447,600</w:t>
            </w:r>
          </w:p>
        </w:tc>
        <w:tc>
          <w:tcPr>
            <w:tcW w:w="1303" w:type="dxa"/>
          </w:tcPr>
          <w:p w:rsidR="00B70F4C" w:rsidRDefault="00B70F4C">
            <w:pPr>
              <w:pStyle w:val="ConsPlusNormal"/>
              <w:jc w:val="center"/>
            </w:pPr>
            <w:r>
              <w:t>2863,700</w:t>
            </w:r>
          </w:p>
        </w:tc>
        <w:tc>
          <w:tcPr>
            <w:tcW w:w="1303" w:type="dxa"/>
          </w:tcPr>
          <w:p w:rsidR="00B70F4C" w:rsidRDefault="00B70F4C">
            <w:pPr>
              <w:pStyle w:val="ConsPlusNormal"/>
              <w:jc w:val="center"/>
            </w:pPr>
            <w:r>
              <w:t>2863,700</w:t>
            </w:r>
          </w:p>
        </w:tc>
        <w:tc>
          <w:tcPr>
            <w:tcW w:w="1303" w:type="dxa"/>
          </w:tcPr>
          <w:p w:rsidR="00B70F4C" w:rsidRDefault="00B70F4C">
            <w:pPr>
              <w:pStyle w:val="ConsPlusNormal"/>
              <w:jc w:val="center"/>
            </w:pPr>
            <w:r>
              <w:t>2863,700</w:t>
            </w:r>
          </w:p>
        </w:tc>
        <w:tc>
          <w:tcPr>
            <w:tcW w:w="1190" w:type="dxa"/>
          </w:tcPr>
          <w:p w:rsidR="00B70F4C" w:rsidRDefault="00B70F4C">
            <w:pPr>
              <w:pStyle w:val="ConsPlusNormal"/>
              <w:jc w:val="center"/>
            </w:pPr>
            <w:r>
              <w:t>2863,700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ФБ</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РБ</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ВИ</w:t>
            </w:r>
          </w:p>
        </w:tc>
        <w:tc>
          <w:tcPr>
            <w:tcW w:w="1814" w:type="dxa"/>
          </w:tcPr>
          <w:p w:rsidR="00B70F4C" w:rsidRDefault="00B70F4C">
            <w:pPr>
              <w:pStyle w:val="ConsPlusNormal"/>
              <w:jc w:val="center"/>
            </w:pPr>
            <w:r>
              <w:t>1150,000</w:t>
            </w:r>
          </w:p>
        </w:tc>
        <w:tc>
          <w:tcPr>
            <w:tcW w:w="1814" w:type="dxa"/>
          </w:tcPr>
          <w:p w:rsidR="00B70F4C" w:rsidRDefault="00B70F4C">
            <w:pPr>
              <w:pStyle w:val="ConsPlusNormal"/>
              <w:jc w:val="center"/>
            </w:pPr>
            <w:r>
              <w:t>1330,000</w:t>
            </w:r>
          </w:p>
        </w:tc>
        <w:tc>
          <w:tcPr>
            <w:tcW w:w="1531" w:type="dxa"/>
          </w:tcPr>
          <w:p w:rsidR="00B70F4C" w:rsidRDefault="00B70F4C">
            <w:pPr>
              <w:pStyle w:val="ConsPlusNormal"/>
              <w:jc w:val="center"/>
            </w:pPr>
            <w:r>
              <w:t>1529,000</w:t>
            </w:r>
          </w:p>
        </w:tc>
        <w:tc>
          <w:tcPr>
            <w:tcW w:w="1871" w:type="dxa"/>
          </w:tcPr>
          <w:p w:rsidR="00B70F4C" w:rsidRDefault="00B70F4C">
            <w:pPr>
              <w:pStyle w:val="ConsPlusNormal"/>
              <w:jc w:val="center"/>
            </w:pPr>
            <w:r>
              <w:t>1788,000</w:t>
            </w:r>
          </w:p>
        </w:tc>
        <w:tc>
          <w:tcPr>
            <w:tcW w:w="1303" w:type="dxa"/>
          </w:tcPr>
          <w:p w:rsidR="00B70F4C" w:rsidRDefault="00B70F4C">
            <w:pPr>
              <w:pStyle w:val="ConsPlusNormal"/>
              <w:jc w:val="center"/>
            </w:pPr>
            <w:r>
              <w:t>2092,000</w:t>
            </w:r>
          </w:p>
        </w:tc>
        <w:tc>
          <w:tcPr>
            <w:tcW w:w="1303" w:type="dxa"/>
          </w:tcPr>
          <w:p w:rsidR="00B70F4C" w:rsidRDefault="00B70F4C">
            <w:pPr>
              <w:pStyle w:val="ConsPlusNormal"/>
              <w:jc w:val="center"/>
            </w:pPr>
            <w:r>
              <w:t>2447,600</w:t>
            </w:r>
          </w:p>
        </w:tc>
        <w:tc>
          <w:tcPr>
            <w:tcW w:w="1303" w:type="dxa"/>
          </w:tcPr>
          <w:p w:rsidR="00B70F4C" w:rsidRDefault="00B70F4C">
            <w:pPr>
              <w:pStyle w:val="ConsPlusNormal"/>
              <w:jc w:val="center"/>
            </w:pPr>
            <w:r>
              <w:t>2863,700</w:t>
            </w:r>
          </w:p>
        </w:tc>
        <w:tc>
          <w:tcPr>
            <w:tcW w:w="1303" w:type="dxa"/>
          </w:tcPr>
          <w:p w:rsidR="00B70F4C" w:rsidRDefault="00B70F4C">
            <w:pPr>
              <w:pStyle w:val="ConsPlusNormal"/>
              <w:jc w:val="center"/>
            </w:pPr>
            <w:r>
              <w:t>2863,700</w:t>
            </w:r>
          </w:p>
        </w:tc>
        <w:tc>
          <w:tcPr>
            <w:tcW w:w="1303" w:type="dxa"/>
          </w:tcPr>
          <w:p w:rsidR="00B70F4C" w:rsidRDefault="00B70F4C">
            <w:pPr>
              <w:pStyle w:val="ConsPlusNormal"/>
              <w:jc w:val="center"/>
            </w:pPr>
            <w:r>
              <w:t>2863,700</w:t>
            </w:r>
          </w:p>
        </w:tc>
        <w:tc>
          <w:tcPr>
            <w:tcW w:w="1190" w:type="dxa"/>
          </w:tcPr>
          <w:p w:rsidR="00B70F4C" w:rsidRDefault="00B70F4C">
            <w:pPr>
              <w:pStyle w:val="ConsPlusNormal"/>
              <w:jc w:val="center"/>
            </w:pPr>
            <w:r>
              <w:t>2863,700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tcPr>
          <w:p w:rsidR="00B70F4C" w:rsidRDefault="00B70F4C">
            <w:pPr>
              <w:pStyle w:val="ConsPlusNormal"/>
            </w:pPr>
            <w:r>
              <w:t>Ожидаемый результат</w:t>
            </w:r>
          </w:p>
        </w:tc>
        <w:tc>
          <w:tcPr>
            <w:tcW w:w="18930" w:type="dxa"/>
            <w:gridSpan w:val="13"/>
          </w:tcPr>
          <w:p w:rsidR="00B70F4C" w:rsidRDefault="00B70F4C">
            <w:pPr>
              <w:pStyle w:val="ConsPlusNormal"/>
            </w:pPr>
            <w:proofErr w:type="gramStart"/>
            <w:r>
              <w:t>Ускорение процессов отраслевой и товарной диверсификации промышленного комплекса, наращивание объемов выпускаемой продукции, создание и модернизация высокопроизводительных рабочих мест в обрабатывающих производствах, кроме производства пищевых продуктов и прочих неметаллических минеральных продуктов, до 16,7 тыс. ед. к 2025 году, увеличение доли высокотехнологичных и наукоемких производств с высокой долей добавленной стоимости в валовом региональном продукте, достижение технологического лидерства экономики республики</w:t>
            </w:r>
            <w:proofErr w:type="gramEnd"/>
          </w:p>
        </w:tc>
      </w:tr>
      <w:tr w:rsidR="00B70F4C">
        <w:tc>
          <w:tcPr>
            <w:tcW w:w="22048" w:type="dxa"/>
            <w:gridSpan w:val="14"/>
          </w:tcPr>
          <w:p w:rsidR="00B70F4C" w:rsidRDefault="00B70F4C">
            <w:pPr>
              <w:pStyle w:val="ConsPlusNormal"/>
              <w:outlineLvl w:val="3"/>
            </w:pPr>
            <w:r>
              <w:t>Задача 2: создание и развитие высокотехнологичных и наукоемких производств</w:t>
            </w:r>
          </w:p>
        </w:tc>
      </w:tr>
      <w:tr w:rsidR="00B70F4C">
        <w:tc>
          <w:tcPr>
            <w:tcW w:w="5159" w:type="dxa"/>
            <w:gridSpan w:val="2"/>
          </w:tcPr>
          <w:p w:rsidR="00B70F4C" w:rsidRDefault="00B70F4C">
            <w:pPr>
              <w:pStyle w:val="ConsPlusNormal"/>
            </w:pPr>
            <w:r>
              <w:t>Целевые индикаторы:</w:t>
            </w:r>
          </w:p>
        </w:tc>
        <w:tc>
          <w:tcPr>
            <w:tcW w:w="16889" w:type="dxa"/>
            <w:gridSpan w:val="12"/>
          </w:tcPr>
          <w:p w:rsidR="00B70F4C" w:rsidRDefault="00B70F4C">
            <w:pPr>
              <w:pStyle w:val="ConsPlusNormal"/>
            </w:pPr>
          </w:p>
        </w:tc>
      </w:tr>
      <w:tr w:rsidR="00B70F4C">
        <w:tc>
          <w:tcPr>
            <w:tcW w:w="3118" w:type="dxa"/>
          </w:tcPr>
          <w:p w:rsidR="00B70F4C" w:rsidRDefault="00B70F4C">
            <w:pPr>
              <w:pStyle w:val="ConsPlusNormal"/>
            </w:pPr>
            <w:r>
              <w:t>Доля продукции высокотехнологичных и наукоемких отраслей экономики в валовом региональном продукте</w:t>
            </w:r>
          </w:p>
        </w:tc>
        <w:tc>
          <w:tcPr>
            <w:tcW w:w="2041" w:type="dxa"/>
          </w:tcPr>
          <w:p w:rsidR="00B70F4C" w:rsidRDefault="00B70F4C">
            <w:pPr>
              <w:pStyle w:val="ConsPlusNormal"/>
            </w:pPr>
            <w:r>
              <w:t>%</w:t>
            </w:r>
          </w:p>
        </w:tc>
        <w:tc>
          <w:tcPr>
            <w:tcW w:w="1814" w:type="dxa"/>
          </w:tcPr>
          <w:p w:rsidR="00B70F4C" w:rsidRDefault="00B70F4C">
            <w:pPr>
              <w:pStyle w:val="ConsPlusNormal"/>
              <w:jc w:val="center"/>
            </w:pPr>
            <w:r>
              <w:t>26,3</w:t>
            </w:r>
          </w:p>
        </w:tc>
        <w:tc>
          <w:tcPr>
            <w:tcW w:w="1814" w:type="dxa"/>
          </w:tcPr>
          <w:p w:rsidR="00B70F4C" w:rsidRDefault="00B70F4C">
            <w:pPr>
              <w:pStyle w:val="ConsPlusNormal"/>
              <w:jc w:val="center"/>
            </w:pPr>
            <w:r>
              <w:t>28,1</w:t>
            </w:r>
          </w:p>
        </w:tc>
        <w:tc>
          <w:tcPr>
            <w:tcW w:w="1531" w:type="dxa"/>
          </w:tcPr>
          <w:p w:rsidR="00B70F4C" w:rsidRDefault="00B70F4C">
            <w:pPr>
              <w:pStyle w:val="ConsPlusNormal"/>
              <w:jc w:val="center"/>
            </w:pPr>
            <w:r>
              <w:t>29,9</w:t>
            </w:r>
          </w:p>
        </w:tc>
        <w:tc>
          <w:tcPr>
            <w:tcW w:w="1871" w:type="dxa"/>
          </w:tcPr>
          <w:p w:rsidR="00B70F4C" w:rsidRDefault="00B70F4C">
            <w:pPr>
              <w:pStyle w:val="ConsPlusNormal"/>
              <w:jc w:val="center"/>
            </w:pPr>
            <w:r>
              <w:t>31,6</w:t>
            </w:r>
          </w:p>
        </w:tc>
        <w:tc>
          <w:tcPr>
            <w:tcW w:w="1303" w:type="dxa"/>
          </w:tcPr>
          <w:p w:rsidR="00B70F4C" w:rsidRDefault="00B70F4C">
            <w:pPr>
              <w:pStyle w:val="ConsPlusNormal"/>
              <w:jc w:val="center"/>
            </w:pPr>
            <w:r>
              <w:t>33,4</w:t>
            </w:r>
          </w:p>
        </w:tc>
        <w:tc>
          <w:tcPr>
            <w:tcW w:w="1303" w:type="dxa"/>
          </w:tcPr>
          <w:p w:rsidR="00B70F4C" w:rsidRDefault="00B70F4C">
            <w:pPr>
              <w:pStyle w:val="ConsPlusNormal"/>
              <w:jc w:val="center"/>
            </w:pPr>
            <w:r>
              <w:t>33,4</w:t>
            </w:r>
          </w:p>
        </w:tc>
        <w:tc>
          <w:tcPr>
            <w:tcW w:w="1303" w:type="dxa"/>
          </w:tcPr>
          <w:p w:rsidR="00B70F4C" w:rsidRDefault="00B70F4C">
            <w:pPr>
              <w:pStyle w:val="ConsPlusNormal"/>
              <w:jc w:val="center"/>
            </w:pPr>
            <w:r>
              <w:t>33,4</w:t>
            </w:r>
          </w:p>
        </w:tc>
        <w:tc>
          <w:tcPr>
            <w:tcW w:w="1303" w:type="dxa"/>
          </w:tcPr>
          <w:p w:rsidR="00B70F4C" w:rsidRDefault="00B70F4C">
            <w:pPr>
              <w:pStyle w:val="ConsPlusNormal"/>
              <w:jc w:val="center"/>
            </w:pPr>
            <w:r>
              <w:t>33,4</w:t>
            </w:r>
          </w:p>
        </w:tc>
        <w:tc>
          <w:tcPr>
            <w:tcW w:w="1303" w:type="dxa"/>
          </w:tcPr>
          <w:p w:rsidR="00B70F4C" w:rsidRDefault="00B70F4C">
            <w:pPr>
              <w:pStyle w:val="ConsPlusNormal"/>
              <w:jc w:val="center"/>
            </w:pPr>
            <w:r>
              <w:t>34,5</w:t>
            </w:r>
          </w:p>
        </w:tc>
        <w:tc>
          <w:tcPr>
            <w:tcW w:w="1190" w:type="dxa"/>
          </w:tcPr>
          <w:p w:rsidR="00B70F4C" w:rsidRDefault="00B70F4C">
            <w:pPr>
              <w:pStyle w:val="ConsPlusNormal"/>
              <w:jc w:val="center"/>
            </w:pPr>
            <w:r>
              <w:t>34,8</w:t>
            </w:r>
          </w:p>
        </w:tc>
        <w:tc>
          <w:tcPr>
            <w:tcW w:w="1077" w:type="dxa"/>
          </w:tcPr>
          <w:p w:rsidR="00B70F4C" w:rsidRDefault="00B70F4C">
            <w:pPr>
              <w:pStyle w:val="ConsPlusNormal"/>
              <w:jc w:val="center"/>
            </w:pPr>
            <w:r>
              <w:t>35,1</w:t>
            </w:r>
          </w:p>
        </w:tc>
        <w:tc>
          <w:tcPr>
            <w:tcW w:w="1077" w:type="dxa"/>
          </w:tcPr>
          <w:p w:rsidR="00B70F4C" w:rsidRDefault="00B70F4C">
            <w:pPr>
              <w:pStyle w:val="ConsPlusNormal"/>
              <w:jc w:val="center"/>
            </w:pPr>
            <w:r>
              <w:t>35,1</w:t>
            </w:r>
          </w:p>
        </w:tc>
      </w:tr>
      <w:tr w:rsidR="00B70F4C">
        <w:tc>
          <w:tcPr>
            <w:tcW w:w="3118" w:type="dxa"/>
          </w:tcPr>
          <w:p w:rsidR="00B70F4C" w:rsidRDefault="00B70F4C">
            <w:pPr>
              <w:pStyle w:val="ConsPlusNormal"/>
            </w:pPr>
            <w:r>
              <w:t xml:space="preserve">Объем инвестиций в основной капитал по виду экономической деятельности "Обрабатывающие производства" (накопленным итогом), за исключением отраслей, не относящихся к </w:t>
            </w:r>
            <w:r>
              <w:lastRenderedPageBreak/>
              <w:t>сфере ведения Минпромторга России</w:t>
            </w:r>
          </w:p>
        </w:tc>
        <w:tc>
          <w:tcPr>
            <w:tcW w:w="2041" w:type="dxa"/>
          </w:tcPr>
          <w:p w:rsidR="00B70F4C" w:rsidRDefault="00B70F4C">
            <w:pPr>
              <w:pStyle w:val="ConsPlusNormal"/>
            </w:pPr>
            <w:r>
              <w:lastRenderedPageBreak/>
              <w:t>млн. руб.</w:t>
            </w:r>
          </w:p>
        </w:tc>
        <w:tc>
          <w:tcPr>
            <w:tcW w:w="1814" w:type="dxa"/>
          </w:tcPr>
          <w:p w:rsidR="00B70F4C" w:rsidRDefault="00B70F4C">
            <w:pPr>
              <w:pStyle w:val="ConsPlusNormal"/>
              <w:jc w:val="center"/>
            </w:pPr>
            <w:r>
              <w:t>-</w:t>
            </w:r>
          </w:p>
        </w:tc>
        <w:tc>
          <w:tcPr>
            <w:tcW w:w="1814" w:type="dxa"/>
          </w:tcPr>
          <w:p w:rsidR="00B70F4C" w:rsidRDefault="00B70F4C">
            <w:pPr>
              <w:pStyle w:val="ConsPlusNormal"/>
              <w:jc w:val="center"/>
            </w:pPr>
            <w:r>
              <w:t>-</w:t>
            </w:r>
          </w:p>
        </w:tc>
        <w:tc>
          <w:tcPr>
            <w:tcW w:w="1531" w:type="dxa"/>
          </w:tcPr>
          <w:p w:rsidR="00B70F4C" w:rsidRDefault="00B70F4C">
            <w:pPr>
              <w:pStyle w:val="ConsPlusNormal"/>
              <w:jc w:val="center"/>
            </w:pPr>
            <w:r>
              <w:t>-</w:t>
            </w:r>
          </w:p>
        </w:tc>
        <w:tc>
          <w:tcPr>
            <w:tcW w:w="1871" w:type="dxa"/>
          </w:tcPr>
          <w:p w:rsidR="00B70F4C" w:rsidRDefault="00B70F4C">
            <w:pPr>
              <w:pStyle w:val="ConsPlusNormal"/>
              <w:jc w:val="center"/>
            </w:pPr>
            <w:r>
              <w:t>-</w:t>
            </w:r>
          </w:p>
        </w:tc>
        <w:tc>
          <w:tcPr>
            <w:tcW w:w="1303" w:type="dxa"/>
          </w:tcPr>
          <w:p w:rsidR="00B70F4C" w:rsidRDefault="00B70F4C">
            <w:pPr>
              <w:pStyle w:val="ConsPlusNormal"/>
              <w:jc w:val="center"/>
            </w:pPr>
            <w:r>
              <w:t>-</w:t>
            </w:r>
          </w:p>
        </w:tc>
        <w:tc>
          <w:tcPr>
            <w:tcW w:w="1303" w:type="dxa"/>
          </w:tcPr>
          <w:p w:rsidR="00B70F4C" w:rsidRDefault="00B70F4C">
            <w:pPr>
              <w:pStyle w:val="ConsPlusNormal"/>
              <w:jc w:val="center"/>
            </w:pPr>
            <w:r>
              <w:t>-</w:t>
            </w:r>
          </w:p>
        </w:tc>
        <w:tc>
          <w:tcPr>
            <w:tcW w:w="1303" w:type="dxa"/>
          </w:tcPr>
          <w:p w:rsidR="00B70F4C" w:rsidRDefault="00B70F4C">
            <w:pPr>
              <w:pStyle w:val="ConsPlusNormal"/>
              <w:jc w:val="center"/>
            </w:pPr>
            <w:r>
              <w:t>-</w:t>
            </w:r>
          </w:p>
        </w:tc>
        <w:tc>
          <w:tcPr>
            <w:tcW w:w="1303" w:type="dxa"/>
          </w:tcPr>
          <w:p w:rsidR="00B70F4C" w:rsidRDefault="00B70F4C">
            <w:pPr>
              <w:pStyle w:val="ConsPlusNormal"/>
              <w:jc w:val="center"/>
            </w:pPr>
            <w:r>
              <w:t>21</w:t>
            </w:r>
          </w:p>
        </w:tc>
        <w:tc>
          <w:tcPr>
            <w:tcW w:w="1303" w:type="dxa"/>
          </w:tcPr>
          <w:p w:rsidR="00B70F4C" w:rsidRDefault="00B70F4C">
            <w:pPr>
              <w:pStyle w:val="ConsPlusNormal"/>
              <w:jc w:val="center"/>
            </w:pPr>
            <w:r>
              <w:t>102,1</w:t>
            </w:r>
          </w:p>
        </w:tc>
        <w:tc>
          <w:tcPr>
            <w:tcW w:w="1190" w:type="dxa"/>
          </w:tcPr>
          <w:p w:rsidR="00B70F4C" w:rsidRDefault="00B70F4C">
            <w:pPr>
              <w:pStyle w:val="ConsPlusNormal"/>
              <w:jc w:val="center"/>
            </w:pPr>
            <w:r>
              <w:t>133,960</w:t>
            </w:r>
          </w:p>
        </w:tc>
        <w:tc>
          <w:tcPr>
            <w:tcW w:w="1077" w:type="dxa"/>
          </w:tcPr>
          <w:p w:rsidR="00B70F4C" w:rsidRDefault="00B70F4C">
            <w:pPr>
              <w:pStyle w:val="ConsPlusNormal"/>
              <w:jc w:val="center"/>
            </w:pPr>
            <w:r>
              <w:t>175,5</w:t>
            </w:r>
          </w:p>
        </w:tc>
        <w:tc>
          <w:tcPr>
            <w:tcW w:w="1077" w:type="dxa"/>
          </w:tcPr>
          <w:p w:rsidR="00B70F4C" w:rsidRDefault="00B70F4C">
            <w:pPr>
              <w:pStyle w:val="ConsPlusNormal"/>
              <w:jc w:val="center"/>
            </w:pPr>
            <w:r>
              <w:t>180,0</w:t>
            </w:r>
          </w:p>
        </w:tc>
      </w:tr>
      <w:tr w:rsidR="00B70F4C">
        <w:tc>
          <w:tcPr>
            <w:tcW w:w="3118" w:type="dxa"/>
          </w:tcPr>
          <w:p w:rsidR="00B70F4C" w:rsidRDefault="00B70F4C">
            <w:pPr>
              <w:pStyle w:val="ConsPlusNormal"/>
            </w:pPr>
            <w:r>
              <w:lastRenderedPageBreak/>
              <w:t>Количество созданных рабочих мест (накопленным итогом)</w:t>
            </w:r>
          </w:p>
        </w:tc>
        <w:tc>
          <w:tcPr>
            <w:tcW w:w="2041" w:type="dxa"/>
          </w:tcPr>
          <w:p w:rsidR="00B70F4C" w:rsidRDefault="00B70F4C">
            <w:pPr>
              <w:pStyle w:val="ConsPlusNormal"/>
            </w:pPr>
            <w:r>
              <w:t>ед.</w:t>
            </w:r>
          </w:p>
        </w:tc>
        <w:tc>
          <w:tcPr>
            <w:tcW w:w="1814" w:type="dxa"/>
          </w:tcPr>
          <w:p w:rsidR="00B70F4C" w:rsidRDefault="00B70F4C">
            <w:pPr>
              <w:pStyle w:val="ConsPlusNormal"/>
              <w:jc w:val="center"/>
            </w:pPr>
            <w:r>
              <w:t>-</w:t>
            </w:r>
          </w:p>
        </w:tc>
        <w:tc>
          <w:tcPr>
            <w:tcW w:w="1814" w:type="dxa"/>
          </w:tcPr>
          <w:p w:rsidR="00B70F4C" w:rsidRDefault="00B70F4C">
            <w:pPr>
              <w:pStyle w:val="ConsPlusNormal"/>
              <w:jc w:val="center"/>
            </w:pPr>
            <w:r>
              <w:t>-</w:t>
            </w:r>
          </w:p>
        </w:tc>
        <w:tc>
          <w:tcPr>
            <w:tcW w:w="1531" w:type="dxa"/>
          </w:tcPr>
          <w:p w:rsidR="00B70F4C" w:rsidRDefault="00B70F4C">
            <w:pPr>
              <w:pStyle w:val="ConsPlusNormal"/>
              <w:jc w:val="center"/>
            </w:pPr>
            <w:r>
              <w:t>-</w:t>
            </w:r>
          </w:p>
        </w:tc>
        <w:tc>
          <w:tcPr>
            <w:tcW w:w="1871" w:type="dxa"/>
          </w:tcPr>
          <w:p w:rsidR="00B70F4C" w:rsidRDefault="00B70F4C">
            <w:pPr>
              <w:pStyle w:val="ConsPlusNormal"/>
              <w:jc w:val="center"/>
            </w:pPr>
            <w:r>
              <w:t>-</w:t>
            </w:r>
          </w:p>
        </w:tc>
        <w:tc>
          <w:tcPr>
            <w:tcW w:w="1303" w:type="dxa"/>
          </w:tcPr>
          <w:p w:rsidR="00B70F4C" w:rsidRDefault="00B70F4C">
            <w:pPr>
              <w:pStyle w:val="ConsPlusNormal"/>
              <w:jc w:val="center"/>
            </w:pPr>
            <w:r>
              <w:t>-</w:t>
            </w:r>
          </w:p>
        </w:tc>
        <w:tc>
          <w:tcPr>
            <w:tcW w:w="1303" w:type="dxa"/>
          </w:tcPr>
          <w:p w:rsidR="00B70F4C" w:rsidRDefault="00B70F4C">
            <w:pPr>
              <w:pStyle w:val="ConsPlusNormal"/>
              <w:jc w:val="center"/>
            </w:pPr>
            <w:r>
              <w:t>-</w:t>
            </w:r>
          </w:p>
        </w:tc>
        <w:tc>
          <w:tcPr>
            <w:tcW w:w="1303" w:type="dxa"/>
          </w:tcPr>
          <w:p w:rsidR="00B70F4C" w:rsidRDefault="00B70F4C">
            <w:pPr>
              <w:pStyle w:val="ConsPlusNormal"/>
              <w:jc w:val="center"/>
            </w:pPr>
            <w:r>
              <w:t>-</w:t>
            </w:r>
          </w:p>
        </w:tc>
        <w:tc>
          <w:tcPr>
            <w:tcW w:w="1303" w:type="dxa"/>
          </w:tcPr>
          <w:p w:rsidR="00B70F4C" w:rsidRDefault="00B70F4C">
            <w:pPr>
              <w:pStyle w:val="ConsPlusNormal"/>
              <w:jc w:val="center"/>
            </w:pPr>
            <w:r>
              <w:t>5</w:t>
            </w:r>
          </w:p>
        </w:tc>
        <w:tc>
          <w:tcPr>
            <w:tcW w:w="1303" w:type="dxa"/>
          </w:tcPr>
          <w:p w:rsidR="00B70F4C" w:rsidRDefault="00B70F4C">
            <w:pPr>
              <w:pStyle w:val="ConsPlusNormal"/>
              <w:jc w:val="center"/>
            </w:pPr>
            <w:r>
              <w:t>22</w:t>
            </w:r>
          </w:p>
        </w:tc>
        <w:tc>
          <w:tcPr>
            <w:tcW w:w="1190" w:type="dxa"/>
          </w:tcPr>
          <w:p w:rsidR="00B70F4C" w:rsidRDefault="00B70F4C">
            <w:pPr>
              <w:pStyle w:val="ConsPlusNormal"/>
              <w:jc w:val="center"/>
            </w:pPr>
            <w:r>
              <w:t>39</w:t>
            </w:r>
          </w:p>
        </w:tc>
        <w:tc>
          <w:tcPr>
            <w:tcW w:w="1077" w:type="dxa"/>
          </w:tcPr>
          <w:p w:rsidR="00B70F4C" w:rsidRDefault="00B70F4C">
            <w:pPr>
              <w:pStyle w:val="ConsPlusNormal"/>
              <w:jc w:val="center"/>
            </w:pPr>
            <w:r>
              <w:t>44</w:t>
            </w:r>
          </w:p>
        </w:tc>
        <w:tc>
          <w:tcPr>
            <w:tcW w:w="1077" w:type="dxa"/>
          </w:tcPr>
          <w:p w:rsidR="00B70F4C" w:rsidRDefault="00B70F4C">
            <w:pPr>
              <w:pStyle w:val="ConsPlusNormal"/>
              <w:jc w:val="center"/>
            </w:pPr>
            <w:r>
              <w:t>50</w:t>
            </w:r>
          </w:p>
        </w:tc>
      </w:tr>
      <w:tr w:rsidR="00B70F4C">
        <w:tc>
          <w:tcPr>
            <w:tcW w:w="3118" w:type="dxa"/>
          </w:tcPr>
          <w:p w:rsidR="00B70F4C" w:rsidRDefault="00B70F4C">
            <w:pPr>
              <w:pStyle w:val="ConsPlusNormal"/>
            </w:pPr>
            <w:r>
              <w:t>Объем отгруженной продукции по виду экономической деятельности "Обрабатывающая промышленность" (накопленным итогом), за исключением отраслей, не относящихся к сфере ведения Минпромторга России</w:t>
            </w:r>
          </w:p>
        </w:tc>
        <w:tc>
          <w:tcPr>
            <w:tcW w:w="2041" w:type="dxa"/>
          </w:tcPr>
          <w:p w:rsidR="00B70F4C" w:rsidRDefault="00B70F4C">
            <w:pPr>
              <w:pStyle w:val="ConsPlusNormal"/>
            </w:pPr>
            <w:r>
              <w:t>млн. руб.</w:t>
            </w:r>
          </w:p>
        </w:tc>
        <w:tc>
          <w:tcPr>
            <w:tcW w:w="1814" w:type="dxa"/>
          </w:tcPr>
          <w:p w:rsidR="00B70F4C" w:rsidRDefault="00B70F4C">
            <w:pPr>
              <w:pStyle w:val="ConsPlusNormal"/>
              <w:jc w:val="center"/>
            </w:pPr>
            <w:r>
              <w:t>-</w:t>
            </w:r>
          </w:p>
        </w:tc>
        <w:tc>
          <w:tcPr>
            <w:tcW w:w="1814" w:type="dxa"/>
          </w:tcPr>
          <w:p w:rsidR="00B70F4C" w:rsidRDefault="00B70F4C">
            <w:pPr>
              <w:pStyle w:val="ConsPlusNormal"/>
              <w:jc w:val="center"/>
            </w:pPr>
            <w:r>
              <w:t>-</w:t>
            </w:r>
          </w:p>
        </w:tc>
        <w:tc>
          <w:tcPr>
            <w:tcW w:w="1531" w:type="dxa"/>
          </w:tcPr>
          <w:p w:rsidR="00B70F4C" w:rsidRDefault="00B70F4C">
            <w:pPr>
              <w:pStyle w:val="ConsPlusNormal"/>
              <w:jc w:val="center"/>
            </w:pPr>
            <w:r>
              <w:t>-</w:t>
            </w:r>
          </w:p>
        </w:tc>
        <w:tc>
          <w:tcPr>
            <w:tcW w:w="1871" w:type="dxa"/>
          </w:tcPr>
          <w:p w:rsidR="00B70F4C" w:rsidRDefault="00B70F4C">
            <w:pPr>
              <w:pStyle w:val="ConsPlusNormal"/>
              <w:jc w:val="center"/>
            </w:pPr>
            <w:r>
              <w:t>-</w:t>
            </w:r>
          </w:p>
        </w:tc>
        <w:tc>
          <w:tcPr>
            <w:tcW w:w="1303" w:type="dxa"/>
          </w:tcPr>
          <w:p w:rsidR="00B70F4C" w:rsidRDefault="00B70F4C">
            <w:pPr>
              <w:pStyle w:val="ConsPlusNormal"/>
              <w:jc w:val="center"/>
            </w:pPr>
            <w:r>
              <w:t>-</w:t>
            </w:r>
          </w:p>
        </w:tc>
        <w:tc>
          <w:tcPr>
            <w:tcW w:w="1303" w:type="dxa"/>
          </w:tcPr>
          <w:p w:rsidR="00B70F4C" w:rsidRDefault="00B70F4C">
            <w:pPr>
              <w:pStyle w:val="ConsPlusNormal"/>
              <w:jc w:val="center"/>
            </w:pPr>
            <w:r>
              <w:t>-</w:t>
            </w:r>
          </w:p>
        </w:tc>
        <w:tc>
          <w:tcPr>
            <w:tcW w:w="1303" w:type="dxa"/>
          </w:tcPr>
          <w:p w:rsidR="00B70F4C" w:rsidRDefault="00B70F4C">
            <w:pPr>
              <w:pStyle w:val="ConsPlusNormal"/>
              <w:jc w:val="center"/>
            </w:pPr>
            <w:r>
              <w:t>-</w:t>
            </w:r>
          </w:p>
        </w:tc>
        <w:tc>
          <w:tcPr>
            <w:tcW w:w="1303" w:type="dxa"/>
          </w:tcPr>
          <w:p w:rsidR="00B70F4C" w:rsidRDefault="00B70F4C">
            <w:pPr>
              <w:pStyle w:val="ConsPlusNormal"/>
              <w:jc w:val="center"/>
            </w:pPr>
            <w:r>
              <w:t>24,5</w:t>
            </w:r>
          </w:p>
        </w:tc>
        <w:tc>
          <w:tcPr>
            <w:tcW w:w="1303" w:type="dxa"/>
          </w:tcPr>
          <w:p w:rsidR="00B70F4C" w:rsidRDefault="00B70F4C">
            <w:pPr>
              <w:pStyle w:val="ConsPlusNormal"/>
              <w:jc w:val="center"/>
            </w:pPr>
            <w:r>
              <w:t>264</w:t>
            </w:r>
          </w:p>
        </w:tc>
        <w:tc>
          <w:tcPr>
            <w:tcW w:w="1190" w:type="dxa"/>
          </w:tcPr>
          <w:p w:rsidR="00B70F4C" w:rsidRDefault="00B70F4C">
            <w:pPr>
              <w:pStyle w:val="ConsPlusNormal"/>
              <w:jc w:val="center"/>
            </w:pPr>
            <w:r>
              <w:t>468,860</w:t>
            </w:r>
          </w:p>
        </w:tc>
        <w:tc>
          <w:tcPr>
            <w:tcW w:w="1077" w:type="dxa"/>
          </w:tcPr>
          <w:p w:rsidR="00B70F4C" w:rsidRDefault="00B70F4C">
            <w:pPr>
              <w:pStyle w:val="ConsPlusNormal"/>
              <w:jc w:val="center"/>
            </w:pPr>
            <w:r>
              <w:t>471,0</w:t>
            </w:r>
          </w:p>
        </w:tc>
        <w:tc>
          <w:tcPr>
            <w:tcW w:w="1077" w:type="dxa"/>
          </w:tcPr>
          <w:p w:rsidR="00B70F4C" w:rsidRDefault="00B70F4C">
            <w:pPr>
              <w:pStyle w:val="ConsPlusNormal"/>
              <w:jc w:val="center"/>
            </w:pPr>
            <w:r>
              <w:t>475,0</w:t>
            </w:r>
          </w:p>
        </w:tc>
      </w:tr>
      <w:tr w:rsidR="00B70F4C">
        <w:tc>
          <w:tcPr>
            <w:tcW w:w="3118" w:type="dxa"/>
          </w:tcPr>
          <w:p w:rsidR="00B70F4C" w:rsidRDefault="00B70F4C">
            <w:pPr>
              <w:pStyle w:val="ConsPlusNormal"/>
            </w:pPr>
            <w:r>
              <w:t>Мероприятие:</w:t>
            </w:r>
          </w:p>
        </w:tc>
        <w:tc>
          <w:tcPr>
            <w:tcW w:w="17853" w:type="dxa"/>
            <w:gridSpan w:val="12"/>
          </w:tcPr>
          <w:p w:rsidR="00B70F4C" w:rsidRDefault="00B70F4C">
            <w:pPr>
              <w:pStyle w:val="ConsPlusNormal"/>
            </w:pPr>
            <w:r>
              <w:t>Источники финансирования, млн. руб.</w:t>
            </w:r>
          </w:p>
        </w:tc>
        <w:tc>
          <w:tcPr>
            <w:tcW w:w="1077" w:type="dxa"/>
          </w:tcPr>
          <w:p w:rsidR="00B70F4C" w:rsidRDefault="00B70F4C">
            <w:pPr>
              <w:pStyle w:val="ConsPlusNormal"/>
            </w:pPr>
          </w:p>
        </w:tc>
      </w:tr>
      <w:tr w:rsidR="00B70F4C">
        <w:tc>
          <w:tcPr>
            <w:tcW w:w="3118" w:type="dxa"/>
            <w:vMerge w:val="restart"/>
          </w:tcPr>
          <w:p w:rsidR="00B70F4C" w:rsidRDefault="00B70F4C">
            <w:pPr>
              <w:pStyle w:val="ConsPlusNormal"/>
            </w:pPr>
            <w:r>
              <w:t>2.1. Основное мероприятие "Государственная поддержка инвестиционной деятельности"</w:t>
            </w:r>
          </w:p>
        </w:tc>
        <w:tc>
          <w:tcPr>
            <w:tcW w:w="2041" w:type="dxa"/>
          </w:tcPr>
          <w:p w:rsidR="00B70F4C" w:rsidRDefault="00B70F4C">
            <w:pPr>
              <w:pStyle w:val="ConsPlusNormal"/>
            </w:pPr>
            <w:r>
              <w:t>Всего</w:t>
            </w:r>
          </w:p>
        </w:tc>
        <w:tc>
          <w:tcPr>
            <w:tcW w:w="1814" w:type="dxa"/>
          </w:tcPr>
          <w:p w:rsidR="00B70F4C" w:rsidRDefault="00B70F4C">
            <w:pPr>
              <w:pStyle w:val="ConsPlusNormal"/>
              <w:jc w:val="center"/>
            </w:pPr>
            <w:r>
              <w:t>14,600</w:t>
            </w:r>
          </w:p>
        </w:tc>
        <w:tc>
          <w:tcPr>
            <w:tcW w:w="1814" w:type="dxa"/>
          </w:tcPr>
          <w:p w:rsidR="00B70F4C" w:rsidRDefault="00B70F4C">
            <w:pPr>
              <w:pStyle w:val="ConsPlusNormal"/>
              <w:jc w:val="center"/>
            </w:pPr>
            <w:r>
              <w:t>13,5379</w:t>
            </w:r>
          </w:p>
        </w:tc>
        <w:tc>
          <w:tcPr>
            <w:tcW w:w="1531" w:type="dxa"/>
          </w:tcPr>
          <w:p w:rsidR="00B70F4C" w:rsidRDefault="00B70F4C">
            <w:pPr>
              <w:pStyle w:val="ConsPlusNormal"/>
              <w:jc w:val="center"/>
            </w:pPr>
            <w:r>
              <w:t>10,1645</w:t>
            </w:r>
          </w:p>
        </w:tc>
        <w:tc>
          <w:tcPr>
            <w:tcW w:w="1871" w:type="dxa"/>
          </w:tcPr>
          <w:p w:rsidR="00B70F4C" w:rsidRDefault="00B70F4C">
            <w:pPr>
              <w:pStyle w:val="ConsPlusNormal"/>
              <w:jc w:val="center"/>
            </w:pPr>
            <w:r>
              <w:t>10,000</w:t>
            </w:r>
          </w:p>
        </w:tc>
        <w:tc>
          <w:tcPr>
            <w:tcW w:w="1303" w:type="dxa"/>
          </w:tcPr>
          <w:p w:rsidR="00B70F4C" w:rsidRDefault="00B70F4C">
            <w:pPr>
              <w:pStyle w:val="ConsPlusNormal"/>
              <w:jc w:val="center"/>
            </w:pPr>
            <w:r>
              <w:t>10,000</w:t>
            </w:r>
          </w:p>
        </w:tc>
        <w:tc>
          <w:tcPr>
            <w:tcW w:w="1303" w:type="dxa"/>
          </w:tcPr>
          <w:p w:rsidR="00B70F4C" w:rsidRDefault="00B70F4C">
            <w:pPr>
              <w:pStyle w:val="ConsPlusNormal"/>
              <w:jc w:val="center"/>
            </w:pPr>
            <w:r>
              <w:t>10,000</w:t>
            </w:r>
          </w:p>
        </w:tc>
        <w:tc>
          <w:tcPr>
            <w:tcW w:w="1303" w:type="dxa"/>
          </w:tcPr>
          <w:p w:rsidR="00B70F4C" w:rsidRDefault="00B70F4C">
            <w:pPr>
              <w:pStyle w:val="ConsPlusNormal"/>
              <w:jc w:val="center"/>
            </w:pPr>
            <w:r>
              <w:t>10,000</w:t>
            </w:r>
          </w:p>
        </w:tc>
        <w:tc>
          <w:tcPr>
            <w:tcW w:w="1303" w:type="dxa"/>
          </w:tcPr>
          <w:p w:rsidR="00B70F4C" w:rsidRDefault="00B70F4C">
            <w:pPr>
              <w:pStyle w:val="ConsPlusNormal"/>
              <w:jc w:val="center"/>
            </w:pPr>
            <w:r>
              <w:t>3,0155</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ФБ</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РБ</w:t>
            </w:r>
          </w:p>
        </w:tc>
        <w:tc>
          <w:tcPr>
            <w:tcW w:w="1814" w:type="dxa"/>
          </w:tcPr>
          <w:p w:rsidR="00B70F4C" w:rsidRDefault="00B70F4C">
            <w:pPr>
              <w:pStyle w:val="ConsPlusNormal"/>
              <w:jc w:val="center"/>
            </w:pPr>
            <w:r>
              <w:t>14,600</w:t>
            </w:r>
          </w:p>
        </w:tc>
        <w:tc>
          <w:tcPr>
            <w:tcW w:w="1814" w:type="dxa"/>
          </w:tcPr>
          <w:p w:rsidR="00B70F4C" w:rsidRDefault="00B70F4C">
            <w:pPr>
              <w:pStyle w:val="ConsPlusNormal"/>
              <w:jc w:val="center"/>
            </w:pPr>
            <w:r>
              <w:t>13,5379</w:t>
            </w:r>
          </w:p>
        </w:tc>
        <w:tc>
          <w:tcPr>
            <w:tcW w:w="1531" w:type="dxa"/>
          </w:tcPr>
          <w:p w:rsidR="00B70F4C" w:rsidRDefault="00B70F4C">
            <w:pPr>
              <w:pStyle w:val="ConsPlusNormal"/>
              <w:jc w:val="center"/>
            </w:pPr>
            <w:r>
              <w:t>10,1645</w:t>
            </w:r>
          </w:p>
        </w:tc>
        <w:tc>
          <w:tcPr>
            <w:tcW w:w="1871" w:type="dxa"/>
          </w:tcPr>
          <w:p w:rsidR="00B70F4C" w:rsidRDefault="00B70F4C">
            <w:pPr>
              <w:pStyle w:val="ConsPlusNormal"/>
              <w:jc w:val="center"/>
            </w:pPr>
            <w:r>
              <w:t>10,000</w:t>
            </w:r>
          </w:p>
        </w:tc>
        <w:tc>
          <w:tcPr>
            <w:tcW w:w="1303" w:type="dxa"/>
          </w:tcPr>
          <w:p w:rsidR="00B70F4C" w:rsidRDefault="00B70F4C">
            <w:pPr>
              <w:pStyle w:val="ConsPlusNormal"/>
              <w:jc w:val="center"/>
            </w:pPr>
            <w:r>
              <w:t>10,000</w:t>
            </w:r>
          </w:p>
        </w:tc>
        <w:tc>
          <w:tcPr>
            <w:tcW w:w="1303" w:type="dxa"/>
          </w:tcPr>
          <w:p w:rsidR="00B70F4C" w:rsidRDefault="00B70F4C">
            <w:pPr>
              <w:pStyle w:val="ConsPlusNormal"/>
              <w:jc w:val="center"/>
            </w:pPr>
            <w:r>
              <w:t>10,000</w:t>
            </w:r>
          </w:p>
        </w:tc>
        <w:tc>
          <w:tcPr>
            <w:tcW w:w="1303" w:type="dxa"/>
          </w:tcPr>
          <w:p w:rsidR="00B70F4C" w:rsidRDefault="00B70F4C">
            <w:pPr>
              <w:pStyle w:val="ConsPlusNormal"/>
              <w:jc w:val="center"/>
            </w:pPr>
            <w:r>
              <w:t>10,000</w:t>
            </w:r>
          </w:p>
        </w:tc>
        <w:tc>
          <w:tcPr>
            <w:tcW w:w="1303" w:type="dxa"/>
          </w:tcPr>
          <w:p w:rsidR="00B70F4C" w:rsidRDefault="00B70F4C">
            <w:pPr>
              <w:pStyle w:val="ConsPlusNormal"/>
              <w:jc w:val="center"/>
            </w:pPr>
            <w:r>
              <w:t>3,0155</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ВИ</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tcPr>
          <w:p w:rsidR="00B70F4C" w:rsidRDefault="00B70F4C">
            <w:pPr>
              <w:pStyle w:val="ConsPlusNormal"/>
            </w:pPr>
            <w:r>
              <w:t>Ожидаемый результат</w:t>
            </w:r>
          </w:p>
        </w:tc>
        <w:tc>
          <w:tcPr>
            <w:tcW w:w="18930" w:type="dxa"/>
            <w:gridSpan w:val="13"/>
          </w:tcPr>
          <w:p w:rsidR="00B70F4C" w:rsidRDefault="00B70F4C">
            <w:pPr>
              <w:pStyle w:val="ConsPlusNormal"/>
            </w:pPr>
            <w:r>
              <w:t>Улучшение инвестиционного климата, повышение инвестиционной активности субъектов инвестиционной деятельности республики, создание новых производств, расширение, реконструкция и модернизация действующих производств, внедрение новых технологий, направленных на создание новых видов продукции, повышение конкурентоспособности выпускаемой продукции, повышение производительности труда на одного занятого до 4,3 млн. руб. к 2025 году</w:t>
            </w:r>
          </w:p>
        </w:tc>
      </w:tr>
      <w:tr w:rsidR="00B70F4C">
        <w:tc>
          <w:tcPr>
            <w:tcW w:w="3118" w:type="dxa"/>
            <w:vMerge w:val="restart"/>
            <w:tcBorders>
              <w:bottom w:val="nil"/>
            </w:tcBorders>
          </w:tcPr>
          <w:p w:rsidR="00B70F4C" w:rsidRDefault="00B70F4C">
            <w:pPr>
              <w:pStyle w:val="ConsPlusNormal"/>
            </w:pPr>
            <w:r>
              <w:t>2.2. Основное мероприятие "Поддержка хозяйствующих субъектов в сфере промышленности"</w:t>
            </w:r>
          </w:p>
        </w:tc>
        <w:tc>
          <w:tcPr>
            <w:tcW w:w="2041" w:type="dxa"/>
          </w:tcPr>
          <w:p w:rsidR="00B70F4C" w:rsidRDefault="00B70F4C">
            <w:pPr>
              <w:pStyle w:val="ConsPlusNormal"/>
            </w:pPr>
            <w:r>
              <w:t>Всего</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12,000</w:t>
            </w:r>
          </w:p>
        </w:tc>
        <w:tc>
          <w:tcPr>
            <w:tcW w:w="1303" w:type="dxa"/>
          </w:tcPr>
          <w:p w:rsidR="00B70F4C" w:rsidRDefault="00B70F4C">
            <w:pPr>
              <w:pStyle w:val="ConsPlusNormal"/>
              <w:jc w:val="center"/>
            </w:pPr>
            <w:r>
              <w:t>15,000</w:t>
            </w:r>
          </w:p>
        </w:tc>
        <w:tc>
          <w:tcPr>
            <w:tcW w:w="1303" w:type="dxa"/>
          </w:tcPr>
          <w:p w:rsidR="00B70F4C" w:rsidRDefault="00B70F4C">
            <w:pPr>
              <w:pStyle w:val="ConsPlusNormal"/>
              <w:jc w:val="center"/>
            </w:pPr>
            <w:r>
              <w:t>15,000</w:t>
            </w:r>
          </w:p>
        </w:tc>
        <w:tc>
          <w:tcPr>
            <w:tcW w:w="1303" w:type="dxa"/>
          </w:tcPr>
          <w:p w:rsidR="00B70F4C" w:rsidRDefault="00B70F4C">
            <w:pPr>
              <w:pStyle w:val="ConsPlusNormal"/>
              <w:jc w:val="center"/>
            </w:pPr>
            <w:r>
              <w:t>165,000</w:t>
            </w:r>
          </w:p>
        </w:tc>
        <w:tc>
          <w:tcPr>
            <w:tcW w:w="1303" w:type="dxa"/>
          </w:tcPr>
          <w:p w:rsidR="00B70F4C" w:rsidRDefault="00B70F4C">
            <w:pPr>
              <w:pStyle w:val="ConsPlusNormal"/>
              <w:jc w:val="center"/>
            </w:pPr>
            <w:r>
              <w:t>250,6666</w:t>
            </w:r>
          </w:p>
        </w:tc>
        <w:tc>
          <w:tcPr>
            <w:tcW w:w="1303" w:type="dxa"/>
          </w:tcPr>
          <w:p w:rsidR="00B70F4C" w:rsidRDefault="00B70F4C">
            <w:pPr>
              <w:pStyle w:val="ConsPlusNormal"/>
              <w:jc w:val="center"/>
            </w:pPr>
            <w:r>
              <w:t>120,00</w:t>
            </w:r>
          </w:p>
        </w:tc>
        <w:tc>
          <w:tcPr>
            <w:tcW w:w="1190" w:type="dxa"/>
          </w:tcPr>
          <w:p w:rsidR="00B70F4C" w:rsidRDefault="00B70F4C">
            <w:pPr>
              <w:pStyle w:val="ConsPlusNormal"/>
              <w:jc w:val="center"/>
            </w:pPr>
            <w:r>
              <w:t>60,00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Borders>
              <w:bottom w:val="nil"/>
            </w:tcBorders>
          </w:tcPr>
          <w:p w:rsidR="00B70F4C" w:rsidRDefault="00B70F4C">
            <w:pPr>
              <w:spacing w:after="1" w:line="0" w:lineRule="atLeast"/>
            </w:pPr>
          </w:p>
        </w:tc>
        <w:tc>
          <w:tcPr>
            <w:tcW w:w="2041" w:type="dxa"/>
          </w:tcPr>
          <w:p w:rsidR="00B70F4C" w:rsidRDefault="00B70F4C">
            <w:pPr>
              <w:pStyle w:val="ConsPlusNormal"/>
            </w:pPr>
            <w:r>
              <w:t>ФБ</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65,6666</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Borders>
              <w:bottom w:val="nil"/>
            </w:tcBorders>
          </w:tcPr>
          <w:p w:rsidR="00B70F4C" w:rsidRDefault="00B70F4C">
            <w:pPr>
              <w:spacing w:after="1" w:line="0" w:lineRule="atLeast"/>
            </w:pPr>
          </w:p>
        </w:tc>
        <w:tc>
          <w:tcPr>
            <w:tcW w:w="2041" w:type="dxa"/>
          </w:tcPr>
          <w:p w:rsidR="00B70F4C" w:rsidRDefault="00B70F4C">
            <w:pPr>
              <w:pStyle w:val="ConsPlusNormal"/>
            </w:pPr>
            <w:r>
              <w:t>РБ</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12,000</w:t>
            </w:r>
          </w:p>
        </w:tc>
        <w:tc>
          <w:tcPr>
            <w:tcW w:w="1303" w:type="dxa"/>
          </w:tcPr>
          <w:p w:rsidR="00B70F4C" w:rsidRDefault="00B70F4C">
            <w:pPr>
              <w:pStyle w:val="ConsPlusNormal"/>
              <w:jc w:val="center"/>
            </w:pPr>
            <w:r>
              <w:t>15,000</w:t>
            </w:r>
          </w:p>
        </w:tc>
        <w:tc>
          <w:tcPr>
            <w:tcW w:w="1303" w:type="dxa"/>
          </w:tcPr>
          <w:p w:rsidR="00B70F4C" w:rsidRDefault="00B70F4C">
            <w:pPr>
              <w:pStyle w:val="ConsPlusNormal"/>
              <w:jc w:val="center"/>
            </w:pPr>
            <w:r>
              <w:t>15,000</w:t>
            </w:r>
          </w:p>
        </w:tc>
        <w:tc>
          <w:tcPr>
            <w:tcW w:w="1303" w:type="dxa"/>
          </w:tcPr>
          <w:p w:rsidR="00B70F4C" w:rsidRDefault="00B70F4C">
            <w:pPr>
              <w:pStyle w:val="ConsPlusNormal"/>
              <w:jc w:val="center"/>
            </w:pPr>
            <w:r>
              <w:t>165,000</w:t>
            </w:r>
          </w:p>
        </w:tc>
        <w:tc>
          <w:tcPr>
            <w:tcW w:w="1303" w:type="dxa"/>
          </w:tcPr>
          <w:p w:rsidR="00B70F4C" w:rsidRDefault="00B70F4C">
            <w:pPr>
              <w:pStyle w:val="ConsPlusNormal"/>
              <w:jc w:val="center"/>
            </w:pPr>
            <w:r>
              <w:t>185,00</w:t>
            </w:r>
          </w:p>
        </w:tc>
        <w:tc>
          <w:tcPr>
            <w:tcW w:w="1303" w:type="dxa"/>
          </w:tcPr>
          <w:p w:rsidR="00B70F4C" w:rsidRDefault="00B70F4C">
            <w:pPr>
              <w:pStyle w:val="ConsPlusNormal"/>
              <w:jc w:val="center"/>
            </w:pPr>
            <w:r>
              <w:t>90,00</w:t>
            </w:r>
          </w:p>
        </w:tc>
        <w:tc>
          <w:tcPr>
            <w:tcW w:w="1190" w:type="dxa"/>
          </w:tcPr>
          <w:p w:rsidR="00B70F4C" w:rsidRDefault="00B70F4C">
            <w:pPr>
              <w:pStyle w:val="ConsPlusNormal"/>
              <w:jc w:val="center"/>
            </w:pPr>
            <w:r>
              <w:t>60,00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blPrEx>
          <w:tblBorders>
            <w:insideH w:val="nil"/>
          </w:tblBorders>
        </w:tblPrEx>
        <w:tc>
          <w:tcPr>
            <w:tcW w:w="3118" w:type="dxa"/>
            <w:vMerge/>
            <w:tcBorders>
              <w:bottom w:val="nil"/>
            </w:tcBorders>
          </w:tcPr>
          <w:p w:rsidR="00B70F4C" w:rsidRDefault="00B70F4C">
            <w:pPr>
              <w:spacing w:after="1" w:line="0" w:lineRule="atLeast"/>
            </w:pPr>
          </w:p>
        </w:tc>
        <w:tc>
          <w:tcPr>
            <w:tcW w:w="2041" w:type="dxa"/>
            <w:tcBorders>
              <w:bottom w:val="nil"/>
            </w:tcBorders>
          </w:tcPr>
          <w:p w:rsidR="00B70F4C" w:rsidRDefault="00B70F4C">
            <w:pPr>
              <w:pStyle w:val="ConsPlusNormal"/>
            </w:pPr>
            <w:r>
              <w:t>ВИ</w:t>
            </w:r>
          </w:p>
        </w:tc>
        <w:tc>
          <w:tcPr>
            <w:tcW w:w="1814" w:type="dxa"/>
            <w:tcBorders>
              <w:bottom w:val="nil"/>
            </w:tcBorders>
          </w:tcPr>
          <w:p w:rsidR="00B70F4C" w:rsidRDefault="00B70F4C">
            <w:pPr>
              <w:pStyle w:val="ConsPlusNormal"/>
              <w:jc w:val="center"/>
            </w:pPr>
            <w:r>
              <w:t>0,000</w:t>
            </w:r>
          </w:p>
        </w:tc>
        <w:tc>
          <w:tcPr>
            <w:tcW w:w="1814" w:type="dxa"/>
            <w:tcBorders>
              <w:bottom w:val="nil"/>
            </w:tcBorders>
          </w:tcPr>
          <w:p w:rsidR="00B70F4C" w:rsidRDefault="00B70F4C">
            <w:pPr>
              <w:pStyle w:val="ConsPlusNormal"/>
              <w:jc w:val="center"/>
            </w:pPr>
            <w:r>
              <w:t>0,000</w:t>
            </w:r>
          </w:p>
        </w:tc>
        <w:tc>
          <w:tcPr>
            <w:tcW w:w="1531" w:type="dxa"/>
            <w:tcBorders>
              <w:bottom w:val="nil"/>
            </w:tcBorders>
          </w:tcPr>
          <w:p w:rsidR="00B70F4C" w:rsidRDefault="00B70F4C">
            <w:pPr>
              <w:pStyle w:val="ConsPlusNormal"/>
              <w:jc w:val="center"/>
            </w:pPr>
            <w:r>
              <w:t>0,000</w:t>
            </w:r>
          </w:p>
        </w:tc>
        <w:tc>
          <w:tcPr>
            <w:tcW w:w="1871" w:type="dxa"/>
            <w:tcBorders>
              <w:bottom w:val="nil"/>
            </w:tcBorders>
          </w:tcPr>
          <w:p w:rsidR="00B70F4C" w:rsidRDefault="00B70F4C">
            <w:pPr>
              <w:pStyle w:val="ConsPlusNormal"/>
              <w:jc w:val="center"/>
            </w:pPr>
            <w:r>
              <w:t>0,000</w:t>
            </w:r>
          </w:p>
        </w:tc>
        <w:tc>
          <w:tcPr>
            <w:tcW w:w="1303" w:type="dxa"/>
            <w:tcBorders>
              <w:bottom w:val="nil"/>
            </w:tcBorders>
          </w:tcPr>
          <w:p w:rsidR="00B70F4C" w:rsidRDefault="00B70F4C">
            <w:pPr>
              <w:pStyle w:val="ConsPlusNormal"/>
              <w:jc w:val="center"/>
            </w:pPr>
            <w:r>
              <w:t>0,000</w:t>
            </w:r>
          </w:p>
        </w:tc>
        <w:tc>
          <w:tcPr>
            <w:tcW w:w="1303" w:type="dxa"/>
            <w:tcBorders>
              <w:bottom w:val="nil"/>
            </w:tcBorders>
          </w:tcPr>
          <w:p w:rsidR="00B70F4C" w:rsidRDefault="00B70F4C">
            <w:pPr>
              <w:pStyle w:val="ConsPlusNormal"/>
              <w:jc w:val="center"/>
            </w:pPr>
            <w:r>
              <w:t>0,000</w:t>
            </w:r>
          </w:p>
        </w:tc>
        <w:tc>
          <w:tcPr>
            <w:tcW w:w="1303" w:type="dxa"/>
            <w:tcBorders>
              <w:bottom w:val="nil"/>
            </w:tcBorders>
          </w:tcPr>
          <w:p w:rsidR="00B70F4C" w:rsidRDefault="00B70F4C">
            <w:pPr>
              <w:pStyle w:val="ConsPlusNormal"/>
              <w:jc w:val="center"/>
            </w:pPr>
            <w:r>
              <w:t>0,000</w:t>
            </w:r>
          </w:p>
        </w:tc>
        <w:tc>
          <w:tcPr>
            <w:tcW w:w="1303" w:type="dxa"/>
            <w:tcBorders>
              <w:bottom w:val="nil"/>
            </w:tcBorders>
          </w:tcPr>
          <w:p w:rsidR="00B70F4C" w:rsidRDefault="00B70F4C">
            <w:pPr>
              <w:pStyle w:val="ConsPlusNormal"/>
              <w:jc w:val="center"/>
            </w:pPr>
            <w:r>
              <w:t>0,000</w:t>
            </w:r>
          </w:p>
        </w:tc>
        <w:tc>
          <w:tcPr>
            <w:tcW w:w="1303" w:type="dxa"/>
            <w:tcBorders>
              <w:bottom w:val="nil"/>
            </w:tcBorders>
          </w:tcPr>
          <w:p w:rsidR="00B70F4C" w:rsidRDefault="00B70F4C">
            <w:pPr>
              <w:pStyle w:val="ConsPlusNormal"/>
              <w:jc w:val="center"/>
            </w:pPr>
            <w:r>
              <w:t>0,000</w:t>
            </w:r>
          </w:p>
        </w:tc>
        <w:tc>
          <w:tcPr>
            <w:tcW w:w="1190" w:type="dxa"/>
            <w:tcBorders>
              <w:bottom w:val="nil"/>
            </w:tcBorders>
          </w:tcPr>
          <w:p w:rsidR="00B70F4C" w:rsidRDefault="00B70F4C">
            <w:pPr>
              <w:pStyle w:val="ConsPlusNormal"/>
              <w:jc w:val="center"/>
            </w:pPr>
            <w:r>
              <w:t>0,000</w:t>
            </w:r>
          </w:p>
        </w:tc>
        <w:tc>
          <w:tcPr>
            <w:tcW w:w="1077" w:type="dxa"/>
            <w:tcBorders>
              <w:bottom w:val="nil"/>
            </w:tcBorders>
          </w:tcPr>
          <w:p w:rsidR="00B70F4C" w:rsidRDefault="00B70F4C">
            <w:pPr>
              <w:pStyle w:val="ConsPlusNormal"/>
              <w:jc w:val="center"/>
            </w:pPr>
            <w:r>
              <w:t>0,000</w:t>
            </w:r>
          </w:p>
        </w:tc>
        <w:tc>
          <w:tcPr>
            <w:tcW w:w="1077" w:type="dxa"/>
            <w:tcBorders>
              <w:bottom w:val="nil"/>
            </w:tcBorders>
          </w:tcPr>
          <w:p w:rsidR="00B70F4C" w:rsidRDefault="00B70F4C">
            <w:pPr>
              <w:pStyle w:val="ConsPlusNormal"/>
              <w:jc w:val="center"/>
            </w:pPr>
            <w:r>
              <w:t>0,000</w:t>
            </w:r>
          </w:p>
        </w:tc>
      </w:tr>
      <w:tr w:rsidR="00B70F4C">
        <w:tblPrEx>
          <w:tblBorders>
            <w:insideH w:val="nil"/>
          </w:tblBorders>
        </w:tblPrEx>
        <w:tc>
          <w:tcPr>
            <w:tcW w:w="22048" w:type="dxa"/>
            <w:gridSpan w:val="14"/>
            <w:tcBorders>
              <w:top w:val="nil"/>
            </w:tcBorders>
          </w:tcPr>
          <w:p w:rsidR="00B70F4C" w:rsidRDefault="00B70F4C">
            <w:pPr>
              <w:pStyle w:val="ConsPlusNormal"/>
              <w:jc w:val="both"/>
            </w:pPr>
            <w:r>
              <w:t xml:space="preserve">(в ред. </w:t>
            </w:r>
            <w:hyperlink r:id="rId191" w:history="1">
              <w:r>
                <w:rPr>
                  <w:color w:val="0000FF"/>
                </w:rPr>
                <w:t>Постановления</w:t>
              </w:r>
            </w:hyperlink>
            <w:r>
              <w:t xml:space="preserve"> Правительства РБ от 21.12.2021 N 746)</w:t>
            </w:r>
          </w:p>
        </w:tc>
      </w:tr>
      <w:tr w:rsidR="00B70F4C">
        <w:tc>
          <w:tcPr>
            <w:tcW w:w="3118" w:type="dxa"/>
            <w:vMerge w:val="restart"/>
          </w:tcPr>
          <w:p w:rsidR="00B70F4C" w:rsidRDefault="00B70F4C">
            <w:pPr>
              <w:pStyle w:val="ConsPlusNormal"/>
            </w:pPr>
            <w:r>
              <w:t xml:space="preserve">2.2.1. Финансовое обеспечение деятельности (докапитализации) регионального фонда развития промышленности, созданного в организационно-правовой форме, предусмотренной </w:t>
            </w:r>
            <w:hyperlink r:id="rId192" w:history="1">
              <w:r>
                <w:rPr>
                  <w:color w:val="0000FF"/>
                </w:rPr>
                <w:t>частью 1 статьи 11</w:t>
              </w:r>
            </w:hyperlink>
            <w:r>
              <w:t xml:space="preserve"> Федерального закона от 31 декабря 2014 года N 488-ФЗ "О промышленной политике Российской Федерации"</w:t>
            </w:r>
          </w:p>
        </w:tc>
        <w:tc>
          <w:tcPr>
            <w:tcW w:w="2041" w:type="dxa"/>
          </w:tcPr>
          <w:p w:rsidR="00B70F4C" w:rsidRDefault="00B70F4C">
            <w:pPr>
              <w:pStyle w:val="ConsPlusNormal"/>
            </w:pPr>
            <w:r>
              <w:t>Всего</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223,5675</w:t>
            </w:r>
          </w:p>
        </w:tc>
        <w:tc>
          <w:tcPr>
            <w:tcW w:w="1303" w:type="dxa"/>
          </w:tcPr>
          <w:p w:rsidR="00B70F4C" w:rsidRDefault="00B70F4C">
            <w:pPr>
              <w:pStyle w:val="ConsPlusNormal"/>
              <w:jc w:val="center"/>
            </w:pPr>
            <w:r>
              <w:t>90,000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ФБ</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58,5675</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РБ</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165,000</w:t>
            </w:r>
          </w:p>
        </w:tc>
        <w:tc>
          <w:tcPr>
            <w:tcW w:w="1303" w:type="dxa"/>
          </w:tcPr>
          <w:p w:rsidR="00B70F4C" w:rsidRDefault="00B70F4C">
            <w:pPr>
              <w:pStyle w:val="ConsPlusNormal"/>
              <w:jc w:val="center"/>
            </w:pPr>
            <w:r>
              <w:t>90,000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val="restart"/>
          </w:tcPr>
          <w:p w:rsidR="00B70F4C" w:rsidRDefault="00B70F4C">
            <w:pPr>
              <w:pStyle w:val="ConsPlusNormal"/>
            </w:pPr>
            <w:r>
              <w:t>2.2.2. Возмещение промышленным предприятиям части затрат на уплату первого взноса (аванса) при заключении договора (договоров) лизинга оборудования с российскими лизинговыми организациями</w:t>
            </w:r>
          </w:p>
        </w:tc>
        <w:tc>
          <w:tcPr>
            <w:tcW w:w="2041" w:type="dxa"/>
          </w:tcPr>
          <w:p w:rsidR="00B70F4C" w:rsidRDefault="00B70F4C">
            <w:pPr>
              <w:pStyle w:val="ConsPlusNormal"/>
            </w:pPr>
            <w:r>
              <w:t>Всего</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27, 0991</w:t>
            </w:r>
          </w:p>
        </w:tc>
        <w:tc>
          <w:tcPr>
            <w:tcW w:w="1303" w:type="dxa"/>
          </w:tcPr>
          <w:p w:rsidR="00B70F4C" w:rsidRDefault="00B70F4C">
            <w:pPr>
              <w:pStyle w:val="ConsPlusNormal"/>
              <w:jc w:val="center"/>
            </w:pPr>
            <w:r>
              <w:t>30,000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ФБ</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7,0991</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РБ</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20,000</w:t>
            </w:r>
          </w:p>
        </w:tc>
        <w:tc>
          <w:tcPr>
            <w:tcW w:w="1303" w:type="dxa"/>
          </w:tcPr>
          <w:p w:rsidR="00B70F4C" w:rsidRDefault="00B70F4C">
            <w:pPr>
              <w:pStyle w:val="ConsPlusNormal"/>
              <w:jc w:val="center"/>
            </w:pPr>
            <w:r>
              <w:t>30,000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tcPr>
          <w:p w:rsidR="00B70F4C" w:rsidRDefault="00B70F4C">
            <w:pPr>
              <w:pStyle w:val="ConsPlusNormal"/>
            </w:pPr>
            <w:r>
              <w:t>Ожидаемый результат</w:t>
            </w:r>
          </w:p>
        </w:tc>
        <w:tc>
          <w:tcPr>
            <w:tcW w:w="18930" w:type="dxa"/>
            <w:gridSpan w:val="13"/>
          </w:tcPr>
          <w:p w:rsidR="00B70F4C" w:rsidRDefault="00B70F4C">
            <w:pPr>
              <w:pStyle w:val="ConsPlusNormal"/>
            </w:pPr>
            <w:r>
              <w:t>Создание новых или модернизация действующих промышленных производств, направленных на импортозамещение и производство конкурентоспособной продукции гражданского назначения</w:t>
            </w:r>
          </w:p>
        </w:tc>
      </w:tr>
      <w:tr w:rsidR="00B70F4C">
        <w:tc>
          <w:tcPr>
            <w:tcW w:w="3118" w:type="dxa"/>
          </w:tcPr>
          <w:p w:rsidR="00B70F4C" w:rsidRDefault="00B70F4C">
            <w:pPr>
              <w:pStyle w:val="ConsPlusNormal"/>
            </w:pPr>
            <w:r>
              <w:t>Общая сумма финансирования</w:t>
            </w:r>
          </w:p>
        </w:tc>
        <w:tc>
          <w:tcPr>
            <w:tcW w:w="2041" w:type="dxa"/>
          </w:tcPr>
          <w:p w:rsidR="00B70F4C" w:rsidRDefault="00B70F4C">
            <w:pPr>
              <w:pStyle w:val="ConsPlusNormal"/>
            </w:pPr>
            <w:r>
              <w:t>Всего</w:t>
            </w:r>
          </w:p>
        </w:tc>
        <w:tc>
          <w:tcPr>
            <w:tcW w:w="1814" w:type="dxa"/>
          </w:tcPr>
          <w:p w:rsidR="00B70F4C" w:rsidRDefault="00B70F4C">
            <w:pPr>
              <w:pStyle w:val="ConsPlusNormal"/>
              <w:jc w:val="center"/>
            </w:pPr>
            <w:r>
              <w:t>1164,6000</w:t>
            </w:r>
          </w:p>
        </w:tc>
        <w:tc>
          <w:tcPr>
            <w:tcW w:w="1814" w:type="dxa"/>
          </w:tcPr>
          <w:p w:rsidR="00B70F4C" w:rsidRDefault="00B70F4C">
            <w:pPr>
              <w:pStyle w:val="ConsPlusNormal"/>
              <w:jc w:val="center"/>
            </w:pPr>
            <w:r>
              <w:t>1343,5379</w:t>
            </w:r>
          </w:p>
        </w:tc>
        <w:tc>
          <w:tcPr>
            <w:tcW w:w="1531" w:type="dxa"/>
          </w:tcPr>
          <w:p w:rsidR="00B70F4C" w:rsidRDefault="00B70F4C">
            <w:pPr>
              <w:pStyle w:val="ConsPlusNormal"/>
              <w:jc w:val="center"/>
            </w:pPr>
            <w:r>
              <w:t>1539,1645</w:t>
            </w:r>
          </w:p>
        </w:tc>
        <w:tc>
          <w:tcPr>
            <w:tcW w:w="1871" w:type="dxa"/>
          </w:tcPr>
          <w:p w:rsidR="00B70F4C" w:rsidRDefault="00B70F4C">
            <w:pPr>
              <w:pStyle w:val="ConsPlusNormal"/>
              <w:jc w:val="center"/>
            </w:pPr>
            <w:r>
              <w:t>1810,000</w:t>
            </w:r>
          </w:p>
        </w:tc>
        <w:tc>
          <w:tcPr>
            <w:tcW w:w="1303" w:type="dxa"/>
          </w:tcPr>
          <w:p w:rsidR="00B70F4C" w:rsidRDefault="00B70F4C">
            <w:pPr>
              <w:pStyle w:val="ConsPlusNormal"/>
              <w:jc w:val="center"/>
            </w:pPr>
            <w:r>
              <w:t>2117,000</w:t>
            </w:r>
          </w:p>
        </w:tc>
        <w:tc>
          <w:tcPr>
            <w:tcW w:w="1303" w:type="dxa"/>
          </w:tcPr>
          <w:p w:rsidR="00B70F4C" w:rsidRDefault="00B70F4C">
            <w:pPr>
              <w:pStyle w:val="ConsPlusNormal"/>
              <w:jc w:val="center"/>
            </w:pPr>
            <w:r>
              <w:t>2472,600</w:t>
            </w:r>
          </w:p>
        </w:tc>
        <w:tc>
          <w:tcPr>
            <w:tcW w:w="1303" w:type="dxa"/>
          </w:tcPr>
          <w:p w:rsidR="00B70F4C" w:rsidRDefault="00B70F4C">
            <w:pPr>
              <w:pStyle w:val="ConsPlusNormal"/>
              <w:jc w:val="center"/>
            </w:pPr>
            <w:r>
              <w:t>3038,700</w:t>
            </w:r>
          </w:p>
        </w:tc>
        <w:tc>
          <w:tcPr>
            <w:tcW w:w="1303" w:type="dxa"/>
          </w:tcPr>
          <w:p w:rsidR="00B70F4C" w:rsidRDefault="00B70F4C">
            <w:pPr>
              <w:pStyle w:val="ConsPlusNormal"/>
              <w:jc w:val="center"/>
            </w:pPr>
            <w:r>
              <w:t>3117,3821</w:t>
            </w:r>
          </w:p>
        </w:tc>
        <w:tc>
          <w:tcPr>
            <w:tcW w:w="1303" w:type="dxa"/>
          </w:tcPr>
          <w:p w:rsidR="00B70F4C" w:rsidRDefault="00B70F4C">
            <w:pPr>
              <w:pStyle w:val="ConsPlusNormal"/>
              <w:jc w:val="center"/>
            </w:pPr>
            <w:r>
              <w:t>2983,7</w:t>
            </w:r>
          </w:p>
        </w:tc>
        <w:tc>
          <w:tcPr>
            <w:tcW w:w="1190" w:type="dxa"/>
          </w:tcPr>
          <w:p w:rsidR="00B70F4C" w:rsidRDefault="00B70F4C">
            <w:pPr>
              <w:pStyle w:val="ConsPlusNormal"/>
              <w:jc w:val="center"/>
            </w:pPr>
            <w:r>
              <w:t>2923,70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w:t>
            </w:r>
          </w:p>
        </w:tc>
      </w:tr>
      <w:tr w:rsidR="00B70F4C">
        <w:tc>
          <w:tcPr>
            <w:tcW w:w="22048" w:type="dxa"/>
            <w:gridSpan w:val="14"/>
          </w:tcPr>
          <w:p w:rsidR="00B70F4C" w:rsidRDefault="00B70F4C">
            <w:pPr>
              <w:pStyle w:val="ConsPlusNormal"/>
              <w:outlineLvl w:val="2"/>
            </w:pPr>
            <w:r>
              <w:t>Мероприятия подпрограммы "Малое и среднее предпринимательство"</w:t>
            </w:r>
          </w:p>
        </w:tc>
      </w:tr>
      <w:tr w:rsidR="00B70F4C">
        <w:tc>
          <w:tcPr>
            <w:tcW w:w="22048" w:type="dxa"/>
            <w:gridSpan w:val="14"/>
          </w:tcPr>
          <w:p w:rsidR="00B70F4C" w:rsidRDefault="00B70F4C">
            <w:pPr>
              <w:pStyle w:val="ConsPlusNormal"/>
            </w:pPr>
            <w:r>
              <w:t>Цель: развитие малого и среднего предпринимательства как основного фактора обеспечения занятости и повышения реального уровня благосостояния населения</w:t>
            </w:r>
          </w:p>
        </w:tc>
      </w:tr>
      <w:tr w:rsidR="00B70F4C">
        <w:tc>
          <w:tcPr>
            <w:tcW w:w="22048" w:type="dxa"/>
            <w:gridSpan w:val="14"/>
          </w:tcPr>
          <w:p w:rsidR="00B70F4C" w:rsidRDefault="00B70F4C">
            <w:pPr>
              <w:pStyle w:val="ConsPlusNormal"/>
              <w:outlineLvl w:val="3"/>
            </w:pPr>
            <w:r>
              <w:t>Задача 1: обеспечение доступа субъектов малого и среднего предпринимательства к финансовым, производственным, информационным ресурсам, снижение административных барьеров при создании и ведении бизнеса</w:t>
            </w:r>
          </w:p>
        </w:tc>
      </w:tr>
      <w:tr w:rsidR="00B70F4C">
        <w:tc>
          <w:tcPr>
            <w:tcW w:w="5159" w:type="dxa"/>
            <w:gridSpan w:val="2"/>
          </w:tcPr>
          <w:p w:rsidR="00B70F4C" w:rsidRDefault="00B70F4C">
            <w:pPr>
              <w:pStyle w:val="ConsPlusNormal"/>
            </w:pPr>
            <w:r>
              <w:lastRenderedPageBreak/>
              <w:t>Целевые индикаторы:</w:t>
            </w:r>
          </w:p>
        </w:tc>
        <w:tc>
          <w:tcPr>
            <w:tcW w:w="16889" w:type="dxa"/>
            <w:gridSpan w:val="12"/>
          </w:tcPr>
          <w:p w:rsidR="00B70F4C" w:rsidRDefault="00B70F4C">
            <w:pPr>
              <w:pStyle w:val="ConsPlusNormal"/>
            </w:pPr>
          </w:p>
        </w:tc>
      </w:tr>
      <w:tr w:rsidR="00B70F4C">
        <w:tc>
          <w:tcPr>
            <w:tcW w:w="3118" w:type="dxa"/>
          </w:tcPr>
          <w:p w:rsidR="00B70F4C" w:rsidRDefault="00B70F4C">
            <w:pPr>
              <w:pStyle w:val="ConsPlusNormal"/>
            </w:pPr>
            <w:r>
              <w:t>Оборот продукции (услуг), производимой малыми предприятиями, в том числе микропредприятиями и индивидуальными предпринимателями</w:t>
            </w:r>
          </w:p>
        </w:tc>
        <w:tc>
          <w:tcPr>
            <w:tcW w:w="2041" w:type="dxa"/>
          </w:tcPr>
          <w:p w:rsidR="00B70F4C" w:rsidRDefault="00B70F4C">
            <w:pPr>
              <w:pStyle w:val="ConsPlusNormal"/>
            </w:pPr>
            <w:r>
              <w:t>млрд. руб.</w:t>
            </w:r>
          </w:p>
        </w:tc>
        <w:tc>
          <w:tcPr>
            <w:tcW w:w="1814" w:type="dxa"/>
          </w:tcPr>
          <w:p w:rsidR="00B70F4C" w:rsidRDefault="00B70F4C">
            <w:pPr>
              <w:pStyle w:val="ConsPlusNormal"/>
              <w:jc w:val="center"/>
            </w:pPr>
            <w:r>
              <w:t>171,5</w:t>
            </w:r>
          </w:p>
        </w:tc>
        <w:tc>
          <w:tcPr>
            <w:tcW w:w="1814" w:type="dxa"/>
          </w:tcPr>
          <w:p w:rsidR="00B70F4C" w:rsidRDefault="00B70F4C">
            <w:pPr>
              <w:pStyle w:val="ConsPlusNormal"/>
              <w:jc w:val="center"/>
            </w:pPr>
            <w:r>
              <w:t>181,8</w:t>
            </w:r>
          </w:p>
        </w:tc>
        <w:tc>
          <w:tcPr>
            <w:tcW w:w="1531" w:type="dxa"/>
          </w:tcPr>
          <w:p w:rsidR="00B70F4C" w:rsidRDefault="00B70F4C">
            <w:pPr>
              <w:pStyle w:val="ConsPlusNormal"/>
              <w:jc w:val="center"/>
            </w:pPr>
            <w:r>
              <w:t>192,8</w:t>
            </w:r>
          </w:p>
        </w:tc>
        <w:tc>
          <w:tcPr>
            <w:tcW w:w="1871" w:type="dxa"/>
          </w:tcPr>
          <w:p w:rsidR="00B70F4C" w:rsidRDefault="00B70F4C">
            <w:pPr>
              <w:pStyle w:val="ConsPlusNormal"/>
              <w:jc w:val="center"/>
            </w:pPr>
            <w:r>
              <w:t>204,4</w:t>
            </w:r>
          </w:p>
        </w:tc>
        <w:tc>
          <w:tcPr>
            <w:tcW w:w="1303" w:type="dxa"/>
          </w:tcPr>
          <w:p w:rsidR="00B70F4C" w:rsidRDefault="00B70F4C">
            <w:pPr>
              <w:pStyle w:val="ConsPlusNormal"/>
              <w:jc w:val="center"/>
            </w:pPr>
            <w:r>
              <w:t>216,7</w:t>
            </w:r>
          </w:p>
        </w:tc>
        <w:tc>
          <w:tcPr>
            <w:tcW w:w="1303" w:type="dxa"/>
          </w:tcPr>
          <w:p w:rsidR="00B70F4C" w:rsidRDefault="00B70F4C">
            <w:pPr>
              <w:pStyle w:val="ConsPlusNormal"/>
              <w:jc w:val="center"/>
            </w:pPr>
            <w:r>
              <w:t>229,7</w:t>
            </w:r>
          </w:p>
        </w:tc>
        <w:tc>
          <w:tcPr>
            <w:tcW w:w="1303" w:type="dxa"/>
          </w:tcPr>
          <w:p w:rsidR="00B70F4C" w:rsidRDefault="00B70F4C">
            <w:pPr>
              <w:pStyle w:val="ConsPlusNormal"/>
              <w:jc w:val="center"/>
            </w:pPr>
            <w:r>
              <w:t>243,5</w:t>
            </w:r>
          </w:p>
        </w:tc>
        <w:tc>
          <w:tcPr>
            <w:tcW w:w="1303" w:type="dxa"/>
          </w:tcPr>
          <w:p w:rsidR="00B70F4C" w:rsidRDefault="00B70F4C">
            <w:pPr>
              <w:pStyle w:val="ConsPlusNormal"/>
              <w:jc w:val="center"/>
            </w:pPr>
            <w:r>
              <w:t>256,2</w:t>
            </w:r>
          </w:p>
        </w:tc>
        <w:tc>
          <w:tcPr>
            <w:tcW w:w="1303" w:type="dxa"/>
          </w:tcPr>
          <w:p w:rsidR="00B70F4C" w:rsidRDefault="00B70F4C">
            <w:pPr>
              <w:pStyle w:val="ConsPlusNormal"/>
              <w:jc w:val="center"/>
            </w:pPr>
            <w:r>
              <w:t>259,1</w:t>
            </w:r>
          </w:p>
        </w:tc>
        <w:tc>
          <w:tcPr>
            <w:tcW w:w="1190" w:type="dxa"/>
          </w:tcPr>
          <w:p w:rsidR="00B70F4C" w:rsidRDefault="00B70F4C">
            <w:pPr>
              <w:pStyle w:val="ConsPlusNormal"/>
              <w:jc w:val="center"/>
            </w:pPr>
            <w:r>
              <w:t>262,0</w:t>
            </w:r>
          </w:p>
        </w:tc>
        <w:tc>
          <w:tcPr>
            <w:tcW w:w="1077" w:type="dxa"/>
          </w:tcPr>
          <w:p w:rsidR="00B70F4C" w:rsidRDefault="00B70F4C">
            <w:pPr>
              <w:pStyle w:val="ConsPlusNormal"/>
              <w:jc w:val="center"/>
            </w:pPr>
            <w:r>
              <w:t>265,0</w:t>
            </w:r>
          </w:p>
        </w:tc>
        <w:tc>
          <w:tcPr>
            <w:tcW w:w="1077" w:type="dxa"/>
          </w:tcPr>
          <w:p w:rsidR="00B70F4C" w:rsidRDefault="00B70F4C">
            <w:pPr>
              <w:pStyle w:val="ConsPlusNormal"/>
              <w:jc w:val="center"/>
            </w:pPr>
            <w:r>
              <w:t>270,1</w:t>
            </w:r>
          </w:p>
        </w:tc>
      </w:tr>
      <w:tr w:rsidR="00B70F4C">
        <w:tc>
          <w:tcPr>
            <w:tcW w:w="3118" w:type="dxa"/>
          </w:tcPr>
          <w:p w:rsidR="00B70F4C" w:rsidRDefault="00B70F4C">
            <w:pPr>
              <w:pStyle w:val="ConsPlusNormal"/>
            </w:pPr>
            <w:r>
              <w:t>Мероприятие:</w:t>
            </w:r>
          </w:p>
        </w:tc>
        <w:tc>
          <w:tcPr>
            <w:tcW w:w="18930" w:type="dxa"/>
            <w:gridSpan w:val="13"/>
          </w:tcPr>
          <w:p w:rsidR="00B70F4C" w:rsidRDefault="00B70F4C">
            <w:pPr>
              <w:pStyle w:val="ConsPlusNormal"/>
            </w:pPr>
            <w:r>
              <w:t>Источники финансирования, млн. руб.</w:t>
            </w:r>
          </w:p>
        </w:tc>
      </w:tr>
      <w:tr w:rsidR="00B70F4C">
        <w:tc>
          <w:tcPr>
            <w:tcW w:w="3118" w:type="dxa"/>
            <w:vMerge w:val="restart"/>
            <w:tcBorders>
              <w:bottom w:val="nil"/>
            </w:tcBorders>
          </w:tcPr>
          <w:p w:rsidR="00B70F4C" w:rsidRDefault="00B70F4C">
            <w:pPr>
              <w:pStyle w:val="ConsPlusNormal"/>
            </w:pPr>
            <w:r>
              <w:t>1.1. Основное мероприятие "Поддержка субъектов малого и среднего предпринимательства и организаций инфраструктуры поддержки субъектов малого и среднего предпринимательства"</w:t>
            </w:r>
          </w:p>
        </w:tc>
        <w:tc>
          <w:tcPr>
            <w:tcW w:w="2041" w:type="dxa"/>
          </w:tcPr>
          <w:p w:rsidR="00B70F4C" w:rsidRDefault="00B70F4C">
            <w:pPr>
              <w:pStyle w:val="ConsPlusNormal"/>
            </w:pPr>
            <w:r>
              <w:t>Всего</w:t>
            </w:r>
          </w:p>
        </w:tc>
        <w:tc>
          <w:tcPr>
            <w:tcW w:w="1814" w:type="dxa"/>
          </w:tcPr>
          <w:p w:rsidR="00B70F4C" w:rsidRDefault="00B70F4C">
            <w:pPr>
              <w:pStyle w:val="ConsPlusNormal"/>
              <w:jc w:val="center"/>
            </w:pPr>
            <w:r>
              <w:t>239,62927268</w:t>
            </w:r>
          </w:p>
        </w:tc>
        <w:tc>
          <w:tcPr>
            <w:tcW w:w="1814" w:type="dxa"/>
          </w:tcPr>
          <w:p w:rsidR="00B70F4C" w:rsidRDefault="00B70F4C">
            <w:pPr>
              <w:pStyle w:val="ConsPlusNormal"/>
              <w:jc w:val="center"/>
            </w:pPr>
            <w:r>
              <w:t>217,2825547</w:t>
            </w:r>
          </w:p>
        </w:tc>
        <w:tc>
          <w:tcPr>
            <w:tcW w:w="1531" w:type="dxa"/>
          </w:tcPr>
          <w:p w:rsidR="00B70F4C" w:rsidRDefault="00B70F4C">
            <w:pPr>
              <w:pStyle w:val="ConsPlusNormal"/>
              <w:jc w:val="center"/>
            </w:pPr>
            <w:r>
              <w:t>105,659946</w:t>
            </w:r>
          </w:p>
        </w:tc>
        <w:tc>
          <w:tcPr>
            <w:tcW w:w="1871" w:type="dxa"/>
          </w:tcPr>
          <w:p w:rsidR="00B70F4C" w:rsidRDefault="00B70F4C">
            <w:pPr>
              <w:pStyle w:val="ConsPlusNormal"/>
              <w:jc w:val="center"/>
            </w:pPr>
            <w:r>
              <w:t>426,95170711</w:t>
            </w:r>
          </w:p>
        </w:tc>
        <w:tc>
          <w:tcPr>
            <w:tcW w:w="1303" w:type="dxa"/>
          </w:tcPr>
          <w:p w:rsidR="00B70F4C" w:rsidRDefault="00B70F4C">
            <w:pPr>
              <w:pStyle w:val="ConsPlusNormal"/>
              <w:jc w:val="center"/>
            </w:pPr>
            <w:r>
              <w:t>214,5228</w:t>
            </w:r>
          </w:p>
        </w:tc>
        <w:tc>
          <w:tcPr>
            <w:tcW w:w="1303" w:type="dxa"/>
          </w:tcPr>
          <w:p w:rsidR="00B70F4C" w:rsidRDefault="00B70F4C">
            <w:pPr>
              <w:pStyle w:val="ConsPlusNormal"/>
              <w:jc w:val="center"/>
            </w:pPr>
            <w:r>
              <w:t>471,5349</w:t>
            </w:r>
          </w:p>
        </w:tc>
        <w:tc>
          <w:tcPr>
            <w:tcW w:w="1303" w:type="dxa"/>
          </w:tcPr>
          <w:p w:rsidR="00B70F4C" w:rsidRDefault="00B70F4C">
            <w:pPr>
              <w:pStyle w:val="ConsPlusNormal"/>
              <w:jc w:val="center"/>
            </w:pPr>
            <w:r>
              <w:t>641,5922</w:t>
            </w:r>
          </w:p>
        </w:tc>
        <w:tc>
          <w:tcPr>
            <w:tcW w:w="1303" w:type="dxa"/>
          </w:tcPr>
          <w:p w:rsidR="00B70F4C" w:rsidRDefault="00B70F4C">
            <w:pPr>
              <w:pStyle w:val="ConsPlusNormal"/>
              <w:jc w:val="center"/>
            </w:pPr>
            <w:r>
              <w:t>397,25402</w:t>
            </w:r>
          </w:p>
        </w:tc>
        <w:tc>
          <w:tcPr>
            <w:tcW w:w="1303" w:type="dxa"/>
          </w:tcPr>
          <w:p w:rsidR="00B70F4C" w:rsidRDefault="00B70F4C">
            <w:pPr>
              <w:pStyle w:val="ConsPlusNormal"/>
              <w:jc w:val="center"/>
            </w:pPr>
            <w:r>
              <w:t>225,4893</w:t>
            </w:r>
          </w:p>
        </w:tc>
        <w:tc>
          <w:tcPr>
            <w:tcW w:w="1190" w:type="dxa"/>
          </w:tcPr>
          <w:p w:rsidR="00B70F4C" w:rsidRDefault="00B70F4C">
            <w:pPr>
              <w:pStyle w:val="ConsPlusNormal"/>
              <w:jc w:val="center"/>
            </w:pPr>
            <w:r>
              <w:t>465,6672</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w:t>
            </w:r>
          </w:p>
        </w:tc>
      </w:tr>
      <w:tr w:rsidR="00B70F4C">
        <w:tc>
          <w:tcPr>
            <w:tcW w:w="3118" w:type="dxa"/>
            <w:vMerge/>
            <w:tcBorders>
              <w:bottom w:val="nil"/>
            </w:tcBorders>
          </w:tcPr>
          <w:p w:rsidR="00B70F4C" w:rsidRDefault="00B70F4C">
            <w:pPr>
              <w:spacing w:after="1" w:line="0" w:lineRule="atLeast"/>
            </w:pPr>
          </w:p>
        </w:tc>
        <w:tc>
          <w:tcPr>
            <w:tcW w:w="2041" w:type="dxa"/>
          </w:tcPr>
          <w:p w:rsidR="00B70F4C" w:rsidRDefault="00B70F4C">
            <w:pPr>
              <w:pStyle w:val="ConsPlusNormal"/>
            </w:pPr>
            <w:r>
              <w:t>ФБ &lt;*&gt;</w:t>
            </w:r>
          </w:p>
        </w:tc>
        <w:tc>
          <w:tcPr>
            <w:tcW w:w="1814" w:type="dxa"/>
          </w:tcPr>
          <w:p w:rsidR="00B70F4C" w:rsidRDefault="00B70F4C">
            <w:pPr>
              <w:pStyle w:val="ConsPlusNormal"/>
              <w:jc w:val="center"/>
            </w:pPr>
            <w:r>
              <w:t>138,33227268</w:t>
            </w:r>
          </w:p>
        </w:tc>
        <w:tc>
          <w:tcPr>
            <w:tcW w:w="1814" w:type="dxa"/>
          </w:tcPr>
          <w:p w:rsidR="00B70F4C" w:rsidRDefault="00B70F4C">
            <w:pPr>
              <w:pStyle w:val="ConsPlusNormal"/>
              <w:jc w:val="center"/>
            </w:pPr>
            <w:r>
              <w:t>115,4379547</w:t>
            </w:r>
          </w:p>
        </w:tc>
        <w:tc>
          <w:tcPr>
            <w:tcW w:w="1531" w:type="dxa"/>
          </w:tcPr>
          <w:p w:rsidR="00B70F4C" w:rsidRDefault="00B70F4C">
            <w:pPr>
              <w:pStyle w:val="ConsPlusNormal"/>
              <w:jc w:val="center"/>
            </w:pPr>
            <w:r>
              <w:t>61,432222</w:t>
            </w:r>
          </w:p>
        </w:tc>
        <w:tc>
          <w:tcPr>
            <w:tcW w:w="1871" w:type="dxa"/>
          </w:tcPr>
          <w:p w:rsidR="00B70F4C" w:rsidRDefault="00B70F4C">
            <w:pPr>
              <w:pStyle w:val="ConsPlusNormal"/>
              <w:jc w:val="center"/>
            </w:pPr>
            <w:r>
              <w:t>62,57170711</w:t>
            </w:r>
          </w:p>
        </w:tc>
        <w:tc>
          <w:tcPr>
            <w:tcW w:w="1303" w:type="dxa"/>
          </w:tcPr>
          <w:p w:rsidR="00B70F4C" w:rsidRDefault="00B70F4C">
            <w:pPr>
              <w:pStyle w:val="ConsPlusNormal"/>
              <w:jc w:val="center"/>
            </w:pPr>
            <w:r>
              <w:t>51,1333</w:t>
            </w:r>
          </w:p>
        </w:tc>
        <w:tc>
          <w:tcPr>
            <w:tcW w:w="1303" w:type="dxa"/>
          </w:tcPr>
          <w:p w:rsidR="00B70F4C" w:rsidRDefault="00B70F4C">
            <w:pPr>
              <w:pStyle w:val="ConsPlusNormal"/>
              <w:jc w:val="center"/>
            </w:pPr>
            <w:r>
              <w:t>219,4678</w:t>
            </w:r>
          </w:p>
        </w:tc>
        <w:tc>
          <w:tcPr>
            <w:tcW w:w="1303" w:type="dxa"/>
          </w:tcPr>
          <w:p w:rsidR="00B70F4C" w:rsidRDefault="00B70F4C">
            <w:pPr>
              <w:pStyle w:val="ConsPlusNormal"/>
              <w:jc w:val="center"/>
            </w:pPr>
            <w:r>
              <w:t>286,2</w:t>
            </w:r>
          </w:p>
        </w:tc>
        <w:tc>
          <w:tcPr>
            <w:tcW w:w="1303" w:type="dxa"/>
          </w:tcPr>
          <w:p w:rsidR="00B70F4C" w:rsidRDefault="00B70F4C">
            <w:pPr>
              <w:pStyle w:val="ConsPlusNormal"/>
              <w:jc w:val="center"/>
            </w:pPr>
            <w:r>
              <w:t>51,0917</w:t>
            </w:r>
          </w:p>
        </w:tc>
        <w:tc>
          <w:tcPr>
            <w:tcW w:w="1303" w:type="dxa"/>
          </w:tcPr>
          <w:p w:rsidR="00B70F4C" w:rsidRDefault="00B70F4C">
            <w:pPr>
              <w:pStyle w:val="ConsPlusNormal"/>
              <w:jc w:val="center"/>
            </w:pPr>
            <w:r>
              <w:t>48,9968</w:t>
            </w:r>
          </w:p>
        </w:tc>
        <w:tc>
          <w:tcPr>
            <w:tcW w:w="1190" w:type="dxa"/>
          </w:tcPr>
          <w:p w:rsidR="00B70F4C" w:rsidRDefault="00B70F4C">
            <w:pPr>
              <w:pStyle w:val="ConsPlusNormal"/>
              <w:jc w:val="center"/>
            </w:pPr>
            <w:r>
              <w:t>284,3712</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Borders>
              <w:bottom w:val="nil"/>
            </w:tcBorders>
          </w:tcPr>
          <w:p w:rsidR="00B70F4C" w:rsidRDefault="00B70F4C">
            <w:pPr>
              <w:spacing w:after="1" w:line="0" w:lineRule="atLeast"/>
            </w:pPr>
          </w:p>
        </w:tc>
        <w:tc>
          <w:tcPr>
            <w:tcW w:w="2041" w:type="dxa"/>
          </w:tcPr>
          <w:p w:rsidR="00B70F4C" w:rsidRDefault="00B70F4C">
            <w:pPr>
              <w:pStyle w:val="ConsPlusNormal"/>
            </w:pPr>
            <w:r>
              <w:t>РБ</w:t>
            </w:r>
          </w:p>
        </w:tc>
        <w:tc>
          <w:tcPr>
            <w:tcW w:w="1814" w:type="dxa"/>
          </w:tcPr>
          <w:p w:rsidR="00B70F4C" w:rsidRDefault="00B70F4C">
            <w:pPr>
              <w:pStyle w:val="ConsPlusNormal"/>
              <w:jc w:val="center"/>
            </w:pPr>
            <w:r>
              <w:t>82,797</w:t>
            </w:r>
          </w:p>
        </w:tc>
        <w:tc>
          <w:tcPr>
            <w:tcW w:w="1814" w:type="dxa"/>
          </w:tcPr>
          <w:p w:rsidR="00B70F4C" w:rsidRDefault="00B70F4C">
            <w:pPr>
              <w:pStyle w:val="ConsPlusNormal"/>
              <w:jc w:val="center"/>
            </w:pPr>
            <w:r>
              <w:t>83,0446</w:t>
            </w:r>
          </w:p>
        </w:tc>
        <w:tc>
          <w:tcPr>
            <w:tcW w:w="1531" w:type="dxa"/>
          </w:tcPr>
          <w:p w:rsidR="00B70F4C" w:rsidRDefault="00B70F4C">
            <w:pPr>
              <w:pStyle w:val="ConsPlusNormal"/>
              <w:jc w:val="center"/>
            </w:pPr>
            <w:r>
              <w:t>25,127724</w:t>
            </w:r>
          </w:p>
        </w:tc>
        <w:tc>
          <w:tcPr>
            <w:tcW w:w="1871" w:type="dxa"/>
          </w:tcPr>
          <w:p w:rsidR="00B70F4C" w:rsidRDefault="00B70F4C">
            <w:pPr>
              <w:pStyle w:val="ConsPlusNormal"/>
              <w:jc w:val="center"/>
            </w:pPr>
            <w:r>
              <w:t>344,88</w:t>
            </w:r>
          </w:p>
        </w:tc>
        <w:tc>
          <w:tcPr>
            <w:tcW w:w="1303" w:type="dxa"/>
          </w:tcPr>
          <w:p w:rsidR="00B70F4C" w:rsidRDefault="00B70F4C">
            <w:pPr>
              <w:pStyle w:val="ConsPlusNormal"/>
              <w:jc w:val="center"/>
            </w:pPr>
            <w:r>
              <w:t>143,4895</w:t>
            </w:r>
          </w:p>
        </w:tc>
        <w:tc>
          <w:tcPr>
            <w:tcW w:w="1303" w:type="dxa"/>
          </w:tcPr>
          <w:p w:rsidR="00B70F4C" w:rsidRDefault="00B70F4C">
            <w:pPr>
              <w:pStyle w:val="ConsPlusNormal"/>
              <w:jc w:val="center"/>
            </w:pPr>
            <w:r>
              <w:t>231,7671</w:t>
            </w:r>
          </w:p>
        </w:tc>
        <w:tc>
          <w:tcPr>
            <w:tcW w:w="1303" w:type="dxa"/>
          </w:tcPr>
          <w:p w:rsidR="00B70F4C" w:rsidRDefault="00B70F4C">
            <w:pPr>
              <w:pStyle w:val="ConsPlusNormal"/>
              <w:jc w:val="center"/>
            </w:pPr>
            <w:r>
              <w:t>355,3922</w:t>
            </w:r>
          </w:p>
        </w:tc>
        <w:tc>
          <w:tcPr>
            <w:tcW w:w="1303" w:type="dxa"/>
          </w:tcPr>
          <w:p w:rsidR="00B70F4C" w:rsidRDefault="00B70F4C">
            <w:pPr>
              <w:pStyle w:val="ConsPlusNormal"/>
              <w:jc w:val="center"/>
            </w:pPr>
            <w:r>
              <w:t>346,16232</w:t>
            </w:r>
          </w:p>
        </w:tc>
        <w:tc>
          <w:tcPr>
            <w:tcW w:w="1303" w:type="dxa"/>
          </w:tcPr>
          <w:p w:rsidR="00B70F4C" w:rsidRDefault="00B70F4C">
            <w:pPr>
              <w:pStyle w:val="ConsPlusNormal"/>
              <w:jc w:val="center"/>
            </w:pPr>
            <w:r>
              <w:t>176,4925</w:t>
            </w:r>
          </w:p>
        </w:tc>
        <w:tc>
          <w:tcPr>
            <w:tcW w:w="1190" w:type="dxa"/>
          </w:tcPr>
          <w:p w:rsidR="00B70F4C" w:rsidRDefault="00B70F4C">
            <w:pPr>
              <w:pStyle w:val="ConsPlusNormal"/>
              <w:jc w:val="center"/>
            </w:pPr>
            <w:r>
              <w:t>181,296</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blPrEx>
          <w:tblBorders>
            <w:insideH w:val="nil"/>
          </w:tblBorders>
        </w:tblPrEx>
        <w:tc>
          <w:tcPr>
            <w:tcW w:w="3118" w:type="dxa"/>
            <w:vMerge/>
            <w:tcBorders>
              <w:bottom w:val="nil"/>
            </w:tcBorders>
          </w:tcPr>
          <w:p w:rsidR="00B70F4C" w:rsidRDefault="00B70F4C">
            <w:pPr>
              <w:spacing w:after="1" w:line="0" w:lineRule="atLeast"/>
            </w:pPr>
          </w:p>
        </w:tc>
        <w:tc>
          <w:tcPr>
            <w:tcW w:w="2041" w:type="dxa"/>
            <w:tcBorders>
              <w:bottom w:val="nil"/>
            </w:tcBorders>
          </w:tcPr>
          <w:p w:rsidR="00B70F4C" w:rsidRDefault="00B70F4C">
            <w:pPr>
              <w:pStyle w:val="ConsPlusNormal"/>
            </w:pPr>
            <w:r>
              <w:t>МБ</w:t>
            </w:r>
          </w:p>
        </w:tc>
        <w:tc>
          <w:tcPr>
            <w:tcW w:w="1814" w:type="dxa"/>
            <w:tcBorders>
              <w:bottom w:val="nil"/>
            </w:tcBorders>
          </w:tcPr>
          <w:p w:rsidR="00B70F4C" w:rsidRDefault="00B70F4C">
            <w:pPr>
              <w:pStyle w:val="ConsPlusNormal"/>
              <w:jc w:val="center"/>
            </w:pPr>
            <w:r>
              <w:t>18,500</w:t>
            </w:r>
          </w:p>
        </w:tc>
        <w:tc>
          <w:tcPr>
            <w:tcW w:w="1814" w:type="dxa"/>
            <w:tcBorders>
              <w:bottom w:val="nil"/>
            </w:tcBorders>
          </w:tcPr>
          <w:p w:rsidR="00B70F4C" w:rsidRDefault="00B70F4C">
            <w:pPr>
              <w:pStyle w:val="ConsPlusNormal"/>
              <w:jc w:val="center"/>
            </w:pPr>
            <w:r>
              <w:t>18,800</w:t>
            </w:r>
          </w:p>
        </w:tc>
        <w:tc>
          <w:tcPr>
            <w:tcW w:w="1531" w:type="dxa"/>
            <w:tcBorders>
              <w:bottom w:val="nil"/>
            </w:tcBorders>
          </w:tcPr>
          <w:p w:rsidR="00B70F4C" w:rsidRDefault="00B70F4C">
            <w:pPr>
              <w:pStyle w:val="ConsPlusNormal"/>
              <w:jc w:val="center"/>
            </w:pPr>
            <w:r>
              <w:t>19,100</w:t>
            </w:r>
          </w:p>
        </w:tc>
        <w:tc>
          <w:tcPr>
            <w:tcW w:w="1871" w:type="dxa"/>
            <w:tcBorders>
              <w:bottom w:val="nil"/>
            </w:tcBorders>
          </w:tcPr>
          <w:p w:rsidR="00B70F4C" w:rsidRDefault="00B70F4C">
            <w:pPr>
              <w:pStyle w:val="ConsPlusNormal"/>
              <w:jc w:val="center"/>
            </w:pPr>
            <w:r>
              <w:t>19,500</w:t>
            </w:r>
          </w:p>
        </w:tc>
        <w:tc>
          <w:tcPr>
            <w:tcW w:w="1303" w:type="dxa"/>
            <w:tcBorders>
              <w:bottom w:val="nil"/>
            </w:tcBorders>
          </w:tcPr>
          <w:p w:rsidR="00B70F4C" w:rsidRDefault="00B70F4C">
            <w:pPr>
              <w:pStyle w:val="ConsPlusNormal"/>
              <w:jc w:val="center"/>
            </w:pPr>
            <w:r>
              <w:t>19,900</w:t>
            </w:r>
          </w:p>
        </w:tc>
        <w:tc>
          <w:tcPr>
            <w:tcW w:w="1303" w:type="dxa"/>
            <w:tcBorders>
              <w:bottom w:val="nil"/>
            </w:tcBorders>
          </w:tcPr>
          <w:p w:rsidR="00B70F4C" w:rsidRDefault="00B70F4C">
            <w:pPr>
              <w:pStyle w:val="ConsPlusNormal"/>
              <w:jc w:val="center"/>
            </w:pPr>
            <w:r>
              <w:t>20,300</w:t>
            </w:r>
          </w:p>
        </w:tc>
        <w:tc>
          <w:tcPr>
            <w:tcW w:w="1303" w:type="dxa"/>
            <w:tcBorders>
              <w:bottom w:val="nil"/>
            </w:tcBorders>
          </w:tcPr>
          <w:p w:rsidR="00B70F4C" w:rsidRDefault="00B70F4C">
            <w:pPr>
              <w:pStyle w:val="ConsPlusNormal"/>
              <w:jc w:val="center"/>
            </w:pPr>
            <w:r>
              <w:t>0,000</w:t>
            </w:r>
          </w:p>
        </w:tc>
        <w:tc>
          <w:tcPr>
            <w:tcW w:w="1303" w:type="dxa"/>
            <w:tcBorders>
              <w:bottom w:val="nil"/>
            </w:tcBorders>
          </w:tcPr>
          <w:p w:rsidR="00B70F4C" w:rsidRDefault="00B70F4C">
            <w:pPr>
              <w:pStyle w:val="ConsPlusNormal"/>
              <w:jc w:val="center"/>
            </w:pPr>
            <w:r>
              <w:t>0,000</w:t>
            </w:r>
          </w:p>
        </w:tc>
        <w:tc>
          <w:tcPr>
            <w:tcW w:w="1303" w:type="dxa"/>
            <w:tcBorders>
              <w:bottom w:val="nil"/>
            </w:tcBorders>
          </w:tcPr>
          <w:p w:rsidR="00B70F4C" w:rsidRDefault="00B70F4C">
            <w:pPr>
              <w:pStyle w:val="ConsPlusNormal"/>
              <w:jc w:val="center"/>
            </w:pPr>
            <w:r>
              <w:t>0,000</w:t>
            </w:r>
          </w:p>
        </w:tc>
        <w:tc>
          <w:tcPr>
            <w:tcW w:w="1190" w:type="dxa"/>
            <w:tcBorders>
              <w:bottom w:val="nil"/>
            </w:tcBorders>
          </w:tcPr>
          <w:p w:rsidR="00B70F4C" w:rsidRDefault="00B70F4C">
            <w:pPr>
              <w:pStyle w:val="ConsPlusNormal"/>
              <w:jc w:val="center"/>
            </w:pPr>
            <w:r>
              <w:t>0,00</w:t>
            </w:r>
          </w:p>
        </w:tc>
        <w:tc>
          <w:tcPr>
            <w:tcW w:w="1077" w:type="dxa"/>
            <w:tcBorders>
              <w:bottom w:val="nil"/>
            </w:tcBorders>
          </w:tcPr>
          <w:p w:rsidR="00B70F4C" w:rsidRDefault="00B70F4C">
            <w:pPr>
              <w:pStyle w:val="ConsPlusNormal"/>
              <w:jc w:val="center"/>
            </w:pPr>
            <w:r>
              <w:t>0,000</w:t>
            </w:r>
          </w:p>
        </w:tc>
        <w:tc>
          <w:tcPr>
            <w:tcW w:w="1077" w:type="dxa"/>
            <w:tcBorders>
              <w:bottom w:val="nil"/>
            </w:tcBorders>
          </w:tcPr>
          <w:p w:rsidR="00B70F4C" w:rsidRDefault="00B70F4C">
            <w:pPr>
              <w:pStyle w:val="ConsPlusNormal"/>
              <w:jc w:val="center"/>
            </w:pPr>
            <w:r>
              <w:t>0,000</w:t>
            </w:r>
          </w:p>
        </w:tc>
      </w:tr>
      <w:tr w:rsidR="00B70F4C">
        <w:tblPrEx>
          <w:tblBorders>
            <w:insideH w:val="nil"/>
          </w:tblBorders>
        </w:tblPrEx>
        <w:tc>
          <w:tcPr>
            <w:tcW w:w="22048" w:type="dxa"/>
            <w:gridSpan w:val="14"/>
            <w:tcBorders>
              <w:top w:val="nil"/>
            </w:tcBorders>
          </w:tcPr>
          <w:p w:rsidR="00B70F4C" w:rsidRDefault="00B70F4C">
            <w:pPr>
              <w:pStyle w:val="ConsPlusNormal"/>
              <w:jc w:val="both"/>
            </w:pPr>
            <w:r>
              <w:t xml:space="preserve">(в ред. </w:t>
            </w:r>
            <w:hyperlink r:id="rId193" w:history="1">
              <w:r>
                <w:rPr>
                  <w:color w:val="0000FF"/>
                </w:rPr>
                <w:t>Постановления</w:t>
              </w:r>
            </w:hyperlink>
            <w:r>
              <w:t xml:space="preserve"> Правительства РБ от 10.12.2021 N 721)</w:t>
            </w:r>
          </w:p>
        </w:tc>
      </w:tr>
      <w:tr w:rsidR="00B70F4C">
        <w:tc>
          <w:tcPr>
            <w:tcW w:w="3118" w:type="dxa"/>
          </w:tcPr>
          <w:p w:rsidR="00B70F4C" w:rsidRDefault="00B70F4C">
            <w:pPr>
              <w:pStyle w:val="ConsPlusNormal"/>
            </w:pPr>
            <w:r>
              <w:t>Ожидаемый результат</w:t>
            </w:r>
          </w:p>
        </w:tc>
        <w:tc>
          <w:tcPr>
            <w:tcW w:w="18930" w:type="dxa"/>
            <w:gridSpan w:val="13"/>
          </w:tcPr>
          <w:p w:rsidR="00B70F4C" w:rsidRDefault="00B70F4C">
            <w:pPr>
              <w:pStyle w:val="ConsPlusNormal"/>
            </w:pPr>
            <w:r>
              <w:t>Обеспечение доступа субъектов малого и среднего предпринимательства к кредитным ресурсам банков и лизинговых компаний, рост оборота продукции (услуг), производимых малыми предприятиями, в том числе микропредприятиями и индивидуальными предпринимателями, до 270,1 млрд. рублей к 2025 году, увеличение количества рабочих мест</w:t>
            </w:r>
          </w:p>
        </w:tc>
      </w:tr>
      <w:tr w:rsidR="00B70F4C">
        <w:tc>
          <w:tcPr>
            <w:tcW w:w="3118" w:type="dxa"/>
            <w:vMerge w:val="restart"/>
            <w:tcBorders>
              <w:bottom w:val="nil"/>
            </w:tcBorders>
          </w:tcPr>
          <w:p w:rsidR="00B70F4C" w:rsidRDefault="00B70F4C">
            <w:pPr>
              <w:pStyle w:val="ConsPlusNormal"/>
            </w:pPr>
            <w:r>
              <w:t>1.1.1. Финансовая и имущественная поддержка субъектов малого и среднего предпринимательства и организаций инфраструктуры поддержки субъектов малого и среднего предпринимательства</w:t>
            </w:r>
          </w:p>
        </w:tc>
        <w:tc>
          <w:tcPr>
            <w:tcW w:w="2041" w:type="dxa"/>
          </w:tcPr>
          <w:p w:rsidR="00B70F4C" w:rsidRDefault="00B70F4C">
            <w:pPr>
              <w:pStyle w:val="ConsPlusNormal"/>
            </w:pPr>
            <w:r>
              <w:t>Всего</w:t>
            </w:r>
          </w:p>
        </w:tc>
        <w:tc>
          <w:tcPr>
            <w:tcW w:w="1814" w:type="dxa"/>
          </w:tcPr>
          <w:p w:rsidR="00B70F4C" w:rsidRDefault="00B70F4C">
            <w:pPr>
              <w:pStyle w:val="ConsPlusNormal"/>
              <w:jc w:val="center"/>
            </w:pPr>
            <w:r>
              <w:t>239,62927268</w:t>
            </w:r>
          </w:p>
        </w:tc>
        <w:tc>
          <w:tcPr>
            <w:tcW w:w="1814" w:type="dxa"/>
          </w:tcPr>
          <w:p w:rsidR="00B70F4C" w:rsidRDefault="00B70F4C">
            <w:pPr>
              <w:pStyle w:val="ConsPlusNormal"/>
              <w:jc w:val="center"/>
            </w:pPr>
            <w:r>
              <w:t>217,2825547</w:t>
            </w:r>
          </w:p>
        </w:tc>
        <w:tc>
          <w:tcPr>
            <w:tcW w:w="1531" w:type="dxa"/>
          </w:tcPr>
          <w:p w:rsidR="00B70F4C" w:rsidRDefault="00B70F4C">
            <w:pPr>
              <w:pStyle w:val="ConsPlusNormal"/>
              <w:jc w:val="center"/>
            </w:pPr>
            <w:r>
              <w:t>105,659946</w:t>
            </w:r>
          </w:p>
        </w:tc>
        <w:tc>
          <w:tcPr>
            <w:tcW w:w="1871" w:type="dxa"/>
          </w:tcPr>
          <w:p w:rsidR="00B70F4C" w:rsidRDefault="00B70F4C">
            <w:pPr>
              <w:pStyle w:val="ConsPlusNormal"/>
              <w:jc w:val="center"/>
            </w:pPr>
            <w:r>
              <w:t>426,95170711</w:t>
            </w:r>
          </w:p>
        </w:tc>
        <w:tc>
          <w:tcPr>
            <w:tcW w:w="1303" w:type="dxa"/>
          </w:tcPr>
          <w:p w:rsidR="00B70F4C" w:rsidRDefault="00B70F4C">
            <w:pPr>
              <w:pStyle w:val="ConsPlusNormal"/>
              <w:jc w:val="center"/>
            </w:pPr>
            <w:r>
              <w:t>214,5228</w:t>
            </w:r>
          </w:p>
        </w:tc>
        <w:tc>
          <w:tcPr>
            <w:tcW w:w="1303" w:type="dxa"/>
          </w:tcPr>
          <w:p w:rsidR="00B70F4C" w:rsidRDefault="00B70F4C">
            <w:pPr>
              <w:pStyle w:val="ConsPlusNormal"/>
              <w:jc w:val="center"/>
            </w:pPr>
            <w:r>
              <w:t>471,5349</w:t>
            </w:r>
          </w:p>
        </w:tc>
        <w:tc>
          <w:tcPr>
            <w:tcW w:w="1303" w:type="dxa"/>
          </w:tcPr>
          <w:p w:rsidR="00B70F4C" w:rsidRDefault="00B70F4C">
            <w:pPr>
              <w:pStyle w:val="ConsPlusNormal"/>
              <w:jc w:val="center"/>
            </w:pPr>
            <w:r>
              <w:t>641,5922</w:t>
            </w:r>
          </w:p>
        </w:tc>
        <w:tc>
          <w:tcPr>
            <w:tcW w:w="1303" w:type="dxa"/>
          </w:tcPr>
          <w:p w:rsidR="00B70F4C" w:rsidRDefault="00B70F4C">
            <w:pPr>
              <w:pStyle w:val="ConsPlusNormal"/>
              <w:jc w:val="center"/>
            </w:pPr>
            <w:r>
              <w:t>397,25402</w:t>
            </w:r>
          </w:p>
        </w:tc>
        <w:tc>
          <w:tcPr>
            <w:tcW w:w="1303" w:type="dxa"/>
          </w:tcPr>
          <w:p w:rsidR="00B70F4C" w:rsidRDefault="00B70F4C">
            <w:pPr>
              <w:pStyle w:val="ConsPlusNormal"/>
              <w:jc w:val="center"/>
            </w:pPr>
            <w:r>
              <w:t>225,4893</w:t>
            </w:r>
          </w:p>
        </w:tc>
        <w:tc>
          <w:tcPr>
            <w:tcW w:w="1190" w:type="dxa"/>
          </w:tcPr>
          <w:p w:rsidR="00B70F4C" w:rsidRDefault="00B70F4C">
            <w:pPr>
              <w:pStyle w:val="ConsPlusNormal"/>
              <w:jc w:val="center"/>
            </w:pPr>
            <w:r>
              <w:t>465,6672</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Borders>
              <w:bottom w:val="nil"/>
            </w:tcBorders>
          </w:tcPr>
          <w:p w:rsidR="00B70F4C" w:rsidRDefault="00B70F4C">
            <w:pPr>
              <w:spacing w:after="1" w:line="0" w:lineRule="atLeast"/>
            </w:pPr>
          </w:p>
        </w:tc>
        <w:tc>
          <w:tcPr>
            <w:tcW w:w="2041" w:type="dxa"/>
          </w:tcPr>
          <w:p w:rsidR="00B70F4C" w:rsidRDefault="00B70F4C">
            <w:pPr>
              <w:pStyle w:val="ConsPlusNormal"/>
            </w:pPr>
            <w:r>
              <w:t>ФБ &lt;*&gt;</w:t>
            </w:r>
          </w:p>
        </w:tc>
        <w:tc>
          <w:tcPr>
            <w:tcW w:w="1814" w:type="dxa"/>
          </w:tcPr>
          <w:p w:rsidR="00B70F4C" w:rsidRDefault="00B70F4C">
            <w:pPr>
              <w:pStyle w:val="ConsPlusNormal"/>
              <w:jc w:val="center"/>
            </w:pPr>
            <w:r>
              <w:t>138,33227268</w:t>
            </w:r>
          </w:p>
        </w:tc>
        <w:tc>
          <w:tcPr>
            <w:tcW w:w="1814" w:type="dxa"/>
          </w:tcPr>
          <w:p w:rsidR="00B70F4C" w:rsidRDefault="00B70F4C">
            <w:pPr>
              <w:pStyle w:val="ConsPlusNormal"/>
              <w:jc w:val="center"/>
            </w:pPr>
            <w:r>
              <w:t>115,4379547</w:t>
            </w:r>
          </w:p>
        </w:tc>
        <w:tc>
          <w:tcPr>
            <w:tcW w:w="1531" w:type="dxa"/>
          </w:tcPr>
          <w:p w:rsidR="00B70F4C" w:rsidRDefault="00B70F4C">
            <w:pPr>
              <w:pStyle w:val="ConsPlusNormal"/>
              <w:jc w:val="center"/>
            </w:pPr>
            <w:r>
              <w:t>61,432222</w:t>
            </w:r>
          </w:p>
        </w:tc>
        <w:tc>
          <w:tcPr>
            <w:tcW w:w="1871" w:type="dxa"/>
          </w:tcPr>
          <w:p w:rsidR="00B70F4C" w:rsidRDefault="00B70F4C">
            <w:pPr>
              <w:pStyle w:val="ConsPlusNormal"/>
              <w:jc w:val="center"/>
            </w:pPr>
            <w:r>
              <w:t>62,57170711</w:t>
            </w:r>
          </w:p>
        </w:tc>
        <w:tc>
          <w:tcPr>
            <w:tcW w:w="1303" w:type="dxa"/>
          </w:tcPr>
          <w:p w:rsidR="00B70F4C" w:rsidRDefault="00B70F4C">
            <w:pPr>
              <w:pStyle w:val="ConsPlusNormal"/>
              <w:jc w:val="center"/>
            </w:pPr>
            <w:r>
              <w:t>51,1333</w:t>
            </w:r>
          </w:p>
        </w:tc>
        <w:tc>
          <w:tcPr>
            <w:tcW w:w="1303" w:type="dxa"/>
          </w:tcPr>
          <w:p w:rsidR="00B70F4C" w:rsidRDefault="00B70F4C">
            <w:pPr>
              <w:pStyle w:val="ConsPlusNormal"/>
              <w:jc w:val="center"/>
            </w:pPr>
            <w:r>
              <w:t>219,4678</w:t>
            </w:r>
          </w:p>
        </w:tc>
        <w:tc>
          <w:tcPr>
            <w:tcW w:w="1303" w:type="dxa"/>
          </w:tcPr>
          <w:p w:rsidR="00B70F4C" w:rsidRDefault="00B70F4C">
            <w:pPr>
              <w:pStyle w:val="ConsPlusNormal"/>
              <w:jc w:val="center"/>
            </w:pPr>
            <w:r>
              <w:t>286,2</w:t>
            </w:r>
          </w:p>
        </w:tc>
        <w:tc>
          <w:tcPr>
            <w:tcW w:w="1303" w:type="dxa"/>
          </w:tcPr>
          <w:p w:rsidR="00B70F4C" w:rsidRDefault="00B70F4C">
            <w:pPr>
              <w:pStyle w:val="ConsPlusNormal"/>
              <w:jc w:val="center"/>
            </w:pPr>
            <w:r>
              <w:t>51,0917</w:t>
            </w:r>
          </w:p>
        </w:tc>
        <w:tc>
          <w:tcPr>
            <w:tcW w:w="1303" w:type="dxa"/>
          </w:tcPr>
          <w:p w:rsidR="00B70F4C" w:rsidRDefault="00B70F4C">
            <w:pPr>
              <w:pStyle w:val="ConsPlusNormal"/>
              <w:jc w:val="center"/>
            </w:pPr>
            <w:r>
              <w:t>48,9968</w:t>
            </w:r>
          </w:p>
        </w:tc>
        <w:tc>
          <w:tcPr>
            <w:tcW w:w="1190" w:type="dxa"/>
          </w:tcPr>
          <w:p w:rsidR="00B70F4C" w:rsidRDefault="00B70F4C">
            <w:pPr>
              <w:pStyle w:val="ConsPlusNormal"/>
              <w:jc w:val="center"/>
            </w:pPr>
            <w:r>
              <w:t>284,3712</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Borders>
              <w:bottom w:val="nil"/>
            </w:tcBorders>
          </w:tcPr>
          <w:p w:rsidR="00B70F4C" w:rsidRDefault="00B70F4C">
            <w:pPr>
              <w:spacing w:after="1" w:line="0" w:lineRule="atLeast"/>
            </w:pPr>
          </w:p>
        </w:tc>
        <w:tc>
          <w:tcPr>
            <w:tcW w:w="2041" w:type="dxa"/>
          </w:tcPr>
          <w:p w:rsidR="00B70F4C" w:rsidRDefault="00B70F4C">
            <w:pPr>
              <w:pStyle w:val="ConsPlusNormal"/>
            </w:pPr>
            <w:r>
              <w:t>РБ</w:t>
            </w:r>
          </w:p>
        </w:tc>
        <w:tc>
          <w:tcPr>
            <w:tcW w:w="1814" w:type="dxa"/>
          </w:tcPr>
          <w:p w:rsidR="00B70F4C" w:rsidRDefault="00B70F4C">
            <w:pPr>
              <w:pStyle w:val="ConsPlusNormal"/>
              <w:jc w:val="center"/>
            </w:pPr>
            <w:r>
              <w:t>82,797</w:t>
            </w:r>
          </w:p>
        </w:tc>
        <w:tc>
          <w:tcPr>
            <w:tcW w:w="1814" w:type="dxa"/>
          </w:tcPr>
          <w:p w:rsidR="00B70F4C" w:rsidRDefault="00B70F4C">
            <w:pPr>
              <w:pStyle w:val="ConsPlusNormal"/>
              <w:jc w:val="center"/>
            </w:pPr>
            <w:r>
              <w:t>83,0446</w:t>
            </w:r>
          </w:p>
        </w:tc>
        <w:tc>
          <w:tcPr>
            <w:tcW w:w="1531" w:type="dxa"/>
          </w:tcPr>
          <w:p w:rsidR="00B70F4C" w:rsidRDefault="00B70F4C">
            <w:pPr>
              <w:pStyle w:val="ConsPlusNormal"/>
              <w:jc w:val="center"/>
            </w:pPr>
            <w:r>
              <w:t>25,127724</w:t>
            </w:r>
          </w:p>
        </w:tc>
        <w:tc>
          <w:tcPr>
            <w:tcW w:w="1871" w:type="dxa"/>
          </w:tcPr>
          <w:p w:rsidR="00B70F4C" w:rsidRDefault="00B70F4C">
            <w:pPr>
              <w:pStyle w:val="ConsPlusNormal"/>
              <w:jc w:val="center"/>
            </w:pPr>
            <w:r>
              <w:t>344,88</w:t>
            </w:r>
          </w:p>
        </w:tc>
        <w:tc>
          <w:tcPr>
            <w:tcW w:w="1303" w:type="dxa"/>
          </w:tcPr>
          <w:p w:rsidR="00B70F4C" w:rsidRDefault="00B70F4C">
            <w:pPr>
              <w:pStyle w:val="ConsPlusNormal"/>
              <w:jc w:val="center"/>
            </w:pPr>
            <w:r>
              <w:t>143,4895</w:t>
            </w:r>
          </w:p>
        </w:tc>
        <w:tc>
          <w:tcPr>
            <w:tcW w:w="1303" w:type="dxa"/>
          </w:tcPr>
          <w:p w:rsidR="00B70F4C" w:rsidRDefault="00B70F4C">
            <w:pPr>
              <w:pStyle w:val="ConsPlusNormal"/>
              <w:jc w:val="center"/>
            </w:pPr>
            <w:r>
              <w:t>231,7671</w:t>
            </w:r>
          </w:p>
        </w:tc>
        <w:tc>
          <w:tcPr>
            <w:tcW w:w="1303" w:type="dxa"/>
          </w:tcPr>
          <w:p w:rsidR="00B70F4C" w:rsidRDefault="00B70F4C">
            <w:pPr>
              <w:pStyle w:val="ConsPlusNormal"/>
              <w:jc w:val="center"/>
            </w:pPr>
            <w:r>
              <w:t>355,3922</w:t>
            </w:r>
          </w:p>
        </w:tc>
        <w:tc>
          <w:tcPr>
            <w:tcW w:w="1303" w:type="dxa"/>
          </w:tcPr>
          <w:p w:rsidR="00B70F4C" w:rsidRDefault="00B70F4C">
            <w:pPr>
              <w:pStyle w:val="ConsPlusNormal"/>
              <w:jc w:val="center"/>
            </w:pPr>
            <w:r>
              <w:t>346,16232</w:t>
            </w:r>
          </w:p>
        </w:tc>
        <w:tc>
          <w:tcPr>
            <w:tcW w:w="1303" w:type="dxa"/>
          </w:tcPr>
          <w:p w:rsidR="00B70F4C" w:rsidRDefault="00B70F4C">
            <w:pPr>
              <w:pStyle w:val="ConsPlusNormal"/>
              <w:jc w:val="center"/>
            </w:pPr>
            <w:r>
              <w:t>176,4925</w:t>
            </w:r>
          </w:p>
        </w:tc>
        <w:tc>
          <w:tcPr>
            <w:tcW w:w="1190" w:type="dxa"/>
          </w:tcPr>
          <w:p w:rsidR="00B70F4C" w:rsidRDefault="00B70F4C">
            <w:pPr>
              <w:pStyle w:val="ConsPlusNormal"/>
              <w:jc w:val="center"/>
            </w:pPr>
            <w:r>
              <w:t>181,296</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blPrEx>
          <w:tblBorders>
            <w:insideH w:val="nil"/>
          </w:tblBorders>
        </w:tblPrEx>
        <w:tc>
          <w:tcPr>
            <w:tcW w:w="3118" w:type="dxa"/>
            <w:vMerge/>
            <w:tcBorders>
              <w:bottom w:val="nil"/>
            </w:tcBorders>
          </w:tcPr>
          <w:p w:rsidR="00B70F4C" w:rsidRDefault="00B70F4C">
            <w:pPr>
              <w:spacing w:after="1" w:line="0" w:lineRule="atLeast"/>
            </w:pPr>
          </w:p>
        </w:tc>
        <w:tc>
          <w:tcPr>
            <w:tcW w:w="2041" w:type="dxa"/>
            <w:tcBorders>
              <w:bottom w:val="nil"/>
            </w:tcBorders>
          </w:tcPr>
          <w:p w:rsidR="00B70F4C" w:rsidRDefault="00B70F4C">
            <w:pPr>
              <w:pStyle w:val="ConsPlusNormal"/>
            </w:pPr>
            <w:r>
              <w:t>МБ</w:t>
            </w:r>
          </w:p>
        </w:tc>
        <w:tc>
          <w:tcPr>
            <w:tcW w:w="1814" w:type="dxa"/>
            <w:tcBorders>
              <w:bottom w:val="nil"/>
            </w:tcBorders>
          </w:tcPr>
          <w:p w:rsidR="00B70F4C" w:rsidRDefault="00B70F4C">
            <w:pPr>
              <w:pStyle w:val="ConsPlusNormal"/>
              <w:jc w:val="center"/>
            </w:pPr>
            <w:r>
              <w:t>18,500</w:t>
            </w:r>
          </w:p>
        </w:tc>
        <w:tc>
          <w:tcPr>
            <w:tcW w:w="1814" w:type="dxa"/>
            <w:tcBorders>
              <w:bottom w:val="nil"/>
            </w:tcBorders>
          </w:tcPr>
          <w:p w:rsidR="00B70F4C" w:rsidRDefault="00B70F4C">
            <w:pPr>
              <w:pStyle w:val="ConsPlusNormal"/>
              <w:jc w:val="center"/>
            </w:pPr>
            <w:r>
              <w:t>18,800</w:t>
            </w:r>
          </w:p>
        </w:tc>
        <w:tc>
          <w:tcPr>
            <w:tcW w:w="1531" w:type="dxa"/>
            <w:tcBorders>
              <w:bottom w:val="nil"/>
            </w:tcBorders>
          </w:tcPr>
          <w:p w:rsidR="00B70F4C" w:rsidRDefault="00B70F4C">
            <w:pPr>
              <w:pStyle w:val="ConsPlusNormal"/>
              <w:jc w:val="center"/>
            </w:pPr>
            <w:r>
              <w:t>19,100</w:t>
            </w:r>
          </w:p>
        </w:tc>
        <w:tc>
          <w:tcPr>
            <w:tcW w:w="1871" w:type="dxa"/>
            <w:tcBorders>
              <w:bottom w:val="nil"/>
            </w:tcBorders>
          </w:tcPr>
          <w:p w:rsidR="00B70F4C" w:rsidRDefault="00B70F4C">
            <w:pPr>
              <w:pStyle w:val="ConsPlusNormal"/>
              <w:jc w:val="center"/>
            </w:pPr>
            <w:r>
              <w:t>19,500</w:t>
            </w:r>
          </w:p>
        </w:tc>
        <w:tc>
          <w:tcPr>
            <w:tcW w:w="1303" w:type="dxa"/>
            <w:tcBorders>
              <w:bottom w:val="nil"/>
            </w:tcBorders>
          </w:tcPr>
          <w:p w:rsidR="00B70F4C" w:rsidRDefault="00B70F4C">
            <w:pPr>
              <w:pStyle w:val="ConsPlusNormal"/>
              <w:jc w:val="center"/>
            </w:pPr>
            <w:r>
              <w:t>19,900</w:t>
            </w:r>
          </w:p>
        </w:tc>
        <w:tc>
          <w:tcPr>
            <w:tcW w:w="1303" w:type="dxa"/>
            <w:tcBorders>
              <w:bottom w:val="nil"/>
            </w:tcBorders>
          </w:tcPr>
          <w:p w:rsidR="00B70F4C" w:rsidRDefault="00B70F4C">
            <w:pPr>
              <w:pStyle w:val="ConsPlusNormal"/>
              <w:jc w:val="center"/>
            </w:pPr>
            <w:r>
              <w:t>20,300</w:t>
            </w:r>
          </w:p>
        </w:tc>
        <w:tc>
          <w:tcPr>
            <w:tcW w:w="1303" w:type="dxa"/>
            <w:tcBorders>
              <w:bottom w:val="nil"/>
            </w:tcBorders>
          </w:tcPr>
          <w:p w:rsidR="00B70F4C" w:rsidRDefault="00B70F4C">
            <w:pPr>
              <w:pStyle w:val="ConsPlusNormal"/>
              <w:jc w:val="center"/>
            </w:pPr>
            <w:r>
              <w:t>0,000</w:t>
            </w:r>
          </w:p>
        </w:tc>
        <w:tc>
          <w:tcPr>
            <w:tcW w:w="1303" w:type="dxa"/>
            <w:tcBorders>
              <w:bottom w:val="nil"/>
            </w:tcBorders>
          </w:tcPr>
          <w:p w:rsidR="00B70F4C" w:rsidRDefault="00B70F4C">
            <w:pPr>
              <w:pStyle w:val="ConsPlusNormal"/>
              <w:jc w:val="center"/>
            </w:pPr>
            <w:r>
              <w:t>0,000</w:t>
            </w:r>
          </w:p>
        </w:tc>
        <w:tc>
          <w:tcPr>
            <w:tcW w:w="1303" w:type="dxa"/>
            <w:tcBorders>
              <w:bottom w:val="nil"/>
            </w:tcBorders>
          </w:tcPr>
          <w:p w:rsidR="00B70F4C" w:rsidRDefault="00B70F4C">
            <w:pPr>
              <w:pStyle w:val="ConsPlusNormal"/>
              <w:jc w:val="center"/>
            </w:pPr>
            <w:r>
              <w:t>0,000</w:t>
            </w:r>
          </w:p>
        </w:tc>
        <w:tc>
          <w:tcPr>
            <w:tcW w:w="1190" w:type="dxa"/>
            <w:tcBorders>
              <w:bottom w:val="nil"/>
            </w:tcBorders>
          </w:tcPr>
          <w:p w:rsidR="00B70F4C" w:rsidRDefault="00B70F4C">
            <w:pPr>
              <w:pStyle w:val="ConsPlusNormal"/>
              <w:jc w:val="center"/>
            </w:pPr>
            <w:r>
              <w:t>0,000</w:t>
            </w:r>
          </w:p>
        </w:tc>
        <w:tc>
          <w:tcPr>
            <w:tcW w:w="1077" w:type="dxa"/>
            <w:tcBorders>
              <w:bottom w:val="nil"/>
            </w:tcBorders>
          </w:tcPr>
          <w:p w:rsidR="00B70F4C" w:rsidRDefault="00B70F4C">
            <w:pPr>
              <w:pStyle w:val="ConsPlusNormal"/>
              <w:jc w:val="center"/>
            </w:pPr>
            <w:r>
              <w:t>0,000</w:t>
            </w:r>
          </w:p>
        </w:tc>
        <w:tc>
          <w:tcPr>
            <w:tcW w:w="1077" w:type="dxa"/>
            <w:tcBorders>
              <w:bottom w:val="nil"/>
            </w:tcBorders>
          </w:tcPr>
          <w:p w:rsidR="00B70F4C" w:rsidRDefault="00B70F4C">
            <w:pPr>
              <w:pStyle w:val="ConsPlusNormal"/>
              <w:jc w:val="center"/>
            </w:pPr>
            <w:r>
              <w:t>0,000</w:t>
            </w:r>
          </w:p>
        </w:tc>
      </w:tr>
      <w:tr w:rsidR="00B70F4C">
        <w:tblPrEx>
          <w:tblBorders>
            <w:insideH w:val="nil"/>
          </w:tblBorders>
        </w:tblPrEx>
        <w:tc>
          <w:tcPr>
            <w:tcW w:w="22048" w:type="dxa"/>
            <w:gridSpan w:val="14"/>
            <w:tcBorders>
              <w:top w:val="nil"/>
            </w:tcBorders>
          </w:tcPr>
          <w:p w:rsidR="00B70F4C" w:rsidRDefault="00B70F4C">
            <w:pPr>
              <w:pStyle w:val="ConsPlusNormal"/>
              <w:jc w:val="both"/>
            </w:pPr>
            <w:r>
              <w:t xml:space="preserve">(в ред. </w:t>
            </w:r>
            <w:hyperlink r:id="rId194" w:history="1">
              <w:r>
                <w:rPr>
                  <w:color w:val="0000FF"/>
                </w:rPr>
                <w:t>Постановления</w:t>
              </w:r>
            </w:hyperlink>
            <w:r>
              <w:t xml:space="preserve"> Правительства РБ от 10.12.2021 N 721)</w:t>
            </w:r>
          </w:p>
        </w:tc>
      </w:tr>
      <w:tr w:rsidR="00B70F4C">
        <w:tc>
          <w:tcPr>
            <w:tcW w:w="3118" w:type="dxa"/>
            <w:vMerge w:val="restart"/>
            <w:tcBorders>
              <w:bottom w:val="nil"/>
            </w:tcBorders>
          </w:tcPr>
          <w:p w:rsidR="00B70F4C" w:rsidRDefault="00B70F4C">
            <w:pPr>
              <w:pStyle w:val="ConsPlusNormal"/>
            </w:pPr>
            <w:r>
              <w:lastRenderedPageBreak/>
              <w:t>1.1.1.1. Мероприятия, финансирование которых осуществляется за счет средств республиканского и федерального бюджетов, в том числе:</w:t>
            </w:r>
          </w:p>
        </w:tc>
        <w:tc>
          <w:tcPr>
            <w:tcW w:w="2041" w:type="dxa"/>
          </w:tcPr>
          <w:p w:rsidR="00B70F4C" w:rsidRDefault="00B70F4C">
            <w:pPr>
              <w:pStyle w:val="ConsPlusNormal"/>
            </w:pPr>
            <w:r>
              <w:t>Всего</w:t>
            </w:r>
          </w:p>
        </w:tc>
        <w:tc>
          <w:tcPr>
            <w:tcW w:w="1814" w:type="dxa"/>
          </w:tcPr>
          <w:p w:rsidR="00B70F4C" w:rsidRDefault="00B70F4C">
            <w:pPr>
              <w:pStyle w:val="ConsPlusNormal"/>
              <w:jc w:val="center"/>
            </w:pPr>
            <w:r>
              <w:t>189,33227268</w:t>
            </w:r>
          </w:p>
        </w:tc>
        <w:tc>
          <w:tcPr>
            <w:tcW w:w="1814" w:type="dxa"/>
          </w:tcPr>
          <w:p w:rsidR="00B70F4C" w:rsidRDefault="00B70F4C">
            <w:pPr>
              <w:pStyle w:val="ConsPlusNormal"/>
              <w:jc w:val="center"/>
            </w:pPr>
            <w:r>
              <w:t>188,3879547</w:t>
            </w:r>
          </w:p>
        </w:tc>
        <w:tc>
          <w:tcPr>
            <w:tcW w:w="1531" w:type="dxa"/>
          </w:tcPr>
          <w:p w:rsidR="00B70F4C" w:rsidRDefault="00B70F4C">
            <w:pPr>
              <w:pStyle w:val="ConsPlusNormal"/>
              <w:jc w:val="center"/>
            </w:pPr>
            <w:r>
              <w:t>98,52952331</w:t>
            </w:r>
          </w:p>
        </w:tc>
        <w:tc>
          <w:tcPr>
            <w:tcW w:w="1871" w:type="dxa"/>
          </w:tcPr>
          <w:p w:rsidR="00B70F4C" w:rsidRDefault="00B70F4C">
            <w:pPr>
              <w:pStyle w:val="ConsPlusNormal"/>
              <w:jc w:val="center"/>
            </w:pPr>
            <w:r>
              <w:t>377,21770711</w:t>
            </w:r>
          </w:p>
        </w:tc>
        <w:tc>
          <w:tcPr>
            <w:tcW w:w="1303" w:type="dxa"/>
          </w:tcPr>
          <w:p w:rsidR="00B70F4C" w:rsidRDefault="00B70F4C">
            <w:pPr>
              <w:pStyle w:val="ConsPlusNormal"/>
              <w:jc w:val="center"/>
            </w:pPr>
            <w:r>
              <w:t>165,6127</w:t>
            </w:r>
          </w:p>
        </w:tc>
        <w:tc>
          <w:tcPr>
            <w:tcW w:w="1303" w:type="dxa"/>
          </w:tcPr>
          <w:p w:rsidR="00B70F4C" w:rsidRDefault="00B70F4C">
            <w:pPr>
              <w:pStyle w:val="ConsPlusNormal"/>
              <w:jc w:val="center"/>
            </w:pPr>
            <w:r>
              <w:t>202,2778</w:t>
            </w:r>
          </w:p>
        </w:tc>
        <w:tc>
          <w:tcPr>
            <w:tcW w:w="1303" w:type="dxa"/>
          </w:tcPr>
          <w:p w:rsidR="00B70F4C" w:rsidRDefault="00B70F4C">
            <w:pPr>
              <w:pStyle w:val="ConsPlusNormal"/>
              <w:jc w:val="center"/>
            </w:pPr>
            <w:r>
              <w:t>362,6252</w:t>
            </w:r>
          </w:p>
        </w:tc>
        <w:tc>
          <w:tcPr>
            <w:tcW w:w="1303" w:type="dxa"/>
          </w:tcPr>
          <w:p w:rsidR="00B70F4C" w:rsidRDefault="00B70F4C">
            <w:pPr>
              <w:pStyle w:val="ConsPlusNormal"/>
              <w:jc w:val="center"/>
            </w:pPr>
            <w:r>
              <w:t>345,11962</w:t>
            </w:r>
          </w:p>
        </w:tc>
        <w:tc>
          <w:tcPr>
            <w:tcW w:w="1303" w:type="dxa"/>
          </w:tcPr>
          <w:p w:rsidR="00B70F4C" w:rsidRDefault="00B70F4C">
            <w:pPr>
              <w:pStyle w:val="ConsPlusNormal"/>
              <w:jc w:val="center"/>
            </w:pPr>
            <w:r>
              <w:t>175,4925</w:t>
            </w:r>
          </w:p>
        </w:tc>
        <w:tc>
          <w:tcPr>
            <w:tcW w:w="1190" w:type="dxa"/>
          </w:tcPr>
          <w:p w:rsidR="00B70F4C" w:rsidRDefault="00B70F4C">
            <w:pPr>
              <w:pStyle w:val="ConsPlusNormal"/>
              <w:jc w:val="center"/>
            </w:pPr>
            <w:r>
              <w:t>175,4925</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Borders>
              <w:bottom w:val="nil"/>
            </w:tcBorders>
          </w:tcPr>
          <w:p w:rsidR="00B70F4C" w:rsidRDefault="00B70F4C">
            <w:pPr>
              <w:spacing w:after="1" w:line="0" w:lineRule="atLeast"/>
            </w:pPr>
          </w:p>
        </w:tc>
        <w:tc>
          <w:tcPr>
            <w:tcW w:w="2041" w:type="dxa"/>
          </w:tcPr>
          <w:p w:rsidR="00B70F4C" w:rsidRDefault="00B70F4C">
            <w:pPr>
              <w:pStyle w:val="ConsPlusNormal"/>
            </w:pPr>
            <w:r>
              <w:t>ФБ &lt;**&gt;</w:t>
            </w:r>
          </w:p>
        </w:tc>
        <w:tc>
          <w:tcPr>
            <w:tcW w:w="1814" w:type="dxa"/>
          </w:tcPr>
          <w:p w:rsidR="00B70F4C" w:rsidRDefault="00B70F4C">
            <w:pPr>
              <w:pStyle w:val="ConsPlusNormal"/>
              <w:jc w:val="center"/>
            </w:pPr>
            <w:r>
              <w:t>138,33227268</w:t>
            </w:r>
          </w:p>
        </w:tc>
        <w:tc>
          <w:tcPr>
            <w:tcW w:w="1814" w:type="dxa"/>
          </w:tcPr>
          <w:p w:rsidR="00B70F4C" w:rsidRDefault="00B70F4C">
            <w:pPr>
              <w:pStyle w:val="ConsPlusNormal"/>
              <w:jc w:val="center"/>
            </w:pPr>
            <w:r>
              <w:t>115,4379547</w:t>
            </w:r>
          </w:p>
        </w:tc>
        <w:tc>
          <w:tcPr>
            <w:tcW w:w="1531" w:type="dxa"/>
          </w:tcPr>
          <w:p w:rsidR="00B70F4C" w:rsidRDefault="00B70F4C">
            <w:pPr>
              <w:pStyle w:val="ConsPlusNormal"/>
              <w:jc w:val="center"/>
            </w:pPr>
            <w:r>
              <w:t>61,432222</w:t>
            </w:r>
          </w:p>
        </w:tc>
        <w:tc>
          <w:tcPr>
            <w:tcW w:w="1871" w:type="dxa"/>
          </w:tcPr>
          <w:p w:rsidR="00B70F4C" w:rsidRDefault="00B70F4C">
            <w:pPr>
              <w:pStyle w:val="ConsPlusNormal"/>
              <w:jc w:val="center"/>
            </w:pPr>
            <w:r>
              <w:t>62,57170711</w:t>
            </w:r>
          </w:p>
        </w:tc>
        <w:tc>
          <w:tcPr>
            <w:tcW w:w="1303" w:type="dxa"/>
          </w:tcPr>
          <w:p w:rsidR="00B70F4C" w:rsidRDefault="00B70F4C">
            <w:pPr>
              <w:pStyle w:val="ConsPlusNormal"/>
              <w:jc w:val="center"/>
            </w:pPr>
            <w:r>
              <w:t>51,1333</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12,8123</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Borders>
              <w:bottom w:val="nil"/>
            </w:tcBorders>
          </w:tcPr>
          <w:p w:rsidR="00B70F4C" w:rsidRDefault="00B70F4C">
            <w:pPr>
              <w:spacing w:after="1" w:line="0" w:lineRule="atLeast"/>
            </w:pPr>
          </w:p>
        </w:tc>
        <w:tc>
          <w:tcPr>
            <w:tcW w:w="2041" w:type="dxa"/>
          </w:tcPr>
          <w:p w:rsidR="00B70F4C" w:rsidRDefault="00B70F4C">
            <w:pPr>
              <w:pStyle w:val="ConsPlusNormal"/>
            </w:pPr>
            <w:r>
              <w:t>РБ</w:t>
            </w:r>
          </w:p>
        </w:tc>
        <w:tc>
          <w:tcPr>
            <w:tcW w:w="1814" w:type="dxa"/>
          </w:tcPr>
          <w:p w:rsidR="00B70F4C" w:rsidRDefault="00B70F4C">
            <w:pPr>
              <w:pStyle w:val="ConsPlusNormal"/>
              <w:jc w:val="center"/>
            </w:pPr>
            <w:r>
              <w:t>32,500</w:t>
            </w:r>
          </w:p>
        </w:tc>
        <w:tc>
          <w:tcPr>
            <w:tcW w:w="1814" w:type="dxa"/>
          </w:tcPr>
          <w:p w:rsidR="00B70F4C" w:rsidRDefault="00B70F4C">
            <w:pPr>
              <w:pStyle w:val="ConsPlusNormal"/>
              <w:jc w:val="center"/>
            </w:pPr>
            <w:r>
              <w:t>54,150</w:t>
            </w:r>
          </w:p>
        </w:tc>
        <w:tc>
          <w:tcPr>
            <w:tcW w:w="1531" w:type="dxa"/>
          </w:tcPr>
          <w:p w:rsidR="00B70F4C" w:rsidRDefault="00B70F4C">
            <w:pPr>
              <w:pStyle w:val="ConsPlusNormal"/>
              <w:jc w:val="center"/>
            </w:pPr>
            <w:r>
              <w:t>17,99730131</w:t>
            </w:r>
          </w:p>
        </w:tc>
        <w:tc>
          <w:tcPr>
            <w:tcW w:w="1871" w:type="dxa"/>
          </w:tcPr>
          <w:p w:rsidR="00B70F4C" w:rsidRDefault="00B70F4C">
            <w:pPr>
              <w:pStyle w:val="ConsPlusNormal"/>
              <w:jc w:val="center"/>
            </w:pPr>
            <w:r>
              <w:t>295,146</w:t>
            </w:r>
          </w:p>
        </w:tc>
        <w:tc>
          <w:tcPr>
            <w:tcW w:w="1303" w:type="dxa"/>
          </w:tcPr>
          <w:p w:rsidR="00B70F4C" w:rsidRDefault="00B70F4C">
            <w:pPr>
              <w:pStyle w:val="ConsPlusNormal"/>
              <w:jc w:val="center"/>
            </w:pPr>
            <w:r>
              <w:t>94,5794</w:t>
            </w:r>
          </w:p>
        </w:tc>
        <w:tc>
          <w:tcPr>
            <w:tcW w:w="1303" w:type="dxa"/>
          </w:tcPr>
          <w:p w:rsidR="00B70F4C" w:rsidRDefault="00B70F4C">
            <w:pPr>
              <w:pStyle w:val="ConsPlusNormal"/>
              <w:jc w:val="center"/>
            </w:pPr>
            <w:r>
              <w:t>181,9777</w:t>
            </w:r>
          </w:p>
        </w:tc>
        <w:tc>
          <w:tcPr>
            <w:tcW w:w="1303" w:type="dxa"/>
          </w:tcPr>
          <w:p w:rsidR="00B70F4C" w:rsidRDefault="00B70F4C">
            <w:pPr>
              <w:pStyle w:val="ConsPlusNormal"/>
              <w:jc w:val="center"/>
            </w:pPr>
            <w:r>
              <w:t>349,8129</w:t>
            </w:r>
          </w:p>
        </w:tc>
        <w:tc>
          <w:tcPr>
            <w:tcW w:w="1303" w:type="dxa"/>
          </w:tcPr>
          <w:p w:rsidR="00B70F4C" w:rsidRDefault="00B70F4C">
            <w:pPr>
              <w:pStyle w:val="ConsPlusNormal"/>
              <w:jc w:val="center"/>
            </w:pPr>
            <w:r>
              <w:t>345,11962</w:t>
            </w:r>
          </w:p>
        </w:tc>
        <w:tc>
          <w:tcPr>
            <w:tcW w:w="1303" w:type="dxa"/>
          </w:tcPr>
          <w:p w:rsidR="00B70F4C" w:rsidRDefault="00B70F4C">
            <w:pPr>
              <w:pStyle w:val="ConsPlusNormal"/>
              <w:jc w:val="center"/>
            </w:pPr>
            <w:r>
              <w:t>175,4925</w:t>
            </w:r>
          </w:p>
        </w:tc>
        <w:tc>
          <w:tcPr>
            <w:tcW w:w="1190" w:type="dxa"/>
          </w:tcPr>
          <w:p w:rsidR="00B70F4C" w:rsidRDefault="00B70F4C">
            <w:pPr>
              <w:pStyle w:val="ConsPlusNormal"/>
              <w:jc w:val="center"/>
            </w:pPr>
            <w:r>
              <w:t>175,4925</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blPrEx>
          <w:tblBorders>
            <w:insideH w:val="nil"/>
          </w:tblBorders>
        </w:tblPrEx>
        <w:tc>
          <w:tcPr>
            <w:tcW w:w="3118" w:type="dxa"/>
            <w:vMerge/>
            <w:tcBorders>
              <w:bottom w:val="nil"/>
            </w:tcBorders>
          </w:tcPr>
          <w:p w:rsidR="00B70F4C" w:rsidRDefault="00B70F4C">
            <w:pPr>
              <w:spacing w:after="1" w:line="0" w:lineRule="atLeast"/>
            </w:pPr>
          </w:p>
        </w:tc>
        <w:tc>
          <w:tcPr>
            <w:tcW w:w="2041" w:type="dxa"/>
            <w:tcBorders>
              <w:bottom w:val="nil"/>
            </w:tcBorders>
          </w:tcPr>
          <w:p w:rsidR="00B70F4C" w:rsidRDefault="00B70F4C">
            <w:pPr>
              <w:pStyle w:val="ConsPlusNormal"/>
            </w:pPr>
            <w:r>
              <w:t>МБ</w:t>
            </w:r>
          </w:p>
        </w:tc>
        <w:tc>
          <w:tcPr>
            <w:tcW w:w="1814" w:type="dxa"/>
            <w:tcBorders>
              <w:bottom w:val="nil"/>
            </w:tcBorders>
          </w:tcPr>
          <w:p w:rsidR="00B70F4C" w:rsidRDefault="00B70F4C">
            <w:pPr>
              <w:pStyle w:val="ConsPlusNormal"/>
              <w:jc w:val="center"/>
            </w:pPr>
            <w:r>
              <w:t>18,500</w:t>
            </w:r>
          </w:p>
        </w:tc>
        <w:tc>
          <w:tcPr>
            <w:tcW w:w="1814" w:type="dxa"/>
            <w:tcBorders>
              <w:bottom w:val="nil"/>
            </w:tcBorders>
          </w:tcPr>
          <w:p w:rsidR="00B70F4C" w:rsidRDefault="00B70F4C">
            <w:pPr>
              <w:pStyle w:val="ConsPlusNormal"/>
              <w:jc w:val="center"/>
            </w:pPr>
            <w:r>
              <w:t>18,800</w:t>
            </w:r>
          </w:p>
        </w:tc>
        <w:tc>
          <w:tcPr>
            <w:tcW w:w="1531" w:type="dxa"/>
            <w:tcBorders>
              <w:bottom w:val="nil"/>
            </w:tcBorders>
          </w:tcPr>
          <w:p w:rsidR="00B70F4C" w:rsidRDefault="00B70F4C">
            <w:pPr>
              <w:pStyle w:val="ConsPlusNormal"/>
              <w:jc w:val="center"/>
            </w:pPr>
            <w:r>
              <w:t>19,100</w:t>
            </w:r>
          </w:p>
        </w:tc>
        <w:tc>
          <w:tcPr>
            <w:tcW w:w="1871" w:type="dxa"/>
            <w:tcBorders>
              <w:bottom w:val="nil"/>
            </w:tcBorders>
          </w:tcPr>
          <w:p w:rsidR="00B70F4C" w:rsidRDefault="00B70F4C">
            <w:pPr>
              <w:pStyle w:val="ConsPlusNormal"/>
              <w:jc w:val="center"/>
            </w:pPr>
            <w:r>
              <w:t>19,500</w:t>
            </w:r>
          </w:p>
        </w:tc>
        <w:tc>
          <w:tcPr>
            <w:tcW w:w="1303" w:type="dxa"/>
            <w:tcBorders>
              <w:bottom w:val="nil"/>
            </w:tcBorders>
          </w:tcPr>
          <w:p w:rsidR="00B70F4C" w:rsidRDefault="00B70F4C">
            <w:pPr>
              <w:pStyle w:val="ConsPlusNormal"/>
              <w:jc w:val="center"/>
            </w:pPr>
            <w:r>
              <w:t>19,900</w:t>
            </w:r>
          </w:p>
        </w:tc>
        <w:tc>
          <w:tcPr>
            <w:tcW w:w="1303" w:type="dxa"/>
            <w:tcBorders>
              <w:bottom w:val="nil"/>
            </w:tcBorders>
          </w:tcPr>
          <w:p w:rsidR="00B70F4C" w:rsidRDefault="00B70F4C">
            <w:pPr>
              <w:pStyle w:val="ConsPlusNormal"/>
              <w:jc w:val="center"/>
            </w:pPr>
            <w:r>
              <w:t>20,300</w:t>
            </w:r>
          </w:p>
        </w:tc>
        <w:tc>
          <w:tcPr>
            <w:tcW w:w="1303" w:type="dxa"/>
            <w:tcBorders>
              <w:bottom w:val="nil"/>
            </w:tcBorders>
          </w:tcPr>
          <w:p w:rsidR="00B70F4C" w:rsidRDefault="00B70F4C">
            <w:pPr>
              <w:pStyle w:val="ConsPlusNormal"/>
              <w:jc w:val="center"/>
            </w:pPr>
            <w:r>
              <w:t>0,000</w:t>
            </w:r>
          </w:p>
        </w:tc>
        <w:tc>
          <w:tcPr>
            <w:tcW w:w="1303" w:type="dxa"/>
            <w:tcBorders>
              <w:bottom w:val="nil"/>
            </w:tcBorders>
          </w:tcPr>
          <w:p w:rsidR="00B70F4C" w:rsidRDefault="00B70F4C">
            <w:pPr>
              <w:pStyle w:val="ConsPlusNormal"/>
              <w:jc w:val="center"/>
            </w:pPr>
            <w:r>
              <w:t>0,000</w:t>
            </w:r>
          </w:p>
        </w:tc>
        <w:tc>
          <w:tcPr>
            <w:tcW w:w="1303" w:type="dxa"/>
            <w:tcBorders>
              <w:bottom w:val="nil"/>
            </w:tcBorders>
          </w:tcPr>
          <w:p w:rsidR="00B70F4C" w:rsidRDefault="00B70F4C">
            <w:pPr>
              <w:pStyle w:val="ConsPlusNormal"/>
              <w:jc w:val="center"/>
            </w:pPr>
            <w:r>
              <w:t>0,000</w:t>
            </w:r>
          </w:p>
        </w:tc>
        <w:tc>
          <w:tcPr>
            <w:tcW w:w="1190" w:type="dxa"/>
            <w:tcBorders>
              <w:bottom w:val="nil"/>
            </w:tcBorders>
          </w:tcPr>
          <w:p w:rsidR="00B70F4C" w:rsidRDefault="00B70F4C">
            <w:pPr>
              <w:pStyle w:val="ConsPlusNormal"/>
              <w:jc w:val="center"/>
            </w:pPr>
            <w:r>
              <w:t>0,000</w:t>
            </w:r>
          </w:p>
        </w:tc>
        <w:tc>
          <w:tcPr>
            <w:tcW w:w="1077" w:type="dxa"/>
            <w:tcBorders>
              <w:bottom w:val="nil"/>
            </w:tcBorders>
          </w:tcPr>
          <w:p w:rsidR="00B70F4C" w:rsidRDefault="00B70F4C">
            <w:pPr>
              <w:pStyle w:val="ConsPlusNormal"/>
              <w:jc w:val="center"/>
            </w:pPr>
            <w:r>
              <w:t>0,000</w:t>
            </w:r>
          </w:p>
        </w:tc>
        <w:tc>
          <w:tcPr>
            <w:tcW w:w="1077" w:type="dxa"/>
            <w:tcBorders>
              <w:bottom w:val="nil"/>
            </w:tcBorders>
          </w:tcPr>
          <w:p w:rsidR="00B70F4C" w:rsidRDefault="00B70F4C">
            <w:pPr>
              <w:pStyle w:val="ConsPlusNormal"/>
              <w:jc w:val="center"/>
            </w:pPr>
            <w:r>
              <w:t>0,000</w:t>
            </w:r>
          </w:p>
        </w:tc>
      </w:tr>
      <w:tr w:rsidR="00B70F4C">
        <w:tblPrEx>
          <w:tblBorders>
            <w:insideH w:val="nil"/>
          </w:tblBorders>
        </w:tblPrEx>
        <w:tc>
          <w:tcPr>
            <w:tcW w:w="22048" w:type="dxa"/>
            <w:gridSpan w:val="14"/>
            <w:tcBorders>
              <w:top w:val="nil"/>
            </w:tcBorders>
          </w:tcPr>
          <w:p w:rsidR="00B70F4C" w:rsidRDefault="00B70F4C">
            <w:pPr>
              <w:pStyle w:val="ConsPlusNormal"/>
              <w:jc w:val="both"/>
            </w:pPr>
            <w:r>
              <w:t xml:space="preserve">(в ред. </w:t>
            </w:r>
            <w:hyperlink r:id="rId195" w:history="1">
              <w:r>
                <w:rPr>
                  <w:color w:val="0000FF"/>
                </w:rPr>
                <w:t>Постановления</w:t>
              </w:r>
            </w:hyperlink>
            <w:r>
              <w:t xml:space="preserve"> Правительства РБ от 10.12.2021 N 721)</w:t>
            </w:r>
          </w:p>
        </w:tc>
      </w:tr>
      <w:tr w:rsidR="00B70F4C">
        <w:tc>
          <w:tcPr>
            <w:tcW w:w="3118" w:type="dxa"/>
            <w:vMerge w:val="restart"/>
          </w:tcPr>
          <w:p w:rsidR="00B70F4C" w:rsidRDefault="00B70F4C">
            <w:pPr>
              <w:pStyle w:val="ConsPlusNormal"/>
            </w:pPr>
            <w:r>
              <w:t>1.1.1.1.1. Субсидирование части расходов субъектов малого и среднего предпринимательства - юридических лиц со средней численностью работников, равной 50 и более человек, на уплату процентов по кредитам, привлеченным в российских кредитных организациях, на основе конкурсного отбора</w:t>
            </w:r>
          </w:p>
        </w:tc>
        <w:tc>
          <w:tcPr>
            <w:tcW w:w="2041" w:type="dxa"/>
          </w:tcPr>
          <w:p w:rsidR="00B70F4C" w:rsidRDefault="00B70F4C">
            <w:pPr>
              <w:pStyle w:val="ConsPlusNormal"/>
            </w:pPr>
            <w:r>
              <w:t>Всего</w:t>
            </w:r>
          </w:p>
        </w:tc>
        <w:tc>
          <w:tcPr>
            <w:tcW w:w="1814" w:type="dxa"/>
          </w:tcPr>
          <w:p w:rsidR="00B70F4C" w:rsidRDefault="00B70F4C">
            <w:pPr>
              <w:pStyle w:val="ConsPlusNormal"/>
              <w:jc w:val="center"/>
            </w:pPr>
            <w:r>
              <w:t>25,50180168</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ФБ</w:t>
            </w:r>
          </w:p>
        </w:tc>
        <w:tc>
          <w:tcPr>
            <w:tcW w:w="1814" w:type="dxa"/>
          </w:tcPr>
          <w:p w:rsidR="00B70F4C" w:rsidRDefault="00B70F4C">
            <w:pPr>
              <w:pStyle w:val="ConsPlusNormal"/>
              <w:jc w:val="center"/>
            </w:pPr>
            <w:r>
              <w:t>25,50180168</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РБ</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МБ</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val="restart"/>
          </w:tcPr>
          <w:p w:rsidR="00B70F4C" w:rsidRDefault="00B70F4C">
            <w:pPr>
              <w:pStyle w:val="ConsPlusNormal"/>
            </w:pPr>
            <w:r>
              <w:t>1.1.1.1.2. Поддержка начинающих малых инновационных компаний - предоставление субсидий (грантов) на основе проведения республиканского конкурса предпринимательских проектов "Лучший проект начинающего предпринимателя"</w:t>
            </w:r>
          </w:p>
        </w:tc>
        <w:tc>
          <w:tcPr>
            <w:tcW w:w="2041" w:type="dxa"/>
          </w:tcPr>
          <w:p w:rsidR="00B70F4C" w:rsidRDefault="00B70F4C">
            <w:pPr>
              <w:pStyle w:val="ConsPlusNormal"/>
            </w:pPr>
            <w:r>
              <w:t>Всего</w:t>
            </w:r>
          </w:p>
        </w:tc>
        <w:tc>
          <w:tcPr>
            <w:tcW w:w="1814" w:type="dxa"/>
          </w:tcPr>
          <w:p w:rsidR="00B70F4C" w:rsidRDefault="00B70F4C">
            <w:pPr>
              <w:pStyle w:val="ConsPlusNormal"/>
              <w:jc w:val="center"/>
            </w:pPr>
            <w:r>
              <w:t>1,000</w:t>
            </w:r>
          </w:p>
        </w:tc>
        <w:tc>
          <w:tcPr>
            <w:tcW w:w="1814" w:type="dxa"/>
          </w:tcPr>
          <w:p w:rsidR="00B70F4C" w:rsidRDefault="00B70F4C">
            <w:pPr>
              <w:pStyle w:val="ConsPlusNormal"/>
              <w:jc w:val="center"/>
            </w:pPr>
            <w:r>
              <w:t>1,000</w:t>
            </w:r>
          </w:p>
        </w:tc>
        <w:tc>
          <w:tcPr>
            <w:tcW w:w="1531" w:type="dxa"/>
          </w:tcPr>
          <w:p w:rsidR="00B70F4C" w:rsidRDefault="00B70F4C">
            <w:pPr>
              <w:pStyle w:val="ConsPlusNormal"/>
              <w:jc w:val="center"/>
            </w:pPr>
            <w:r>
              <w:t>1,000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ФБ &lt;**&gt;</w:t>
            </w:r>
          </w:p>
        </w:tc>
        <w:tc>
          <w:tcPr>
            <w:tcW w:w="1814" w:type="dxa"/>
          </w:tcPr>
          <w:p w:rsidR="00B70F4C" w:rsidRDefault="00B70F4C">
            <w:pPr>
              <w:pStyle w:val="ConsPlusNormal"/>
              <w:jc w:val="center"/>
            </w:pPr>
            <w:r>
              <w:t>1,000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РБ</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1,000</w:t>
            </w:r>
          </w:p>
        </w:tc>
        <w:tc>
          <w:tcPr>
            <w:tcW w:w="1531" w:type="dxa"/>
          </w:tcPr>
          <w:p w:rsidR="00B70F4C" w:rsidRDefault="00B70F4C">
            <w:pPr>
              <w:pStyle w:val="ConsPlusNormal"/>
              <w:jc w:val="center"/>
            </w:pPr>
            <w:r>
              <w:t>1,000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МБ</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val="restart"/>
          </w:tcPr>
          <w:p w:rsidR="00B70F4C" w:rsidRDefault="00B70F4C">
            <w:pPr>
              <w:pStyle w:val="ConsPlusNormal"/>
            </w:pPr>
            <w:r>
              <w:t xml:space="preserve">1.1.1.1.3. Предоставление </w:t>
            </w:r>
            <w:r>
              <w:lastRenderedPageBreak/>
              <w:t xml:space="preserve">субсидий на обеспечение деятельности </w:t>
            </w:r>
            <w:proofErr w:type="gramStart"/>
            <w:r>
              <w:t>республиканского</w:t>
            </w:r>
            <w:proofErr w:type="gramEnd"/>
            <w:r>
              <w:t xml:space="preserve"> бизнес-инкубатора</w:t>
            </w:r>
          </w:p>
        </w:tc>
        <w:tc>
          <w:tcPr>
            <w:tcW w:w="2041" w:type="dxa"/>
          </w:tcPr>
          <w:p w:rsidR="00B70F4C" w:rsidRDefault="00B70F4C">
            <w:pPr>
              <w:pStyle w:val="ConsPlusNormal"/>
            </w:pPr>
            <w:r>
              <w:lastRenderedPageBreak/>
              <w:t>Всего</w:t>
            </w:r>
          </w:p>
        </w:tc>
        <w:tc>
          <w:tcPr>
            <w:tcW w:w="1814" w:type="dxa"/>
          </w:tcPr>
          <w:p w:rsidR="00B70F4C" w:rsidRDefault="00B70F4C">
            <w:pPr>
              <w:pStyle w:val="ConsPlusNormal"/>
              <w:jc w:val="center"/>
            </w:pPr>
            <w:r>
              <w:t>2,500</w:t>
            </w:r>
          </w:p>
        </w:tc>
        <w:tc>
          <w:tcPr>
            <w:tcW w:w="1814" w:type="dxa"/>
          </w:tcPr>
          <w:p w:rsidR="00B70F4C" w:rsidRDefault="00B70F4C">
            <w:pPr>
              <w:pStyle w:val="ConsPlusNormal"/>
              <w:jc w:val="center"/>
            </w:pPr>
            <w:r>
              <w:t>2,650</w:t>
            </w:r>
          </w:p>
        </w:tc>
        <w:tc>
          <w:tcPr>
            <w:tcW w:w="1531" w:type="dxa"/>
          </w:tcPr>
          <w:p w:rsidR="00B70F4C" w:rsidRDefault="00B70F4C">
            <w:pPr>
              <w:pStyle w:val="ConsPlusNormal"/>
              <w:jc w:val="center"/>
            </w:pPr>
            <w:r>
              <w:t>2,500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ФБ &lt;**&gt;</w:t>
            </w:r>
          </w:p>
        </w:tc>
        <w:tc>
          <w:tcPr>
            <w:tcW w:w="1814" w:type="dxa"/>
          </w:tcPr>
          <w:p w:rsidR="00B70F4C" w:rsidRDefault="00B70F4C">
            <w:pPr>
              <w:pStyle w:val="ConsPlusNormal"/>
              <w:jc w:val="center"/>
            </w:pPr>
            <w:r>
              <w:t>2,000</w:t>
            </w:r>
          </w:p>
        </w:tc>
        <w:tc>
          <w:tcPr>
            <w:tcW w:w="1814" w:type="dxa"/>
          </w:tcPr>
          <w:p w:rsidR="00B70F4C" w:rsidRDefault="00B70F4C">
            <w:pPr>
              <w:pStyle w:val="ConsPlusNormal"/>
              <w:jc w:val="center"/>
            </w:pPr>
            <w:r>
              <w:t>2,000</w:t>
            </w:r>
          </w:p>
        </w:tc>
        <w:tc>
          <w:tcPr>
            <w:tcW w:w="1531" w:type="dxa"/>
          </w:tcPr>
          <w:p w:rsidR="00B70F4C" w:rsidRDefault="00B70F4C">
            <w:pPr>
              <w:pStyle w:val="ConsPlusNormal"/>
              <w:jc w:val="center"/>
            </w:pPr>
            <w:r>
              <w:t>2,000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РБ</w:t>
            </w:r>
          </w:p>
        </w:tc>
        <w:tc>
          <w:tcPr>
            <w:tcW w:w="1814" w:type="dxa"/>
          </w:tcPr>
          <w:p w:rsidR="00B70F4C" w:rsidRDefault="00B70F4C">
            <w:pPr>
              <w:pStyle w:val="ConsPlusNormal"/>
              <w:jc w:val="center"/>
            </w:pPr>
            <w:r>
              <w:t>0,500</w:t>
            </w:r>
          </w:p>
        </w:tc>
        <w:tc>
          <w:tcPr>
            <w:tcW w:w="1814" w:type="dxa"/>
          </w:tcPr>
          <w:p w:rsidR="00B70F4C" w:rsidRDefault="00B70F4C">
            <w:pPr>
              <w:pStyle w:val="ConsPlusNormal"/>
              <w:jc w:val="center"/>
            </w:pPr>
            <w:r>
              <w:t>0,650</w:t>
            </w:r>
          </w:p>
        </w:tc>
        <w:tc>
          <w:tcPr>
            <w:tcW w:w="1531" w:type="dxa"/>
          </w:tcPr>
          <w:p w:rsidR="00B70F4C" w:rsidRDefault="00B70F4C">
            <w:pPr>
              <w:pStyle w:val="ConsPlusNormal"/>
              <w:jc w:val="center"/>
            </w:pPr>
            <w:r>
              <w:t>0,500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МБ</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val="restart"/>
            <w:tcBorders>
              <w:bottom w:val="nil"/>
            </w:tcBorders>
          </w:tcPr>
          <w:p w:rsidR="00B70F4C" w:rsidRDefault="00B70F4C">
            <w:pPr>
              <w:pStyle w:val="ConsPlusNormal"/>
            </w:pPr>
            <w:r>
              <w:t>1.1.1.1.4. Субсидирование части расходов субъектов малого и среднего предпринимательства, связанных с уплатой первого взноса по договорам лизинга оборудования</w:t>
            </w:r>
          </w:p>
        </w:tc>
        <w:tc>
          <w:tcPr>
            <w:tcW w:w="2041" w:type="dxa"/>
          </w:tcPr>
          <w:p w:rsidR="00B70F4C" w:rsidRDefault="00B70F4C">
            <w:pPr>
              <w:pStyle w:val="ConsPlusNormal"/>
            </w:pPr>
            <w:r>
              <w:t>Всего</w:t>
            </w:r>
          </w:p>
        </w:tc>
        <w:tc>
          <w:tcPr>
            <w:tcW w:w="1814" w:type="dxa"/>
          </w:tcPr>
          <w:p w:rsidR="00B70F4C" w:rsidRDefault="00B70F4C">
            <w:pPr>
              <w:pStyle w:val="ConsPlusNormal"/>
              <w:jc w:val="center"/>
            </w:pPr>
            <w:r>
              <w:t>75,000</w:t>
            </w:r>
          </w:p>
        </w:tc>
        <w:tc>
          <w:tcPr>
            <w:tcW w:w="1814" w:type="dxa"/>
          </w:tcPr>
          <w:p w:rsidR="00B70F4C" w:rsidRDefault="00B70F4C">
            <w:pPr>
              <w:pStyle w:val="ConsPlusNormal"/>
              <w:jc w:val="center"/>
            </w:pPr>
            <w:r>
              <w:t>35,9379547</w:t>
            </w:r>
          </w:p>
        </w:tc>
        <w:tc>
          <w:tcPr>
            <w:tcW w:w="1531" w:type="dxa"/>
          </w:tcPr>
          <w:p w:rsidR="00B70F4C" w:rsidRDefault="00B70F4C">
            <w:pPr>
              <w:pStyle w:val="ConsPlusNormal"/>
              <w:jc w:val="center"/>
            </w:pPr>
            <w:r>
              <w:t>1,5003</w:t>
            </w:r>
          </w:p>
        </w:tc>
        <w:tc>
          <w:tcPr>
            <w:tcW w:w="1871" w:type="dxa"/>
          </w:tcPr>
          <w:p w:rsidR="00B70F4C" w:rsidRDefault="00B70F4C">
            <w:pPr>
              <w:pStyle w:val="ConsPlusNormal"/>
              <w:jc w:val="center"/>
            </w:pPr>
            <w:r>
              <w:t>1,066</w:t>
            </w:r>
          </w:p>
        </w:tc>
        <w:tc>
          <w:tcPr>
            <w:tcW w:w="1303" w:type="dxa"/>
          </w:tcPr>
          <w:p w:rsidR="00B70F4C" w:rsidRDefault="00B70F4C">
            <w:pPr>
              <w:pStyle w:val="ConsPlusNormal"/>
              <w:jc w:val="center"/>
            </w:pPr>
            <w:r>
              <w:t>15,000</w:t>
            </w:r>
          </w:p>
        </w:tc>
        <w:tc>
          <w:tcPr>
            <w:tcW w:w="1303" w:type="dxa"/>
          </w:tcPr>
          <w:p w:rsidR="00B70F4C" w:rsidRDefault="00B70F4C">
            <w:pPr>
              <w:pStyle w:val="ConsPlusNormal"/>
              <w:jc w:val="center"/>
            </w:pPr>
            <w:r>
              <w:t>15,000</w:t>
            </w:r>
          </w:p>
        </w:tc>
        <w:tc>
          <w:tcPr>
            <w:tcW w:w="1303" w:type="dxa"/>
          </w:tcPr>
          <w:p w:rsidR="00B70F4C" w:rsidRDefault="00B70F4C">
            <w:pPr>
              <w:pStyle w:val="ConsPlusNormal"/>
              <w:jc w:val="center"/>
            </w:pPr>
            <w:r>
              <w:t>20,1996</w:t>
            </w:r>
          </w:p>
        </w:tc>
        <w:tc>
          <w:tcPr>
            <w:tcW w:w="1303" w:type="dxa"/>
          </w:tcPr>
          <w:p w:rsidR="00B70F4C" w:rsidRDefault="00B70F4C">
            <w:pPr>
              <w:pStyle w:val="ConsPlusNormal"/>
              <w:jc w:val="center"/>
            </w:pPr>
            <w:r>
              <w:t>9,29232</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Borders>
              <w:bottom w:val="nil"/>
            </w:tcBorders>
          </w:tcPr>
          <w:p w:rsidR="00B70F4C" w:rsidRDefault="00B70F4C">
            <w:pPr>
              <w:spacing w:after="1" w:line="0" w:lineRule="atLeast"/>
            </w:pPr>
          </w:p>
        </w:tc>
        <w:tc>
          <w:tcPr>
            <w:tcW w:w="2041" w:type="dxa"/>
          </w:tcPr>
          <w:p w:rsidR="00B70F4C" w:rsidRDefault="00B70F4C">
            <w:pPr>
              <w:pStyle w:val="ConsPlusNormal"/>
            </w:pPr>
            <w:r>
              <w:t>ФБ &lt;**&gt;</w:t>
            </w:r>
          </w:p>
        </w:tc>
        <w:tc>
          <w:tcPr>
            <w:tcW w:w="1814" w:type="dxa"/>
          </w:tcPr>
          <w:p w:rsidR="00B70F4C" w:rsidRDefault="00B70F4C">
            <w:pPr>
              <w:pStyle w:val="ConsPlusNormal"/>
              <w:jc w:val="center"/>
            </w:pPr>
            <w:r>
              <w:t>60,000</w:t>
            </w:r>
          </w:p>
        </w:tc>
        <w:tc>
          <w:tcPr>
            <w:tcW w:w="1814" w:type="dxa"/>
          </w:tcPr>
          <w:p w:rsidR="00B70F4C" w:rsidRDefault="00B70F4C">
            <w:pPr>
              <w:pStyle w:val="ConsPlusNormal"/>
              <w:jc w:val="center"/>
            </w:pPr>
            <w:r>
              <w:t>23,4379547</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Borders>
              <w:bottom w:val="nil"/>
            </w:tcBorders>
          </w:tcPr>
          <w:p w:rsidR="00B70F4C" w:rsidRDefault="00B70F4C">
            <w:pPr>
              <w:spacing w:after="1" w:line="0" w:lineRule="atLeast"/>
            </w:pPr>
          </w:p>
        </w:tc>
        <w:tc>
          <w:tcPr>
            <w:tcW w:w="2041" w:type="dxa"/>
          </w:tcPr>
          <w:p w:rsidR="00B70F4C" w:rsidRDefault="00B70F4C">
            <w:pPr>
              <w:pStyle w:val="ConsPlusNormal"/>
            </w:pPr>
            <w:r>
              <w:t>РБ</w:t>
            </w:r>
          </w:p>
        </w:tc>
        <w:tc>
          <w:tcPr>
            <w:tcW w:w="1814" w:type="dxa"/>
          </w:tcPr>
          <w:p w:rsidR="00B70F4C" w:rsidRDefault="00B70F4C">
            <w:pPr>
              <w:pStyle w:val="ConsPlusNormal"/>
              <w:jc w:val="center"/>
            </w:pPr>
            <w:r>
              <w:t>15,000</w:t>
            </w:r>
          </w:p>
        </w:tc>
        <w:tc>
          <w:tcPr>
            <w:tcW w:w="1814" w:type="dxa"/>
          </w:tcPr>
          <w:p w:rsidR="00B70F4C" w:rsidRDefault="00B70F4C">
            <w:pPr>
              <w:pStyle w:val="ConsPlusNormal"/>
              <w:jc w:val="center"/>
            </w:pPr>
            <w:r>
              <w:t>12,500</w:t>
            </w:r>
          </w:p>
        </w:tc>
        <w:tc>
          <w:tcPr>
            <w:tcW w:w="1531" w:type="dxa"/>
          </w:tcPr>
          <w:p w:rsidR="00B70F4C" w:rsidRDefault="00B70F4C">
            <w:pPr>
              <w:pStyle w:val="ConsPlusNormal"/>
              <w:jc w:val="center"/>
            </w:pPr>
            <w:r>
              <w:t>1,5003</w:t>
            </w:r>
          </w:p>
        </w:tc>
        <w:tc>
          <w:tcPr>
            <w:tcW w:w="1871" w:type="dxa"/>
          </w:tcPr>
          <w:p w:rsidR="00B70F4C" w:rsidRDefault="00B70F4C">
            <w:pPr>
              <w:pStyle w:val="ConsPlusNormal"/>
              <w:jc w:val="center"/>
            </w:pPr>
            <w:r>
              <w:t>1,066</w:t>
            </w:r>
          </w:p>
        </w:tc>
        <w:tc>
          <w:tcPr>
            <w:tcW w:w="1303" w:type="dxa"/>
          </w:tcPr>
          <w:p w:rsidR="00B70F4C" w:rsidRDefault="00B70F4C">
            <w:pPr>
              <w:pStyle w:val="ConsPlusNormal"/>
              <w:jc w:val="center"/>
            </w:pPr>
            <w:r>
              <w:t>15,000</w:t>
            </w:r>
          </w:p>
        </w:tc>
        <w:tc>
          <w:tcPr>
            <w:tcW w:w="1303" w:type="dxa"/>
          </w:tcPr>
          <w:p w:rsidR="00B70F4C" w:rsidRDefault="00B70F4C">
            <w:pPr>
              <w:pStyle w:val="ConsPlusNormal"/>
              <w:jc w:val="center"/>
            </w:pPr>
            <w:r>
              <w:t>15,000</w:t>
            </w:r>
          </w:p>
        </w:tc>
        <w:tc>
          <w:tcPr>
            <w:tcW w:w="1303" w:type="dxa"/>
          </w:tcPr>
          <w:p w:rsidR="00B70F4C" w:rsidRDefault="00B70F4C">
            <w:pPr>
              <w:pStyle w:val="ConsPlusNormal"/>
              <w:jc w:val="center"/>
            </w:pPr>
            <w:r>
              <w:t>20,1996</w:t>
            </w:r>
          </w:p>
        </w:tc>
        <w:tc>
          <w:tcPr>
            <w:tcW w:w="1303" w:type="dxa"/>
          </w:tcPr>
          <w:p w:rsidR="00B70F4C" w:rsidRDefault="00B70F4C">
            <w:pPr>
              <w:pStyle w:val="ConsPlusNormal"/>
              <w:jc w:val="center"/>
            </w:pPr>
            <w:r>
              <w:t>9,29232</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blPrEx>
          <w:tblBorders>
            <w:insideH w:val="nil"/>
          </w:tblBorders>
        </w:tblPrEx>
        <w:tc>
          <w:tcPr>
            <w:tcW w:w="3118" w:type="dxa"/>
            <w:vMerge/>
            <w:tcBorders>
              <w:bottom w:val="nil"/>
            </w:tcBorders>
          </w:tcPr>
          <w:p w:rsidR="00B70F4C" w:rsidRDefault="00B70F4C">
            <w:pPr>
              <w:spacing w:after="1" w:line="0" w:lineRule="atLeast"/>
            </w:pPr>
          </w:p>
        </w:tc>
        <w:tc>
          <w:tcPr>
            <w:tcW w:w="2041" w:type="dxa"/>
            <w:tcBorders>
              <w:bottom w:val="nil"/>
            </w:tcBorders>
          </w:tcPr>
          <w:p w:rsidR="00B70F4C" w:rsidRDefault="00B70F4C">
            <w:pPr>
              <w:pStyle w:val="ConsPlusNormal"/>
            </w:pPr>
            <w:r>
              <w:t>МБ</w:t>
            </w:r>
          </w:p>
        </w:tc>
        <w:tc>
          <w:tcPr>
            <w:tcW w:w="1814" w:type="dxa"/>
            <w:tcBorders>
              <w:bottom w:val="nil"/>
            </w:tcBorders>
          </w:tcPr>
          <w:p w:rsidR="00B70F4C" w:rsidRDefault="00B70F4C">
            <w:pPr>
              <w:pStyle w:val="ConsPlusNormal"/>
              <w:jc w:val="center"/>
            </w:pPr>
            <w:r>
              <w:t>0,000</w:t>
            </w:r>
          </w:p>
        </w:tc>
        <w:tc>
          <w:tcPr>
            <w:tcW w:w="1814" w:type="dxa"/>
            <w:tcBorders>
              <w:bottom w:val="nil"/>
            </w:tcBorders>
          </w:tcPr>
          <w:p w:rsidR="00B70F4C" w:rsidRDefault="00B70F4C">
            <w:pPr>
              <w:pStyle w:val="ConsPlusNormal"/>
              <w:jc w:val="center"/>
            </w:pPr>
            <w:r>
              <w:t>0,000</w:t>
            </w:r>
          </w:p>
        </w:tc>
        <w:tc>
          <w:tcPr>
            <w:tcW w:w="1531" w:type="dxa"/>
            <w:tcBorders>
              <w:bottom w:val="nil"/>
            </w:tcBorders>
          </w:tcPr>
          <w:p w:rsidR="00B70F4C" w:rsidRDefault="00B70F4C">
            <w:pPr>
              <w:pStyle w:val="ConsPlusNormal"/>
              <w:jc w:val="center"/>
            </w:pPr>
            <w:r>
              <w:t>0,000</w:t>
            </w:r>
          </w:p>
        </w:tc>
        <w:tc>
          <w:tcPr>
            <w:tcW w:w="1871" w:type="dxa"/>
            <w:tcBorders>
              <w:bottom w:val="nil"/>
            </w:tcBorders>
          </w:tcPr>
          <w:p w:rsidR="00B70F4C" w:rsidRDefault="00B70F4C">
            <w:pPr>
              <w:pStyle w:val="ConsPlusNormal"/>
              <w:jc w:val="center"/>
            </w:pPr>
            <w:r>
              <w:t>0,000</w:t>
            </w:r>
          </w:p>
        </w:tc>
        <w:tc>
          <w:tcPr>
            <w:tcW w:w="1303" w:type="dxa"/>
            <w:tcBorders>
              <w:bottom w:val="nil"/>
            </w:tcBorders>
          </w:tcPr>
          <w:p w:rsidR="00B70F4C" w:rsidRDefault="00B70F4C">
            <w:pPr>
              <w:pStyle w:val="ConsPlusNormal"/>
              <w:jc w:val="center"/>
            </w:pPr>
            <w:r>
              <w:t>0,000</w:t>
            </w:r>
          </w:p>
        </w:tc>
        <w:tc>
          <w:tcPr>
            <w:tcW w:w="1303" w:type="dxa"/>
            <w:tcBorders>
              <w:bottom w:val="nil"/>
            </w:tcBorders>
          </w:tcPr>
          <w:p w:rsidR="00B70F4C" w:rsidRDefault="00B70F4C">
            <w:pPr>
              <w:pStyle w:val="ConsPlusNormal"/>
              <w:jc w:val="center"/>
            </w:pPr>
            <w:r>
              <w:t>0,000</w:t>
            </w:r>
          </w:p>
        </w:tc>
        <w:tc>
          <w:tcPr>
            <w:tcW w:w="1303" w:type="dxa"/>
            <w:tcBorders>
              <w:bottom w:val="nil"/>
            </w:tcBorders>
          </w:tcPr>
          <w:p w:rsidR="00B70F4C" w:rsidRDefault="00B70F4C">
            <w:pPr>
              <w:pStyle w:val="ConsPlusNormal"/>
              <w:jc w:val="center"/>
            </w:pPr>
            <w:r>
              <w:t>0,000</w:t>
            </w:r>
          </w:p>
        </w:tc>
        <w:tc>
          <w:tcPr>
            <w:tcW w:w="1303" w:type="dxa"/>
            <w:tcBorders>
              <w:bottom w:val="nil"/>
            </w:tcBorders>
          </w:tcPr>
          <w:p w:rsidR="00B70F4C" w:rsidRDefault="00B70F4C">
            <w:pPr>
              <w:pStyle w:val="ConsPlusNormal"/>
              <w:jc w:val="center"/>
            </w:pPr>
            <w:r>
              <w:t>0,000</w:t>
            </w:r>
          </w:p>
        </w:tc>
        <w:tc>
          <w:tcPr>
            <w:tcW w:w="1303" w:type="dxa"/>
            <w:tcBorders>
              <w:bottom w:val="nil"/>
            </w:tcBorders>
          </w:tcPr>
          <w:p w:rsidR="00B70F4C" w:rsidRDefault="00B70F4C">
            <w:pPr>
              <w:pStyle w:val="ConsPlusNormal"/>
              <w:jc w:val="center"/>
            </w:pPr>
            <w:r>
              <w:t>0,000</w:t>
            </w:r>
          </w:p>
        </w:tc>
        <w:tc>
          <w:tcPr>
            <w:tcW w:w="1190" w:type="dxa"/>
            <w:tcBorders>
              <w:bottom w:val="nil"/>
            </w:tcBorders>
          </w:tcPr>
          <w:p w:rsidR="00B70F4C" w:rsidRDefault="00B70F4C">
            <w:pPr>
              <w:pStyle w:val="ConsPlusNormal"/>
              <w:jc w:val="center"/>
            </w:pPr>
            <w:r>
              <w:t>0,000</w:t>
            </w:r>
          </w:p>
        </w:tc>
        <w:tc>
          <w:tcPr>
            <w:tcW w:w="1077" w:type="dxa"/>
            <w:tcBorders>
              <w:bottom w:val="nil"/>
            </w:tcBorders>
          </w:tcPr>
          <w:p w:rsidR="00B70F4C" w:rsidRDefault="00B70F4C">
            <w:pPr>
              <w:pStyle w:val="ConsPlusNormal"/>
              <w:jc w:val="center"/>
            </w:pPr>
            <w:r>
              <w:t>0,000</w:t>
            </w:r>
          </w:p>
        </w:tc>
        <w:tc>
          <w:tcPr>
            <w:tcW w:w="1077" w:type="dxa"/>
            <w:tcBorders>
              <w:bottom w:val="nil"/>
            </w:tcBorders>
          </w:tcPr>
          <w:p w:rsidR="00B70F4C" w:rsidRDefault="00B70F4C">
            <w:pPr>
              <w:pStyle w:val="ConsPlusNormal"/>
              <w:jc w:val="center"/>
            </w:pPr>
            <w:r>
              <w:t>0,000</w:t>
            </w:r>
          </w:p>
        </w:tc>
      </w:tr>
      <w:tr w:rsidR="00B70F4C">
        <w:tblPrEx>
          <w:tblBorders>
            <w:insideH w:val="nil"/>
          </w:tblBorders>
        </w:tblPrEx>
        <w:tc>
          <w:tcPr>
            <w:tcW w:w="22048" w:type="dxa"/>
            <w:gridSpan w:val="14"/>
            <w:tcBorders>
              <w:top w:val="nil"/>
            </w:tcBorders>
          </w:tcPr>
          <w:p w:rsidR="00B70F4C" w:rsidRDefault="00B70F4C">
            <w:pPr>
              <w:pStyle w:val="ConsPlusNormal"/>
              <w:jc w:val="both"/>
            </w:pPr>
            <w:r>
              <w:t xml:space="preserve">(в ред. </w:t>
            </w:r>
            <w:hyperlink r:id="rId196" w:history="1">
              <w:r>
                <w:rPr>
                  <w:color w:val="0000FF"/>
                </w:rPr>
                <w:t>Постановления</w:t>
              </w:r>
            </w:hyperlink>
            <w:r>
              <w:t xml:space="preserve"> Правительства РБ от 10.12.2021 N 721)</w:t>
            </w:r>
          </w:p>
        </w:tc>
      </w:tr>
      <w:tr w:rsidR="00B70F4C">
        <w:tc>
          <w:tcPr>
            <w:tcW w:w="3118" w:type="dxa"/>
            <w:vMerge w:val="restart"/>
          </w:tcPr>
          <w:p w:rsidR="00B70F4C" w:rsidRDefault="00B70F4C">
            <w:pPr>
              <w:pStyle w:val="ConsPlusNormal"/>
            </w:pPr>
            <w:r>
              <w:t>1.1.1.1.5. Предоставление субсидий субъектам малого и среднего предпринимательства на возмещение части затрат, связанных с приобретением оборудования в целях создания и (или) развития и (или) модернизации производства товаров на основе конкурсного отбора</w:t>
            </w:r>
          </w:p>
        </w:tc>
        <w:tc>
          <w:tcPr>
            <w:tcW w:w="2041" w:type="dxa"/>
          </w:tcPr>
          <w:p w:rsidR="00B70F4C" w:rsidRDefault="00B70F4C">
            <w:pPr>
              <w:pStyle w:val="ConsPlusNormal"/>
            </w:pPr>
            <w:r>
              <w:t>Всего</w:t>
            </w:r>
          </w:p>
        </w:tc>
        <w:tc>
          <w:tcPr>
            <w:tcW w:w="1814" w:type="dxa"/>
          </w:tcPr>
          <w:p w:rsidR="00B70F4C" w:rsidRDefault="00B70F4C">
            <w:pPr>
              <w:pStyle w:val="ConsPlusNormal"/>
              <w:jc w:val="center"/>
            </w:pPr>
            <w:r>
              <w:t>66,830471</w:t>
            </w:r>
          </w:p>
        </w:tc>
        <w:tc>
          <w:tcPr>
            <w:tcW w:w="1814" w:type="dxa"/>
          </w:tcPr>
          <w:p w:rsidR="00B70F4C" w:rsidRDefault="00B70F4C">
            <w:pPr>
              <w:pStyle w:val="ConsPlusNormal"/>
              <w:jc w:val="center"/>
            </w:pPr>
            <w:r>
              <w:t>70,000</w:t>
            </w:r>
          </w:p>
        </w:tc>
        <w:tc>
          <w:tcPr>
            <w:tcW w:w="1531" w:type="dxa"/>
          </w:tcPr>
          <w:p w:rsidR="00B70F4C" w:rsidRDefault="00B70F4C">
            <w:pPr>
              <w:pStyle w:val="ConsPlusNormal"/>
              <w:jc w:val="center"/>
            </w:pPr>
            <w:r>
              <w:t>44,089222</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ФБ &lt;**&gt;</w:t>
            </w:r>
          </w:p>
        </w:tc>
        <w:tc>
          <w:tcPr>
            <w:tcW w:w="1814" w:type="dxa"/>
          </w:tcPr>
          <w:p w:rsidR="00B70F4C" w:rsidRDefault="00B70F4C">
            <w:pPr>
              <w:pStyle w:val="ConsPlusNormal"/>
              <w:jc w:val="center"/>
            </w:pPr>
            <w:r>
              <w:t>49,830471</w:t>
            </w:r>
          </w:p>
        </w:tc>
        <w:tc>
          <w:tcPr>
            <w:tcW w:w="1814" w:type="dxa"/>
          </w:tcPr>
          <w:p w:rsidR="00B70F4C" w:rsidRDefault="00B70F4C">
            <w:pPr>
              <w:pStyle w:val="ConsPlusNormal"/>
              <w:jc w:val="center"/>
            </w:pPr>
            <w:r>
              <w:t>60,000</w:t>
            </w:r>
          </w:p>
        </w:tc>
        <w:tc>
          <w:tcPr>
            <w:tcW w:w="1531" w:type="dxa"/>
          </w:tcPr>
          <w:p w:rsidR="00B70F4C" w:rsidRDefault="00B70F4C">
            <w:pPr>
              <w:pStyle w:val="ConsPlusNormal"/>
              <w:jc w:val="center"/>
            </w:pPr>
            <w:r>
              <w:t>39,589222</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РБ</w:t>
            </w:r>
          </w:p>
        </w:tc>
        <w:tc>
          <w:tcPr>
            <w:tcW w:w="1814" w:type="dxa"/>
          </w:tcPr>
          <w:p w:rsidR="00B70F4C" w:rsidRDefault="00B70F4C">
            <w:pPr>
              <w:pStyle w:val="ConsPlusNormal"/>
              <w:jc w:val="center"/>
            </w:pPr>
            <w:r>
              <w:t>17,000</w:t>
            </w:r>
          </w:p>
        </w:tc>
        <w:tc>
          <w:tcPr>
            <w:tcW w:w="1814" w:type="dxa"/>
          </w:tcPr>
          <w:p w:rsidR="00B70F4C" w:rsidRDefault="00B70F4C">
            <w:pPr>
              <w:pStyle w:val="ConsPlusNormal"/>
              <w:jc w:val="center"/>
            </w:pPr>
            <w:r>
              <w:t>10,000</w:t>
            </w:r>
          </w:p>
        </w:tc>
        <w:tc>
          <w:tcPr>
            <w:tcW w:w="1531" w:type="dxa"/>
          </w:tcPr>
          <w:p w:rsidR="00B70F4C" w:rsidRDefault="00B70F4C">
            <w:pPr>
              <w:pStyle w:val="ConsPlusNormal"/>
              <w:jc w:val="center"/>
            </w:pPr>
            <w:r>
              <w:t>4,500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МБ</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val="restart"/>
          </w:tcPr>
          <w:p w:rsidR="00B70F4C" w:rsidRDefault="00B70F4C">
            <w:pPr>
              <w:pStyle w:val="ConsPlusNormal"/>
            </w:pPr>
            <w:r>
              <w:t xml:space="preserve">1.1.1.1.6. Предоставление субсидий организациям, образующим инфраструктуру поддержки субъектов малого и среднего предпринимательства (муниципальным фондам </w:t>
            </w:r>
            <w:r>
              <w:lastRenderedPageBreak/>
              <w:t>поддержки малого и среднего предпринимательства), для финансирования реализуемых ими мероприятий по государственной поддержке малого и среднего предпринимательства</w:t>
            </w:r>
          </w:p>
        </w:tc>
        <w:tc>
          <w:tcPr>
            <w:tcW w:w="2041" w:type="dxa"/>
          </w:tcPr>
          <w:p w:rsidR="00B70F4C" w:rsidRDefault="00B70F4C">
            <w:pPr>
              <w:pStyle w:val="ConsPlusNormal"/>
            </w:pPr>
            <w:r>
              <w:lastRenderedPageBreak/>
              <w:t>Всего</w:t>
            </w:r>
          </w:p>
        </w:tc>
        <w:tc>
          <w:tcPr>
            <w:tcW w:w="1814" w:type="dxa"/>
          </w:tcPr>
          <w:p w:rsidR="00B70F4C" w:rsidRDefault="00B70F4C">
            <w:pPr>
              <w:pStyle w:val="ConsPlusNormal"/>
              <w:jc w:val="center"/>
            </w:pPr>
            <w:r>
              <w:t>18,500</w:t>
            </w:r>
          </w:p>
        </w:tc>
        <w:tc>
          <w:tcPr>
            <w:tcW w:w="1814" w:type="dxa"/>
          </w:tcPr>
          <w:p w:rsidR="00B70F4C" w:rsidRDefault="00B70F4C">
            <w:pPr>
              <w:pStyle w:val="ConsPlusNormal"/>
              <w:jc w:val="center"/>
            </w:pPr>
            <w:r>
              <w:t>78,800</w:t>
            </w:r>
          </w:p>
        </w:tc>
        <w:tc>
          <w:tcPr>
            <w:tcW w:w="1531" w:type="dxa"/>
          </w:tcPr>
          <w:p w:rsidR="00B70F4C" w:rsidRDefault="00B70F4C">
            <w:pPr>
              <w:pStyle w:val="ConsPlusNormal"/>
              <w:jc w:val="center"/>
            </w:pPr>
            <w:r>
              <w:t>19,100</w:t>
            </w:r>
          </w:p>
        </w:tc>
        <w:tc>
          <w:tcPr>
            <w:tcW w:w="1871" w:type="dxa"/>
          </w:tcPr>
          <w:p w:rsidR="00B70F4C" w:rsidRDefault="00B70F4C">
            <w:pPr>
              <w:pStyle w:val="ConsPlusNormal"/>
              <w:jc w:val="center"/>
            </w:pPr>
            <w:r>
              <w:t>19,500</w:t>
            </w:r>
          </w:p>
        </w:tc>
        <w:tc>
          <w:tcPr>
            <w:tcW w:w="1303" w:type="dxa"/>
          </w:tcPr>
          <w:p w:rsidR="00B70F4C" w:rsidRDefault="00B70F4C">
            <w:pPr>
              <w:pStyle w:val="ConsPlusNormal"/>
              <w:jc w:val="center"/>
            </w:pPr>
            <w:r>
              <w:t>42,8998</w:t>
            </w:r>
          </w:p>
        </w:tc>
        <w:tc>
          <w:tcPr>
            <w:tcW w:w="1303" w:type="dxa"/>
          </w:tcPr>
          <w:p w:rsidR="00B70F4C" w:rsidRDefault="00B70F4C">
            <w:pPr>
              <w:pStyle w:val="ConsPlusNormal"/>
              <w:jc w:val="center"/>
            </w:pPr>
            <w:r>
              <w:t>20,300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ФБ &lt;**&gt;</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30,000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РБ</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30,000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22,9998</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МБ</w:t>
            </w:r>
          </w:p>
        </w:tc>
        <w:tc>
          <w:tcPr>
            <w:tcW w:w="1814" w:type="dxa"/>
          </w:tcPr>
          <w:p w:rsidR="00B70F4C" w:rsidRDefault="00B70F4C">
            <w:pPr>
              <w:pStyle w:val="ConsPlusNormal"/>
              <w:jc w:val="center"/>
            </w:pPr>
            <w:r>
              <w:t>18,500</w:t>
            </w:r>
          </w:p>
        </w:tc>
        <w:tc>
          <w:tcPr>
            <w:tcW w:w="1814" w:type="dxa"/>
          </w:tcPr>
          <w:p w:rsidR="00B70F4C" w:rsidRDefault="00B70F4C">
            <w:pPr>
              <w:pStyle w:val="ConsPlusNormal"/>
              <w:jc w:val="center"/>
            </w:pPr>
            <w:r>
              <w:t>18,800</w:t>
            </w:r>
          </w:p>
        </w:tc>
        <w:tc>
          <w:tcPr>
            <w:tcW w:w="1531" w:type="dxa"/>
          </w:tcPr>
          <w:p w:rsidR="00B70F4C" w:rsidRDefault="00B70F4C">
            <w:pPr>
              <w:pStyle w:val="ConsPlusNormal"/>
              <w:jc w:val="center"/>
            </w:pPr>
            <w:r>
              <w:t>19,100</w:t>
            </w:r>
          </w:p>
        </w:tc>
        <w:tc>
          <w:tcPr>
            <w:tcW w:w="1871" w:type="dxa"/>
          </w:tcPr>
          <w:p w:rsidR="00B70F4C" w:rsidRDefault="00B70F4C">
            <w:pPr>
              <w:pStyle w:val="ConsPlusNormal"/>
              <w:jc w:val="center"/>
            </w:pPr>
            <w:r>
              <w:t>19,500</w:t>
            </w:r>
          </w:p>
        </w:tc>
        <w:tc>
          <w:tcPr>
            <w:tcW w:w="1303" w:type="dxa"/>
          </w:tcPr>
          <w:p w:rsidR="00B70F4C" w:rsidRDefault="00B70F4C">
            <w:pPr>
              <w:pStyle w:val="ConsPlusNormal"/>
              <w:jc w:val="center"/>
            </w:pPr>
            <w:r>
              <w:t>19,900</w:t>
            </w:r>
          </w:p>
        </w:tc>
        <w:tc>
          <w:tcPr>
            <w:tcW w:w="1303" w:type="dxa"/>
          </w:tcPr>
          <w:p w:rsidR="00B70F4C" w:rsidRDefault="00B70F4C">
            <w:pPr>
              <w:pStyle w:val="ConsPlusNormal"/>
              <w:jc w:val="center"/>
            </w:pPr>
            <w:r>
              <w:t>20,300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val="restart"/>
          </w:tcPr>
          <w:p w:rsidR="00B70F4C" w:rsidRDefault="00B70F4C">
            <w:pPr>
              <w:pStyle w:val="ConsPlusNormal"/>
            </w:pPr>
            <w:r>
              <w:lastRenderedPageBreak/>
              <w:t>1.1.1.1.7. Предоставление субсидий микрокредитной компании "Фонд поддержки малого предпринимательства Республики Бурятия" на финансовое обеспечение затрат в целях развития деятельности</w:t>
            </w:r>
          </w:p>
        </w:tc>
        <w:tc>
          <w:tcPr>
            <w:tcW w:w="2041" w:type="dxa"/>
          </w:tcPr>
          <w:p w:rsidR="00B70F4C" w:rsidRDefault="00B70F4C">
            <w:pPr>
              <w:pStyle w:val="ConsPlusNormal"/>
            </w:pPr>
            <w:r>
              <w:t>Всего</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5,15263288</w:t>
            </w:r>
          </w:p>
        </w:tc>
        <w:tc>
          <w:tcPr>
            <w:tcW w:w="1871" w:type="dxa"/>
          </w:tcPr>
          <w:p w:rsidR="00B70F4C" w:rsidRDefault="00B70F4C">
            <w:pPr>
              <w:pStyle w:val="ConsPlusNormal"/>
              <w:jc w:val="center"/>
            </w:pPr>
            <w:r>
              <w:t>64,12869634</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14,9777</w:t>
            </w:r>
          </w:p>
        </w:tc>
        <w:tc>
          <w:tcPr>
            <w:tcW w:w="1303" w:type="dxa"/>
          </w:tcPr>
          <w:p w:rsidR="00B70F4C" w:rsidRDefault="00B70F4C">
            <w:pPr>
              <w:pStyle w:val="ConsPlusNormal"/>
              <w:jc w:val="center"/>
            </w:pPr>
            <w:r>
              <w:t>194,6822</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ФБ &lt;**&gt;</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45,92970711</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11,156</w:t>
            </w:r>
          </w:p>
        </w:tc>
        <w:tc>
          <w:tcPr>
            <w:tcW w:w="1303" w:type="dxa"/>
          </w:tcPr>
          <w:p w:rsidR="00B70F4C" w:rsidRDefault="00B70F4C">
            <w:pPr>
              <w:pStyle w:val="ConsPlusNormal"/>
              <w:jc w:val="center"/>
            </w:pPr>
            <w:r>
              <w:t>11,156</w:t>
            </w:r>
          </w:p>
        </w:tc>
        <w:tc>
          <w:tcPr>
            <w:tcW w:w="1303" w:type="dxa"/>
          </w:tcPr>
          <w:p w:rsidR="00B70F4C" w:rsidRDefault="00B70F4C">
            <w:pPr>
              <w:pStyle w:val="ConsPlusNormal"/>
              <w:jc w:val="center"/>
            </w:pPr>
            <w:r>
              <w:t>11,156</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РБ</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5,15263288</w:t>
            </w:r>
          </w:p>
        </w:tc>
        <w:tc>
          <w:tcPr>
            <w:tcW w:w="1871" w:type="dxa"/>
          </w:tcPr>
          <w:p w:rsidR="00B70F4C" w:rsidRDefault="00B70F4C">
            <w:pPr>
              <w:pStyle w:val="ConsPlusNormal"/>
              <w:jc w:val="center"/>
            </w:pPr>
            <w:r>
              <w:t>18,19898923</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14,9777</w:t>
            </w:r>
          </w:p>
        </w:tc>
        <w:tc>
          <w:tcPr>
            <w:tcW w:w="1303" w:type="dxa"/>
          </w:tcPr>
          <w:p w:rsidR="00B70F4C" w:rsidRDefault="00B70F4C">
            <w:pPr>
              <w:pStyle w:val="ConsPlusNormal"/>
              <w:jc w:val="center"/>
            </w:pPr>
            <w:r>
              <w:t>183,5262</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val="restart"/>
          </w:tcPr>
          <w:p w:rsidR="00B70F4C" w:rsidRDefault="00B70F4C">
            <w:pPr>
              <w:pStyle w:val="ConsPlusNormal"/>
            </w:pPr>
            <w:r>
              <w:t>1.1.1.1.8. Предоставление субсидий на создание и обеспечение деятельности центров молодежного инновационного творчества</w:t>
            </w:r>
          </w:p>
        </w:tc>
        <w:tc>
          <w:tcPr>
            <w:tcW w:w="2041" w:type="dxa"/>
          </w:tcPr>
          <w:p w:rsidR="00B70F4C" w:rsidRDefault="00B70F4C">
            <w:pPr>
              <w:pStyle w:val="ConsPlusNormal"/>
            </w:pPr>
            <w:r>
              <w:t>Всего</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20,88736843</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ФБ</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19,843</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РБ</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1,04436843</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МБ</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val="restart"/>
          </w:tcPr>
          <w:p w:rsidR="00B70F4C" w:rsidRDefault="00B70F4C">
            <w:pPr>
              <w:pStyle w:val="ConsPlusNormal"/>
            </w:pPr>
            <w:r>
              <w:t xml:space="preserve">1.1.1.1.9. Предоставление субсидии на создание и (или) развитие инфраструктуры поддержки субъектов малого и среднего предпринимательства, осуществляющих деятельность в области промышленного и сельскохозяйственного производства, а также </w:t>
            </w:r>
            <w:r>
              <w:lastRenderedPageBreak/>
              <w:t>разработку и внедрение инновационной продукции и (или) экспорт товаров (работ, услуг), - Центра поддержки экспорта субъектов малого и среднего предпринимательства</w:t>
            </w:r>
          </w:p>
        </w:tc>
        <w:tc>
          <w:tcPr>
            <w:tcW w:w="2041" w:type="dxa"/>
          </w:tcPr>
          <w:p w:rsidR="00B70F4C" w:rsidRDefault="00B70F4C">
            <w:pPr>
              <w:pStyle w:val="ConsPlusNormal"/>
            </w:pPr>
            <w:r>
              <w:lastRenderedPageBreak/>
              <w:t>Всего</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2,15053764</w:t>
            </w:r>
          </w:p>
        </w:tc>
        <w:tc>
          <w:tcPr>
            <w:tcW w:w="1303" w:type="dxa"/>
          </w:tcPr>
          <w:p w:rsidR="00B70F4C" w:rsidRDefault="00B70F4C">
            <w:pPr>
              <w:pStyle w:val="ConsPlusNormal"/>
              <w:jc w:val="center"/>
            </w:pPr>
            <w:r>
              <w:t>6,383</w:t>
            </w:r>
          </w:p>
        </w:tc>
        <w:tc>
          <w:tcPr>
            <w:tcW w:w="1303" w:type="dxa"/>
          </w:tcPr>
          <w:p w:rsidR="00B70F4C" w:rsidRDefault="00B70F4C">
            <w:pPr>
              <w:pStyle w:val="ConsPlusNormal"/>
              <w:jc w:val="center"/>
            </w:pPr>
            <w:r>
              <w:t>3,1325</w:t>
            </w:r>
          </w:p>
        </w:tc>
        <w:tc>
          <w:tcPr>
            <w:tcW w:w="1303" w:type="dxa"/>
          </w:tcPr>
          <w:p w:rsidR="00B70F4C" w:rsidRDefault="00B70F4C">
            <w:pPr>
              <w:pStyle w:val="ConsPlusNormal"/>
              <w:jc w:val="center"/>
            </w:pPr>
            <w:r>
              <w:t>3,181</w:t>
            </w:r>
          </w:p>
        </w:tc>
        <w:tc>
          <w:tcPr>
            <w:tcW w:w="1303" w:type="dxa"/>
          </w:tcPr>
          <w:p w:rsidR="00B70F4C" w:rsidRDefault="00B70F4C">
            <w:pPr>
              <w:pStyle w:val="ConsPlusNormal"/>
              <w:jc w:val="center"/>
            </w:pPr>
            <w:r>
              <w:t>5,000</w:t>
            </w:r>
          </w:p>
        </w:tc>
        <w:tc>
          <w:tcPr>
            <w:tcW w:w="1303" w:type="dxa"/>
          </w:tcPr>
          <w:p w:rsidR="00B70F4C" w:rsidRDefault="00B70F4C">
            <w:pPr>
              <w:pStyle w:val="ConsPlusNormal"/>
              <w:jc w:val="center"/>
            </w:pPr>
            <w:r>
              <w:t>4,000</w:t>
            </w:r>
          </w:p>
        </w:tc>
        <w:tc>
          <w:tcPr>
            <w:tcW w:w="1190" w:type="dxa"/>
          </w:tcPr>
          <w:p w:rsidR="00B70F4C" w:rsidRDefault="00B70F4C">
            <w:pPr>
              <w:pStyle w:val="ConsPlusNormal"/>
              <w:jc w:val="center"/>
            </w:pPr>
            <w:r>
              <w:t>7,000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ФБ</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2,000</w:t>
            </w:r>
          </w:p>
        </w:tc>
        <w:tc>
          <w:tcPr>
            <w:tcW w:w="1303" w:type="dxa"/>
          </w:tcPr>
          <w:p w:rsidR="00B70F4C" w:rsidRDefault="00B70F4C">
            <w:pPr>
              <w:pStyle w:val="ConsPlusNormal"/>
              <w:jc w:val="center"/>
            </w:pPr>
            <w:r>
              <w:t>6,000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РБ</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0,15053764</w:t>
            </w:r>
          </w:p>
        </w:tc>
        <w:tc>
          <w:tcPr>
            <w:tcW w:w="1303" w:type="dxa"/>
          </w:tcPr>
          <w:p w:rsidR="00B70F4C" w:rsidRDefault="00B70F4C">
            <w:pPr>
              <w:pStyle w:val="ConsPlusNormal"/>
              <w:jc w:val="center"/>
            </w:pPr>
            <w:r>
              <w:t>0,383</w:t>
            </w:r>
          </w:p>
        </w:tc>
        <w:tc>
          <w:tcPr>
            <w:tcW w:w="1303" w:type="dxa"/>
          </w:tcPr>
          <w:p w:rsidR="00B70F4C" w:rsidRDefault="00B70F4C">
            <w:pPr>
              <w:pStyle w:val="ConsPlusNormal"/>
              <w:jc w:val="center"/>
            </w:pPr>
            <w:r>
              <w:t>3,1325</w:t>
            </w:r>
          </w:p>
        </w:tc>
        <w:tc>
          <w:tcPr>
            <w:tcW w:w="1303" w:type="dxa"/>
          </w:tcPr>
          <w:p w:rsidR="00B70F4C" w:rsidRDefault="00B70F4C">
            <w:pPr>
              <w:pStyle w:val="ConsPlusNormal"/>
              <w:jc w:val="center"/>
            </w:pPr>
            <w:r>
              <w:t>3,181</w:t>
            </w:r>
          </w:p>
        </w:tc>
        <w:tc>
          <w:tcPr>
            <w:tcW w:w="1303" w:type="dxa"/>
          </w:tcPr>
          <w:p w:rsidR="00B70F4C" w:rsidRDefault="00B70F4C">
            <w:pPr>
              <w:pStyle w:val="ConsPlusNormal"/>
              <w:jc w:val="center"/>
            </w:pPr>
            <w:r>
              <w:t>5,000</w:t>
            </w:r>
          </w:p>
        </w:tc>
        <w:tc>
          <w:tcPr>
            <w:tcW w:w="1303" w:type="dxa"/>
          </w:tcPr>
          <w:p w:rsidR="00B70F4C" w:rsidRDefault="00B70F4C">
            <w:pPr>
              <w:pStyle w:val="ConsPlusNormal"/>
              <w:jc w:val="center"/>
            </w:pPr>
            <w:r>
              <w:t>4,000</w:t>
            </w:r>
          </w:p>
        </w:tc>
        <w:tc>
          <w:tcPr>
            <w:tcW w:w="1190" w:type="dxa"/>
          </w:tcPr>
          <w:p w:rsidR="00B70F4C" w:rsidRDefault="00B70F4C">
            <w:pPr>
              <w:pStyle w:val="ConsPlusNormal"/>
              <w:jc w:val="center"/>
            </w:pPr>
            <w:r>
              <w:t>7,000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МБ</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val="restart"/>
            <w:tcBorders>
              <w:bottom w:val="nil"/>
            </w:tcBorders>
          </w:tcPr>
          <w:p w:rsidR="00B70F4C" w:rsidRDefault="00B70F4C">
            <w:pPr>
              <w:pStyle w:val="ConsPlusNormal"/>
            </w:pPr>
            <w:r>
              <w:lastRenderedPageBreak/>
              <w:t>1.1.1.1.10. Предоставление субсидий на обеспечение деятельности промышленного (индустриального) парка</w:t>
            </w:r>
          </w:p>
        </w:tc>
        <w:tc>
          <w:tcPr>
            <w:tcW w:w="2041" w:type="dxa"/>
          </w:tcPr>
          <w:p w:rsidR="00B70F4C" w:rsidRDefault="00B70F4C">
            <w:pPr>
              <w:pStyle w:val="ConsPlusNormal"/>
            </w:pPr>
            <w:r>
              <w:t>Всего</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4,300</w:t>
            </w:r>
          </w:p>
        </w:tc>
        <w:tc>
          <w:tcPr>
            <w:tcW w:w="1871" w:type="dxa"/>
          </w:tcPr>
          <w:p w:rsidR="00B70F4C" w:rsidRDefault="00B70F4C">
            <w:pPr>
              <w:pStyle w:val="ConsPlusNormal"/>
              <w:jc w:val="center"/>
            </w:pPr>
            <w:r>
              <w:t>10,080</w:t>
            </w:r>
          </w:p>
        </w:tc>
        <w:tc>
          <w:tcPr>
            <w:tcW w:w="1303" w:type="dxa"/>
          </w:tcPr>
          <w:p w:rsidR="00B70F4C" w:rsidRDefault="00B70F4C">
            <w:pPr>
              <w:pStyle w:val="ConsPlusNormal"/>
              <w:jc w:val="center"/>
            </w:pPr>
            <w:r>
              <w:t>8,400</w:t>
            </w:r>
          </w:p>
        </w:tc>
        <w:tc>
          <w:tcPr>
            <w:tcW w:w="1303" w:type="dxa"/>
          </w:tcPr>
          <w:p w:rsidR="00B70F4C" w:rsidRDefault="00B70F4C">
            <w:pPr>
              <w:pStyle w:val="ConsPlusNormal"/>
              <w:jc w:val="center"/>
            </w:pPr>
            <w:r>
              <w:t>7,000</w:t>
            </w:r>
          </w:p>
        </w:tc>
        <w:tc>
          <w:tcPr>
            <w:tcW w:w="1303" w:type="dxa"/>
          </w:tcPr>
          <w:p w:rsidR="00B70F4C" w:rsidRDefault="00B70F4C">
            <w:pPr>
              <w:pStyle w:val="ConsPlusNormal"/>
              <w:jc w:val="center"/>
            </w:pPr>
            <w:r>
              <w:t>7,3004</w:t>
            </w:r>
          </w:p>
        </w:tc>
        <w:tc>
          <w:tcPr>
            <w:tcW w:w="1303" w:type="dxa"/>
          </w:tcPr>
          <w:p w:rsidR="00B70F4C" w:rsidRDefault="00B70F4C">
            <w:pPr>
              <w:pStyle w:val="ConsPlusNormal"/>
              <w:jc w:val="center"/>
            </w:pPr>
            <w:r>
              <w:t>7,8374</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Borders>
              <w:bottom w:val="nil"/>
            </w:tcBorders>
          </w:tcPr>
          <w:p w:rsidR="00B70F4C" w:rsidRDefault="00B70F4C">
            <w:pPr>
              <w:spacing w:after="1" w:line="0" w:lineRule="atLeast"/>
            </w:pPr>
          </w:p>
        </w:tc>
        <w:tc>
          <w:tcPr>
            <w:tcW w:w="2041" w:type="dxa"/>
          </w:tcPr>
          <w:p w:rsidR="00B70F4C" w:rsidRDefault="00B70F4C">
            <w:pPr>
              <w:pStyle w:val="ConsPlusNormal"/>
            </w:pPr>
            <w:r>
              <w:t>ФБ</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Borders>
              <w:bottom w:val="nil"/>
            </w:tcBorders>
          </w:tcPr>
          <w:p w:rsidR="00B70F4C" w:rsidRDefault="00B70F4C">
            <w:pPr>
              <w:spacing w:after="1" w:line="0" w:lineRule="atLeast"/>
            </w:pPr>
          </w:p>
        </w:tc>
        <w:tc>
          <w:tcPr>
            <w:tcW w:w="2041" w:type="dxa"/>
          </w:tcPr>
          <w:p w:rsidR="00B70F4C" w:rsidRDefault="00B70F4C">
            <w:pPr>
              <w:pStyle w:val="ConsPlusNormal"/>
            </w:pPr>
            <w:r>
              <w:t>РБ</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4,300</w:t>
            </w:r>
          </w:p>
        </w:tc>
        <w:tc>
          <w:tcPr>
            <w:tcW w:w="1871" w:type="dxa"/>
          </w:tcPr>
          <w:p w:rsidR="00B70F4C" w:rsidRDefault="00B70F4C">
            <w:pPr>
              <w:pStyle w:val="ConsPlusNormal"/>
              <w:jc w:val="center"/>
            </w:pPr>
            <w:r>
              <w:t>10,080</w:t>
            </w:r>
          </w:p>
        </w:tc>
        <w:tc>
          <w:tcPr>
            <w:tcW w:w="1303" w:type="dxa"/>
          </w:tcPr>
          <w:p w:rsidR="00B70F4C" w:rsidRDefault="00B70F4C">
            <w:pPr>
              <w:pStyle w:val="ConsPlusNormal"/>
              <w:jc w:val="center"/>
            </w:pPr>
            <w:r>
              <w:t>8,400</w:t>
            </w:r>
          </w:p>
        </w:tc>
        <w:tc>
          <w:tcPr>
            <w:tcW w:w="1303" w:type="dxa"/>
          </w:tcPr>
          <w:p w:rsidR="00B70F4C" w:rsidRDefault="00B70F4C">
            <w:pPr>
              <w:pStyle w:val="ConsPlusNormal"/>
              <w:jc w:val="center"/>
            </w:pPr>
            <w:r>
              <w:t>7,000</w:t>
            </w:r>
          </w:p>
        </w:tc>
        <w:tc>
          <w:tcPr>
            <w:tcW w:w="1303" w:type="dxa"/>
          </w:tcPr>
          <w:p w:rsidR="00B70F4C" w:rsidRDefault="00B70F4C">
            <w:pPr>
              <w:pStyle w:val="ConsPlusNormal"/>
              <w:jc w:val="center"/>
            </w:pPr>
            <w:r>
              <w:t>7,3004</w:t>
            </w:r>
          </w:p>
        </w:tc>
        <w:tc>
          <w:tcPr>
            <w:tcW w:w="1303" w:type="dxa"/>
          </w:tcPr>
          <w:p w:rsidR="00B70F4C" w:rsidRDefault="00B70F4C">
            <w:pPr>
              <w:pStyle w:val="ConsPlusNormal"/>
              <w:jc w:val="center"/>
            </w:pPr>
            <w:r>
              <w:t>7,8374</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blPrEx>
          <w:tblBorders>
            <w:insideH w:val="nil"/>
          </w:tblBorders>
        </w:tblPrEx>
        <w:tc>
          <w:tcPr>
            <w:tcW w:w="3118" w:type="dxa"/>
            <w:vMerge/>
            <w:tcBorders>
              <w:bottom w:val="nil"/>
            </w:tcBorders>
          </w:tcPr>
          <w:p w:rsidR="00B70F4C" w:rsidRDefault="00B70F4C">
            <w:pPr>
              <w:spacing w:after="1" w:line="0" w:lineRule="atLeast"/>
            </w:pPr>
          </w:p>
        </w:tc>
        <w:tc>
          <w:tcPr>
            <w:tcW w:w="2041" w:type="dxa"/>
            <w:tcBorders>
              <w:bottom w:val="nil"/>
            </w:tcBorders>
          </w:tcPr>
          <w:p w:rsidR="00B70F4C" w:rsidRDefault="00B70F4C">
            <w:pPr>
              <w:pStyle w:val="ConsPlusNormal"/>
            </w:pPr>
            <w:r>
              <w:t>МБ</w:t>
            </w:r>
          </w:p>
        </w:tc>
        <w:tc>
          <w:tcPr>
            <w:tcW w:w="1814" w:type="dxa"/>
            <w:tcBorders>
              <w:bottom w:val="nil"/>
            </w:tcBorders>
          </w:tcPr>
          <w:p w:rsidR="00B70F4C" w:rsidRDefault="00B70F4C">
            <w:pPr>
              <w:pStyle w:val="ConsPlusNormal"/>
              <w:jc w:val="center"/>
            </w:pPr>
            <w:r>
              <w:t>0,000</w:t>
            </w:r>
          </w:p>
        </w:tc>
        <w:tc>
          <w:tcPr>
            <w:tcW w:w="1814" w:type="dxa"/>
            <w:tcBorders>
              <w:bottom w:val="nil"/>
            </w:tcBorders>
          </w:tcPr>
          <w:p w:rsidR="00B70F4C" w:rsidRDefault="00B70F4C">
            <w:pPr>
              <w:pStyle w:val="ConsPlusNormal"/>
              <w:jc w:val="center"/>
            </w:pPr>
            <w:r>
              <w:t>0,000</w:t>
            </w:r>
          </w:p>
        </w:tc>
        <w:tc>
          <w:tcPr>
            <w:tcW w:w="1531" w:type="dxa"/>
            <w:tcBorders>
              <w:bottom w:val="nil"/>
            </w:tcBorders>
          </w:tcPr>
          <w:p w:rsidR="00B70F4C" w:rsidRDefault="00B70F4C">
            <w:pPr>
              <w:pStyle w:val="ConsPlusNormal"/>
              <w:jc w:val="center"/>
            </w:pPr>
            <w:r>
              <w:t>0,000</w:t>
            </w:r>
          </w:p>
        </w:tc>
        <w:tc>
          <w:tcPr>
            <w:tcW w:w="1871" w:type="dxa"/>
            <w:tcBorders>
              <w:bottom w:val="nil"/>
            </w:tcBorders>
          </w:tcPr>
          <w:p w:rsidR="00B70F4C" w:rsidRDefault="00B70F4C">
            <w:pPr>
              <w:pStyle w:val="ConsPlusNormal"/>
              <w:jc w:val="center"/>
            </w:pPr>
            <w:r>
              <w:t>0,000</w:t>
            </w:r>
          </w:p>
        </w:tc>
        <w:tc>
          <w:tcPr>
            <w:tcW w:w="1303" w:type="dxa"/>
            <w:tcBorders>
              <w:bottom w:val="nil"/>
            </w:tcBorders>
          </w:tcPr>
          <w:p w:rsidR="00B70F4C" w:rsidRDefault="00B70F4C">
            <w:pPr>
              <w:pStyle w:val="ConsPlusNormal"/>
              <w:jc w:val="center"/>
            </w:pPr>
            <w:r>
              <w:t>0,000</w:t>
            </w:r>
          </w:p>
        </w:tc>
        <w:tc>
          <w:tcPr>
            <w:tcW w:w="1303" w:type="dxa"/>
            <w:tcBorders>
              <w:bottom w:val="nil"/>
            </w:tcBorders>
          </w:tcPr>
          <w:p w:rsidR="00B70F4C" w:rsidRDefault="00B70F4C">
            <w:pPr>
              <w:pStyle w:val="ConsPlusNormal"/>
              <w:jc w:val="center"/>
            </w:pPr>
            <w:r>
              <w:t>0,000</w:t>
            </w:r>
          </w:p>
        </w:tc>
        <w:tc>
          <w:tcPr>
            <w:tcW w:w="1303" w:type="dxa"/>
            <w:tcBorders>
              <w:bottom w:val="nil"/>
            </w:tcBorders>
          </w:tcPr>
          <w:p w:rsidR="00B70F4C" w:rsidRDefault="00B70F4C">
            <w:pPr>
              <w:pStyle w:val="ConsPlusNormal"/>
              <w:jc w:val="center"/>
            </w:pPr>
            <w:r>
              <w:t>0,000</w:t>
            </w:r>
          </w:p>
        </w:tc>
        <w:tc>
          <w:tcPr>
            <w:tcW w:w="1303" w:type="dxa"/>
            <w:tcBorders>
              <w:bottom w:val="nil"/>
            </w:tcBorders>
          </w:tcPr>
          <w:p w:rsidR="00B70F4C" w:rsidRDefault="00B70F4C">
            <w:pPr>
              <w:pStyle w:val="ConsPlusNormal"/>
              <w:jc w:val="center"/>
            </w:pPr>
            <w:r>
              <w:t>0,000</w:t>
            </w:r>
          </w:p>
        </w:tc>
        <w:tc>
          <w:tcPr>
            <w:tcW w:w="1303" w:type="dxa"/>
            <w:tcBorders>
              <w:bottom w:val="nil"/>
            </w:tcBorders>
          </w:tcPr>
          <w:p w:rsidR="00B70F4C" w:rsidRDefault="00B70F4C">
            <w:pPr>
              <w:pStyle w:val="ConsPlusNormal"/>
              <w:jc w:val="center"/>
            </w:pPr>
            <w:r>
              <w:t>0,000</w:t>
            </w:r>
          </w:p>
        </w:tc>
        <w:tc>
          <w:tcPr>
            <w:tcW w:w="1190" w:type="dxa"/>
            <w:tcBorders>
              <w:bottom w:val="nil"/>
            </w:tcBorders>
          </w:tcPr>
          <w:p w:rsidR="00B70F4C" w:rsidRDefault="00B70F4C">
            <w:pPr>
              <w:pStyle w:val="ConsPlusNormal"/>
              <w:jc w:val="center"/>
            </w:pPr>
            <w:r>
              <w:t>0,000</w:t>
            </w:r>
          </w:p>
        </w:tc>
        <w:tc>
          <w:tcPr>
            <w:tcW w:w="1077" w:type="dxa"/>
            <w:tcBorders>
              <w:bottom w:val="nil"/>
            </w:tcBorders>
          </w:tcPr>
          <w:p w:rsidR="00B70F4C" w:rsidRDefault="00B70F4C">
            <w:pPr>
              <w:pStyle w:val="ConsPlusNormal"/>
              <w:jc w:val="center"/>
            </w:pPr>
            <w:r>
              <w:t>0,000</w:t>
            </w:r>
          </w:p>
        </w:tc>
        <w:tc>
          <w:tcPr>
            <w:tcW w:w="1077" w:type="dxa"/>
            <w:tcBorders>
              <w:bottom w:val="nil"/>
            </w:tcBorders>
          </w:tcPr>
          <w:p w:rsidR="00B70F4C" w:rsidRDefault="00B70F4C">
            <w:pPr>
              <w:pStyle w:val="ConsPlusNormal"/>
              <w:jc w:val="center"/>
            </w:pPr>
            <w:r>
              <w:t>0,000</w:t>
            </w:r>
          </w:p>
        </w:tc>
      </w:tr>
      <w:tr w:rsidR="00B70F4C">
        <w:tblPrEx>
          <w:tblBorders>
            <w:insideH w:val="nil"/>
          </w:tblBorders>
        </w:tblPrEx>
        <w:tc>
          <w:tcPr>
            <w:tcW w:w="22048" w:type="dxa"/>
            <w:gridSpan w:val="14"/>
            <w:tcBorders>
              <w:top w:val="nil"/>
            </w:tcBorders>
          </w:tcPr>
          <w:p w:rsidR="00B70F4C" w:rsidRDefault="00B70F4C">
            <w:pPr>
              <w:pStyle w:val="ConsPlusNormal"/>
              <w:jc w:val="both"/>
            </w:pPr>
            <w:r>
              <w:t xml:space="preserve">(в ред. </w:t>
            </w:r>
            <w:hyperlink r:id="rId197" w:history="1">
              <w:r>
                <w:rPr>
                  <w:color w:val="0000FF"/>
                </w:rPr>
                <w:t>Постановления</w:t>
              </w:r>
            </w:hyperlink>
            <w:r>
              <w:t xml:space="preserve"> Правительства РБ от 10.12.2021 N 721)</w:t>
            </w:r>
          </w:p>
        </w:tc>
      </w:tr>
      <w:tr w:rsidR="00B70F4C">
        <w:tc>
          <w:tcPr>
            <w:tcW w:w="3118" w:type="dxa"/>
            <w:vMerge w:val="restart"/>
          </w:tcPr>
          <w:p w:rsidR="00B70F4C" w:rsidRDefault="00B70F4C">
            <w:pPr>
              <w:pStyle w:val="ConsPlusNormal"/>
            </w:pPr>
            <w:r>
              <w:t>1.1.1.1.11. Предоставление субсидии на создание и (или) развитие инфраструктуры поддержки субъектов малого и среднего предпринимательства, направленной на содействие развитию системы кредитования, - Гарантийного фонда Бурятии</w:t>
            </w:r>
          </w:p>
        </w:tc>
        <w:tc>
          <w:tcPr>
            <w:tcW w:w="2041" w:type="dxa"/>
          </w:tcPr>
          <w:p w:rsidR="00B70F4C" w:rsidRDefault="00B70F4C">
            <w:pPr>
              <w:pStyle w:val="ConsPlusNormal"/>
            </w:pPr>
            <w:r>
              <w:t>Всего</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31,5963</w:t>
            </w:r>
          </w:p>
        </w:tc>
        <w:tc>
          <w:tcPr>
            <w:tcW w:w="1303" w:type="dxa"/>
          </w:tcPr>
          <w:p w:rsidR="00B70F4C" w:rsidRDefault="00B70F4C">
            <w:pPr>
              <w:pStyle w:val="ConsPlusNormal"/>
              <w:jc w:val="center"/>
            </w:pPr>
            <w:r>
              <w:t>104,0827</w:t>
            </w:r>
          </w:p>
        </w:tc>
        <w:tc>
          <w:tcPr>
            <w:tcW w:w="1303" w:type="dxa"/>
          </w:tcPr>
          <w:p w:rsidR="00B70F4C" w:rsidRDefault="00B70F4C">
            <w:pPr>
              <w:pStyle w:val="ConsPlusNormal"/>
              <w:jc w:val="center"/>
            </w:pPr>
            <w:r>
              <w:t>1,762</w:t>
            </w:r>
          </w:p>
        </w:tc>
        <w:tc>
          <w:tcPr>
            <w:tcW w:w="1303" w:type="dxa"/>
          </w:tcPr>
          <w:p w:rsidR="00B70F4C" w:rsidRDefault="00B70F4C">
            <w:pPr>
              <w:pStyle w:val="ConsPlusNormal"/>
              <w:jc w:val="center"/>
            </w:pPr>
            <w:r>
              <w:t>57,9951</w:t>
            </w:r>
          </w:p>
        </w:tc>
        <w:tc>
          <w:tcPr>
            <w:tcW w:w="1303" w:type="dxa"/>
          </w:tcPr>
          <w:p w:rsidR="00B70F4C" w:rsidRDefault="00B70F4C">
            <w:pPr>
              <w:pStyle w:val="ConsPlusNormal"/>
              <w:jc w:val="center"/>
            </w:pPr>
            <w:r>
              <w:t>61,4925</w:t>
            </w:r>
          </w:p>
        </w:tc>
        <w:tc>
          <w:tcPr>
            <w:tcW w:w="1190" w:type="dxa"/>
          </w:tcPr>
          <w:p w:rsidR="00B70F4C" w:rsidRDefault="00B70F4C">
            <w:pPr>
              <w:pStyle w:val="ConsPlusNormal"/>
              <w:jc w:val="center"/>
            </w:pPr>
            <w:r>
              <w:t>36,4925</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ФБ</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12,7805</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1,6563</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РБ</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18,8158</w:t>
            </w:r>
          </w:p>
        </w:tc>
        <w:tc>
          <w:tcPr>
            <w:tcW w:w="1303" w:type="dxa"/>
          </w:tcPr>
          <w:p w:rsidR="00B70F4C" w:rsidRDefault="00B70F4C">
            <w:pPr>
              <w:pStyle w:val="ConsPlusNormal"/>
              <w:jc w:val="center"/>
            </w:pPr>
            <w:r>
              <w:t>104,0827</w:t>
            </w:r>
          </w:p>
        </w:tc>
        <w:tc>
          <w:tcPr>
            <w:tcW w:w="1303" w:type="dxa"/>
          </w:tcPr>
          <w:p w:rsidR="00B70F4C" w:rsidRDefault="00B70F4C">
            <w:pPr>
              <w:pStyle w:val="ConsPlusNormal"/>
              <w:jc w:val="center"/>
            </w:pPr>
            <w:r>
              <w:t>0,1057</w:t>
            </w:r>
          </w:p>
        </w:tc>
        <w:tc>
          <w:tcPr>
            <w:tcW w:w="1303" w:type="dxa"/>
          </w:tcPr>
          <w:p w:rsidR="00B70F4C" w:rsidRDefault="00B70F4C">
            <w:pPr>
              <w:pStyle w:val="ConsPlusNormal"/>
              <w:jc w:val="center"/>
            </w:pPr>
            <w:r>
              <w:t>57,9951</w:t>
            </w:r>
          </w:p>
        </w:tc>
        <w:tc>
          <w:tcPr>
            <w:tcW w:w="1303" w:type="dxa"/>
          </w:tcPr>
          <w:p w:rsidR="00B70F4C" w:rsidRDefault="00B70F4C">
            <w:pPr>
              <w:pStyle w:val="ConsPlusNormal"/>
              <w:jc w:val="center"/>
            </w:pPr>
            <w:r>
              <w:t>61,4925</w:t>
            </w:r>
          </w:p>
        </w:tc>
        <w:tc>
          <w:tcPr>
            <w:tcW w:w="1190" w:type="dxa"/>
          </w:tcPr>
          <w:p w:rsidR="00B70F4C" w:rsidRDefault="00B70F4C">
            <w:pPr>
              <w:pStyle w:val="ConsPlusNormal"/>
              <w:jc w:val="center"/>
            </w:pPr>
            <w:r>
              <w:t>36,4925</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МБ</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val="restart"/>
          </w:tcPr>
          <w:p w:rsidR="00B70F4C" w:rsidRDefault="00B70F4C">
            <w:pPr>
              <w:pStyle w:val="ConsPlusNormal"/>
            </w:pPr>
            <w:r>
              <w:t xml:space="preserve">1.1.1.1.12. Предоставление субсидии на создание и (или) развитие инфраструктуры поддержки субъектов малого и среднего предпринимательства, </w:t>
            </w:r>
            <w:r>
              <w:lastRenderedPageBreak/>
              <w:t>направленной на оказание консультационной поддержки, - Центра поддержки предпринимательства</w:t>
            </w:r>
          </w:p>
        </w:tc>
        <w:tc>
          <w:tcPr>
            <w:tcW w:w="2041" w:type="dxa"/>
          </w:tcPr>
          <w:p w:rsidR="00B70F4C" w:rsidRDefault="00B70F4C">
            <w:pPr>
              <w:pStyle w:val="ConsPlusNormal"/>
            </w:pPr>
            <w:r>
              <w:lastRenderedPageBreak/>
              <w:t>Всего</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2,15053764</w:t>
            </w:r>
          </w:p>
        </w:tc>
        <w:tc>
          <w:tcPr>
            <w:tcW w:w="1303" w:type="dxa"/>
          </w:tcPr>
          <w:p w:rsidR="00B70F4C" w:rsidRDefault="00B70F4C">
            <w:pPr>
              <w:pStyle w:val="ConsPlusNormal"/>
              <w:jc w:val="center"/>
            </w:pPr>
            <w:r>
              <w:t>16,6383</w:t>
            </w:r>
          </w:p>
        </w:tc>
        <w:tc>
          <w:tcPr>
            <w:tcW w:w="1303" w:type="dxa"/>
          </w:tcPr>
          <w:p w:rsidR="00B70F4C" w:rsidRDefault="00B70F4C">
            <w:pPr>
              <w:pStyle w:val="ConsPlusNormal"/>
              <w:jc w:val="center"/>
            </w:pPr>
            <w:r>
              <w:t>17,7847</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ФБ</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2,000</w:t>
            </w:r>
          </w:p>
        </w:tc>
        <w:tc>
          <w:tcPr>
            <w:tcW w:w="1303" w:type="dxa"/>
          </w:tcPr>
          <w:p w:rsidR="00B70F4C" w:rsidRDefault="00B70F4C">
            <w:pPr>
              <w:pStyle w:val="ConsPlusNormal"/>
              <w:jc w:val="center"/>
            </w:pPr>
            <w:r>
              <w:t>10,000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РБ</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0,15053764</w:t>
            </w:r>
          </w:p>
        </w:tc>
        <w:tc>
          <w:tcPr>
            <w:tcW w:w="1303" w:type="dxa"/>
          </w:tcPr>
          <w:p w:rsidR="00B70F4C" w:rsidRDefault="00B70F4C">
            <w:pPr>
              <w:pStyle w:val="ConsPlusNormal"/>
              <w:jc w:val="center"/>
            </w:pPr>
            <w:r>
              <w:t>6,6383</w:t>
            </w:r>
          </w:p>
        </w:tc>
        <w:tc>
          <w:tcPr>
            <w:tcW w:w="1303" w:type="dxa"/>
          </w:tcPr>
          <w:p w:rsidR="00B70F4C" w:rsidRDefault="00B70F4C">
            <w:pPr>
              <w:pStyle w:val="ConsPlusNormal"/>
              <w:jc w:val="center"/>
            </w:pPr>
            <w:r>
              <w:t>17,7847</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МБ</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val="restart"/>
          </w:tcPr>
          <w:p w:rsidR="00B70F4C" w:rsidRDefault="00B70F4C">
            <w:pPr>
              <w:pStyle w:val="ConsPlusNormal"/>
            </w:pPr>
            <w:r>
              <w:lastRenderedPageBreak/>
              <w:t>1.1.1.1.13. Предоставление субсидии на создание и (или) развитие инфраструктуры поддержки субъектов малого и среднего предпринимательства, осуществляющих деятельность в области промышленного и сельскохозяйственного производства, а также разработку и внедрение инновационной продукции и (или) экспорт товаров (работ, услуг), - инжинирингового центра</w:t>
            </w:r>
          </w:p>
        </w:tc>
        <w:tc>
          <w:tcPr>
            <w:tcW w:w="2041" w:type="dxa"/>
          </w:tcPr>
          <w:p w:rsidR="00B70F4C" w:rsidRDefault="00B70F4C">
            <w:pPr>
              <w:pStyle w:val="ConsPlusNormal"/>
            </w:pPr>
            <w:r>
              <w:t>Всего</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7,14193549</w:t>
            </w:r>
          </w:p>
        </w:tc>
        <w:tc>
          <w:tcPr>
            <w:tcW w:w="1303" w:type="dxa"/>
          </w:tcPr>
          <w:p w:rsidR="00B70F4C" w:rsidRDefault="00B70F4C">
            <w:pPr>
              <w:pStyle w:val="ConsPlusNormal"/>
              <w:jc w:val="center"/>
            </w:pPr>
            <w:r>
              <w:t>11,7302</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ФБ</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6,642</w:t>
            </w:r>
          </w:p>
        </w:tc>
        <w:tc>
          <w:tcPr>
            <w:tcW w:w="1303" w:type="dxa"/>
          </w:tcPr>
          <w:p w:rsidR="00B70F4C" w:rsidRDefault="00B70F4C">
            <w:pPr>
              <w:pStyle w:val="ConsPlusNormal"/>
              <w:jc w:val="center"/>
            </w:pPr>
            <w:r>
              <w:t>11,0263</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РБ</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0,49993549</w:t>
            </w:r>
          </w:p>
        </w:tc>
        <w:tc>
          <w:tcPr>
            <w:tcW w:w="1303" w:type="dxa"/>
          </w:tcPr>
          <w:p w:rsidR="00B70F4C" w:rsidRDefault="00B70F4C">
            <w:pPr>
              <w:pStyle w:val="ConsPlusNormal"/>
              <w:jc w:val="center"/>
            </w:pPr>
            <w:r>
              <w:t>0,7039</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МБ</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val="restart"/>
          </w:tcPr>
          <w:p w:rsidR="00B70F4C" w:rsidRDefault="00B70F4C">
            <w:pPr>
              <w:pStyle w:val="ConsPlusNormal"/>
            </w:pPr>
            <w:r>
              <w:t>1.1.1.1.14. Предоставление субсидий на реализацию программ (подпрограмм) развития малого и среднего предпринимательства монопрофильных муниципальных образований</w:t>
            </w:r>
          </w:p>
        </w:tc>
        <w:tc>
          <w:tcPr>
            <w:tcW w:w="2041" w:type="dxa"/>
          </w:tcPr>
          <w:p w:rsidR="00B70F4C" w:rsidRDefault="00B70F4C">
            <w:pPr>
              <w:pStyle w:val="ConsPlusNormal"/>
            </w:pPr>
            <w:r>
              <w:t>Всего</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11,000</w:t>
            </w:r>
          </w:p>
        </w:tc>
        <w:tc>
          <w:tcPr>
            <w:tcW w:w="1303" w:type="dxa"/>
          </w:tcPr>
          <w:p w:rsidR="00B70F4C" w:rsidRDefault="00B70F4C">
            <w:pPr>
              <w:pStyle w:val="ConsPlusNormal"/>
              <w:jc w:val="center"/>
            </w:pPr>
            <w:r>
              <w:t>13,7095</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ФБ</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6,000</w:t>
            </w:r>
          </w:p>
        </w:tc>
        <w:tc>
          <w:tcPr>
            <w:tcW w:w="1303" w:type="dxa"/>
          </w:tcPr>
          <w:p w:rsidR="00B70F4C" w:rsidRDefault="00B70F4C">
            <w:pPr>
              <w:pStyle w:val="ConsPlusNormal"/>
              <w:jc w:val="center"/>
            </w:pPr>
            <w:r>
              <w:t>7,3265</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РБ</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5,000</w:t>
            </w:r>
          </w:p>
        </w:tc>
        <w:tc>
          <w:tcPr>
            <w:tcW w:w="1303" w:type="dxa"/>
          </w:tcPr>
          <w:p w:rsidR="00B70F4C" w:rsidRDefault="00B70F4C">
            <w:pPr>
              <w:pStyle w:val="ConsPlusNormal"/>
              <w:jc w:val="center"/>
            </w:pPr>
            <w:r>
              <w:t>6,383</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МБ</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val="restart"/>
            <w:tcBorders>
              <w:bottom w:val="nil"/>
            </w:tcBorders>
          </w:tcPr>
          <w:p w:rsidR="00B70F4C" w:rsidRDefault="00B70F4C">
            <w:pPr>
              <w:pStyle w:val="ConsPlusNormal"/>
            </w:pPr>
            <w:r>
              <w:t xml:space="preserve">1.1.1.1.15. Предоставление субсидий на финансовое обеспечение реализации инновационных проектов, </w:t>
            </w:r>
            <w:r>
              <w:lastRenderedPageBreak/>
              <w:t>получивших поддержку ФГБУ "Фонд содействия развитию малых форм предприятий в научно-технической сфере"</w:t>
            </w:r>
          </w:p>
        </w:tc>
        <w:tc>
          <w:tcPr>
            <w:tcW w:w="2041" w:type="dxa"/>
          </w:tcPr>
          <w:p w:rsidR="00B70F4C" w:rsidRDefault="00B70F4C">
            <w:pPr>
              <w:pStyle w:val="ConsPlusNormal"/>
            </w:pPr>
            <w:r>
              <w:lastRenderedPageBreak/>
              <w:t>Всего</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10,000</w:t>
            </w:r>
          </w:p>
        </w:tc>
        <w:tc>
          <w:tcPr>
            <w:tcW w:w="1303" w:type="dxa"/>
          </w:tcPr>
          <w:p w:rsidR="00B70F4C" w:rsidRDefault="00B70F4C">
            <w:pPr>
              <w:pStyle w:val="ConsPlusNormal"/>
              <w:jc w:val="center"/>
            </w:pPr>
            <w:r>
              <w:t>15,000</w:t>
            </w:r>
          </w:p>
        </w:tc>
        <w:tc>
          <w:tcPr>
            <w:tcW w:w="1303" w:type="dxa"/>
          </w:tcPr>
          <w:p w:rsidR="00B70F4C" w:rsidRDefault="00B70F4C">
            <w:pPr>
              <w:pStyle w:val="ConsPlusNormal"/>
              <w:jc w:val="center"/>
            </w:pPr>
            <w:r>
              <w:t>18,3938</w:t>
            </w:r>
          </w:p>
        </w:tc>
        <w:tc>
          <w:tcPr>
            <w:tcW w:w="1303" w:type="dxa"/>
          </w:tcPr>
          <w:p w:rsidR="00B70F4C" w:rsidRDefault="00B70F4C">
            <w:pPr>
              <w:pStyle w:val="ConsPlusNormal"/>
              <w:jc w:val="center"/>
            </w:pPr>
            <w:r>
              <w:t>18,5000</w:t>
            </w:r>
          </w:p>
        </w:tc>
        <w:tc>
          <w:tcPr>
            <w:tcW w:w="1303" w:type="dxa"/>
          </w:tcPr>
          <w:p w:rsidR="00B70F4C" w:rsidRDefault="00B70F4C">
            <w:pPr>
              <w:pStyle w:val="ConsPlusNormal"/>
              <w:jc w:val="center"/>
            </w:pPr>
            <w:r>
              <w:t>2,00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Borders>
              <w:bottom w:val="nil"/>
            </w:tcBorders>
          </w:tcPr>
          <w:p w:rsidR="00B70F4C" w:rsidRDefault="00B70F4C">
            <w:pPr>
              <w:spacing w:after="1" w:line="0" w:lineRule="atLeast"/>
            </w:pPr>
          </w:p>
        </w:tc>
        <w:tc>
          <w:tcPr>
            <w:tcW w:w="2041" w:type="dxa"/>
          </w:tcPr>
          <w:p w:rsidR="00B70F4C" w:rsidRDefault="00B70F4C">
            <w:pPr>
              <w:pStyle w:val="ConsPlusNormal"/>
            </w:pPr>
            <w:r>
              <w:t>ФБ</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Borders>
              <w:bottom w:val="nil"/>
            </w:tcBorders>
          </w:tcPr>
          <w:p w:rsidR="00B70F4C" w:rsidRDefault="00B70F4C">
            <w:pPr>
              <w:spacing w:after="1" w:line="0" w:lineRule="atLeast"/>
            </w:pPr>
          </w:p>
        </w:tc>
        <w:tc>
          <w:tcPr>
            <w:tcW w:w="2041" w:type="dxa"/>
          </w:tcPr>
          <w:p w:rsidR="00B70F4C" w:rsidRDefault="00B70F4C">
            <w:pPr>
              <w:pStyle w:val="ConsPlusNormal"/>
            </w:pPr>
            <w:r>
              <w:t>РБ</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10,000</w:t>
            </w:r>
          </w:p>
        </w:tc>
        <w:tc>
          <w:tcPr>
            <w:tcW w:w="1303" w:type="dxa"/>
          </w:tcPr>
          <w:p w:rsidR="00B70F4C" w:rsidRDefault="00B70F4C">
            <w:pPr>
              <w:pStyle w:val="ConsPlusNormal"/>
              <w:jc w:val="center"/>
            </w:pPr>
            <w:r>
              <w:t>15,000</w:t>
            </w:r>
          </w:p>
        </w:tc>
        <w:tc>
          <w:tcPr>
            <w:tcW w:w="1303" w:type="dxa"/>
          </w:tcPr>
          <w:p w:rsidR="00B70F4C" w:rsidRDefault="00B70F4C">
            <w:pPr>
              <w:pStyle w:val="ConsPlusNormal"/>
              <w:jc w:val="center"/>
            </w:pPr>
            <w:r>
              <w:t>18,3938</w:t>
            </w:r>
          </w:p>
        </w:tc>
        <w:tc>
          <w:tcPr>
            <w:tcW w:w="1303" w:type="dxa"/>
          </w:tcPr>
          <w:p w:rsidR="00B70F4C" w:rsidRDefault="00B70F4C">
            <w:pPr>
              <w:pStyle w:val="ConsPlusNormal"/>
              <w:jc w:val="center"/>
            </w:pPr>
            <w:r>
              <w:t>18,5000</w:t>
            </w:r>
          </w:p>
        </w:tc>
        <w:tc>
          <w:tcPr>
            <w:tcW w:w="1303" w:type="dxa"/>
          </w:tcPr>
          <w:p w:rsidR="00B70F4C" w:rsidRDefault="00B70F4C">
            <w:pPr>
              <w:pStyle w:val="ConsPlusNormal"/>
              <w:jc w:val="center"/>
            </w:pPr>
            <w:r>
              <w:t>2,00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blPrEx>
          <w:tblBorders>
            <w:insideH w:val="nil"/>
          </w:tblBorders>
        </w:tblPrEx>
        <w:tc>
          <w:tcPr>
            <w:tcW w:w="3118" w:type="dxa"/>
            <w:vMerge/>
            <w:tcBorders>
              <w:bottom w:val="nil"/>
            </w:tcBorders>
          </w:tcPr>
          <w:p w:rsidR="00B70F4C" w:rsidRDefault="00B70F4C">
            <w:pPr>
              <w:spacing w:after="1" w:line="0" w:lineRule="atLeast"/>
            </w:pPr>
          </w:p>
        </w:tc>
        <w:tc>
          <w:tcPr>
            <w:tcW w:w="2041" w:type="dxa"/>
            <w:tcBorders>
              <w:bottom w:val="nil"/>
            </w:tcBorders>
          </w:tcPr>
          <w:p w:rsidR="00B70F4C" w:rsidRDefault="00B70F4C">
            <w:pPr>
              <w:pStyle w:val="ConsPlusNormal"/>
            </w:pPr>
            <w:r>
              <w:t>МБ</w:t>
            </w:r>
          </w:p>
        </w:tc>
        <w:tc>
          <w:tcPr>
            <w:tcW w:w="1814" w:type="dxa"/>
            <w:tcBorders>
              <w:bottom w:val="nil"/>
            </w:tcBorders>
          </w:tcPr>
          <w:p w:rsidR="00B70F4C" w:rsidRDefault="00B70F4C">
            <w:pPr>
              <w:pStyle w:val="ConsPlusNormal"/>
              <w:jc w:val="center"/>
            </w:pPr>
            <w:r>
              <w:t>0,000</w:t>
            </w:r>
          </w:p>
        </w:tc>
        <w:tc>
          <w:tcPr>
            <w:tcW w:w="1814" w:type="dxa"/>
            <w:tcBorders>
              <w:bottom w:val="nil"/>
            </w:tcBorders>
          </w:tcPr>
          <w:p w:rsidR="00B70F4C" w:rsidRDefault="00B70F4C">
            <w:pPr>
              <w:pStyle w:val="ConsPlusNormal"/>
              <w:jc w:val="center"/>
            </w:pPr>
            <w:r>
              <w:t>0,000</w:t>
            </w:r>
          </w:p>
        </w:tc>
        <w:tc>
          <w:tcPr>
            <w:tcW w:w="1531" w:type="dxa"/>
            <w:tcBorders>
              <w:bottom w:val="nil"/>
            </w:tcBorders>
          </w:tcPr>
          <w:p w:rsidR="00B70F4C" w:rsidRDefault="00B70F4C">
            <w:pPr>
              <w:pStyle w:val="ConsPlusNormal"/>
              <w:jc w:val="center"/>
            </w:pPr>
            <w:r>
              <w:t>0,000</w:t>
            </w:r>
          </w:p>
        </w:tc>
        <w:tc>
          <w:tcPr>
            <w:tcW w:w="1871" w:type="dxa"/>
            <w:tcBorders>
              <w:bottom w:val="nil"/>
            </w:tcBorders>
          </w:tcPr>
          <w:p w:rsidR="00B70F4C" w:rsidRDefault="00B70F4C">
            <w:pPr>
              <w:pStyle w:val="ConsPlusNormal"/>
              <w:jc w:val="center"/>
            </w:pPr>
            <w:r>
              <w:t>0,000</w:t>
            </w:r>
          </w:p>
        </w:tc>
        <w:tc>
          <w:tcPr>
            <w:tcW w:w="1303" w:type="dxa"/>
            <w:tcBorders>
              <w:bottom w:val="nil"/>
            </w:tcBorders>
          </w:tcPr>
          <w:p w:rsidR="00B70F4C" w:rsidRDefault="00B70F4C">
            <w:pPr>
              <w:pStyle w:val="ConsPlusNormal"/>
              <w:jc w:val="center"/>
            </w:pPr>
            <w:r>
              <w:t>0,000</w:t>
            </w:r>
          </w:p>
        </w:tc>
        <w:tc>
          <w:tcPr>
            <w:tcW w:w="1303" w:type="dxa"/>
            <w:tcBorders>
              <w:bottom w:val="nil"/>
            </w:tcBorders>
          </w:tcPr>
          <w:p w:rsidR="00B70F4C" w:rsidRDefault="00B70F4C">
            <w:pPr>
              <w:pStyle w:val="ConsPlusNormal"/>
              <w:jc w:val="center"/>
            </w:pPr>
            <w:r>
              <w:t>0,000</w:t>
            </w:r>
          </w:p>
        </w:tc>
        <w:tc>
          <w:tcPr>
            <w:tcW w:w="1303" w:type="dxa"/>
            <w:tcBorders>
              <w:bottom w:val="nil"/>
            </w:tcBorders>
          </w:tcPr>
          <w:p w:rsidR="00B70F4C" w:rsidRDefault="00B70F4C">
            <w:pPr>
              <w:pStyle w:val="ConsPlusNormal"/>
              <w:jc w:val="center"/>
            </w:pPr>
            <w:r>
              <w:t>0,000</w:t>
            </w:r>
          </w:p>
        </w:tc>
        <w:tc>
          <w:tcPr>
            <w:tcW w:w="1303" w:type="dxa"/>
            <w:tcBorders>
              <w:bottom w:val="nil"/>
            </w:tcBorders>
          </w:tcPr>
          <w:p w:rsidR="00B70F4C" w:rsidRDefault="00B70F4C">
            <w:pPr>
              <w:pStyle w:val="ConsPlusNormal"/>
              <w:jc w:val="center"/>
            </w:pPr>
            <w:r>
              <w:t>0,000</w:t>
            </w:r>
          </w:p>
        </w:tc>
        <w:tc>
          <w:tcPr>
            <w:tcW w:w="1303" w:type="dxa"/>
            <w:tcBorders>
              <w:bottom w:val="nil"/>
            </w:tcBorders>
          </w:tcPr>
          <w:p w:rsidR="00B70F4C" w:rsidRDefault="00B70F4C">
            <w:pPr>
              <w:pStyle w:val="ConsPlusNormal"/>
              <w:jc w:val="center"/>
            </w:pPr>
            <w:r>
              <w:t>0,000</w:t>
            </w:r>
          </w:p>
        </w:tc>
        <w:tc>
          <w:tcPr>
            <w:tcW w:w="1190" w:type="dxa"/>
            <w:tcBorders>
              <w:bottom w:val="nil"/>
            </w:tcBorders>
          </w:tcPr>
          <w:p w:rsidR="00B70F4C" w:rsidRDefault="00B70F4C">
            <w:pPr>
              <w:pStyle w:val="ConsPlusNormal"/>
              <w:jc w:val="center"/>
            </w:pPr>
            <w:r>
              <w:t>0,000</w:t>
            </w:r>
          </w:p>
        </w:tc>
        <w:tc>
          <w:tcPr>
            <w:tcW w:w="1077" w:type="dxa"/>
            <w:tcBorders>
              <w:bottom w:val="nil"/>
            </w:tcBorders>
          </w:tcPr>
          <w:p w:rsidR="00B70F4C" w:rsidRDefault="00B70F4C">
            <w:pPr>
              <w:pStyle w:val="ConsPlusNormal"/>
              <w:jc w:val="center"/>
            </w:pPr>
            <w:r>
              <w:t>0,000</w:t>
            </w:r>
          </w:p>
        </w:tc>
        <w:tc>
          <w:tcPr>
            <w:tcW w:w="1077" w:type="dxa"/>
            <w:tcBorders>
              <w:bottom w:val="nil"/>
            </w:tcBorders>
          </w:tcPr>
          <w:p w:rsidR="00B70F4C" w:rsidRDefault="00B70F4C">
            <w:pPr>
              <w:pStyle w:val="ConsPlusNormal"/>
              <w:jc w:val="center"/>
            </w:pPr>
            <w:r>
              <w:t>0,000</w:t>
            </w:r>
          </w:p>
        </w:tc>
      </w:tr>
      <w:tr w:rsidR="00B70F4C">
        <w:tblPrEx>
          <w:tblBorders>
            <w:insideH w:val="nil"/>
          </w:tblBorders>
        </w:tblPrEx>
        <w:tc>
          <w:tcPr>
            <w:tcW w:w="22048" w:type="dxa"/>
            <w:gridSpan w:val="14"/>
            <w:tcBorders>
              <w:top w:val="nil"/>
            </w:tcBorders>
          </w:tcPr>
          <w:p w:rsidR="00B70F4C" w:rsidRDefault="00B70F4C">
            <w:pPr>
              <w:pStyle w:val="ConsPlusNormal"/>
              <w:jc w:val="both"/>
            </w:pPr>
            <w:r>
              <w:lastRenderedPageBreak/>
              <w:t xml:space="preserve">(в ред. </w:t>
            </w:r>
            <w:hyperlink r:id="rId198" w:history="1">
              <w:r>
                <w:rPr>
                  <w:color w:val="0000FF"/>
                </w:rPr>
                <w:t>Постановления</w:t>
              </w:r>
            </w:hyperlink>
            <w:r>
              <w:t xml:space="preserve"> Правительства РБ от 10.12.2021 N 721)</w:t>
            </w:r>
          </w:p>
        </w:tc>
      </w:tr>
      <w:tr w:rsidR="00B70F4C">
        <w:tc>
          <w:tcPr>
            <w:tcW w:w="3118" w:type="dxa"/>
            <w:vMerge w:val="restart"/>
          </w:tcPr>
          <w:p w:rsidR="00B70F4C" w:rsidRDefault="00B70F4C">
            <w:pPr>
              <w:pStyle w:val="ConsPlusNormal"/>
            </w:pPr>
            <w:r>
              <w:t>1.1.1.1.16. Предоставление субсидии Гарантийному фонду Бурятии для обеспечения доступа СМСП молокоперерабатывающей промышленности к финансовым ресурсам посредством предоставления им займа</w:t>
            </w:r>
          </w:p>
        </w:tc>
        <w:tc>
          <w:tcPr>
            <w:tcW w:w="2041" w:type="dxa"/>
          </w:tcPr>
          <w:p w:rsidR="00B70F4C" w:rsidRDefault="00B70F4C">
            <w:pPr>
              <w:pStyle w:val="ConsPlusNormal"/>
            </w:pPr>
            <w:r>
              <w:t>Всего</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250,000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ФБ</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РБ</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250,000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МБ</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val="restart"/>
          </w:tcPr>
          <w:p w:rsidR="00B70F4C" w:rsidRDefault="00B70F4C">
            <w:pPr>
              <w:pStyle w:val="ConsPlusNormal"/>
            </w:pPr>
            <w:r>
              <w:t>1.1.1.1.17. Предоставление субсидии на создание и (или) развитие инфраструктуры поддержки субъектов малого и среднего предпринимательства, направленной на оказание консультационной поддержки, - Центра инноваций социальной сферы</w:t>
            </w:r>
          </w:p>
        </w:tc>
        <w:tc>
          <w:tcPr>
            <w:tcW w:w="2041" w:type="dxa"/>
          </w:tcPr>
          <w:p w:rsidR="00B70F4C" w:rsidRDefault="00B70F4C">
            <w:pPr>
              <w:pStyle w:val="ConsPlusNormal"/>
            </w:pPr>
            <w:r>
              <w:t>Всего</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2,1277</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ФБ</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2,000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РБ</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0,1277</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МБ</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val="restart"/>
          </w:tcPr>
          <w:p w:rsidR="00B70F4C" w:rsidRDefault="00B70F4C">
            <w:pPr>
              <w:pStyle w:val="ConsPlusNormal"/>
            </w:pPr>
            <w:r>
              <w:t xml:space="preserve">1.1.1.1.18. Предоставление субсидии на создание и (или) развитие инфраструктуры поддержки субъектов малого и среднего предпринимательства, </w:t>
            </w:r>
            <w:r>
              <w:lastRenderedPageBreak/>
              <w:t>направленной на оказание консультационной поддержки, - Центра народно-художественных промыслов</w:t>
            </w:r>
          </w:p>
        </w:tc>
        <w:tc>
          <w:tcPr>
            <w:tcW w:w="2041" w:type="dxa"/>
          </w:tcPr>
          <w:p w:rsidR="00B70F4C" w:rsidRDefault="00B70F4C">
            <w:pPr>
              <w:pStyle w:val="ConsPlusNormal"/>
            </w:pPr>
            <w:r>
              <w:lastRenderedPageBreak/>
              <w:t>Всего</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2,1277</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ФБ</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2,000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РБ</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0,1277</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МБ</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val="restart"/>
          </w:tcPr>
          <w:p w:rsidR="00B70F4C" w:rsidRDefault="00B70F4C">
            <w:pPr>
              <w:pStyle w:val="ConsPlusNormal"/>
            </w:pPr>
            <w:r>
              <w:lastRenderedPageBreak/>
              <w:t>1.1.1.1.19. Предоставление субсидий на организацию оказания комплекса услуг, сервисов и мер поддержки субъектам малого и среднего предпринимательства в центрах "Мой бизнес"</w:t>
            </w:r>
          </w:p>
        </w:tc>
        <w:tc>
          <w:tcPr>
            <w:tcW w:w="2041" w:type="dxa"/>
          </w:tcPr>
          <w:p w:rsidR="00B70F4C" w:rsidRDefault="00B70F4C">
            <w:pPr>
              <w:pStyle w:val="ConsPlusNormal"/>
            </w:pPr>
            <w:r>
              <w:t>Всего</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83,400</w:t>
            </w:r>
          </w:p>
        </w:tc>
        <w:tc>
          <w:tcPr>
            <w:tcW w:w="1303" w:type="dxa"/>
          </w:tcPr>
          <w:p w:rsidR="00B70F4C" w:rsidRDefault="00B70F4C">
            <w:pPr>
              <w:pStyle w:val="ConsPlusNormal"/>
              <w:jc w:val="center"/>
            </w:pPr>
            <w:r>
              <w:t>110,000</w:t>
            </w:r>
          </w:p>
        </w:tc>
        <w:tc>
          <w:tcPr>
            <w:tcW w:w="1303" w:type="dxa"/>
          </w:tcPr>
          <w:p w:rsidR="00B70F4C" w:rsidRDefault="00B70F4C">
            <w:pPr>
              <w:pStyle w:val="ConsPlusNormal"/>
              <w:jc w:val="center"/>
            </w:pPr>
            <w:r>
              <w:t>110,000</w:t>
            </w:r>
          </w:p>
        </w:tc>
        <w:tc>
          <w:tcPr>
            <w:tcW w:w="1190" w:type="dxa"/>
          </w:tcPr>
          <w:p w:rsidR="00B70F4C" w:rsidRDefault="00B70F4C">
            <w:pPr>
              <w:pStyle w:val="ConsPlusNormal"/>
              <w:jc w:val="center"/>
            </w:pPr>
            <w:r>
              <w:t>132,0000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ФБ</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РБ</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83,400</w:t>
            </w:r>
          </w:p>
        </w:tc>
        <w:tc>
          <w:tcPr>
            <w:tcW w:w="1303" w:type="dxa"/>
          </w:tcPr>
          <w:p w:rsidR="00B70F4C" w:rsidRDefault="00B70F4C">
            <w:pPr>
              <w:pStyle w:val="ConsPlusNormal"/>
              <w:jc w:val="center"/>
            </w:pPr>
            <w:r>
              <w:t>110,000</w:t>
            </w:r>
          </w:p>
        </w:tc>
        <w:tc>
          <w:tcPr>
            <w:tcW w:w="1303" w:type="dxa"/>
          </w:tcPr>
          <w:p w:rsidR="00B70F4C" w:rsidRDefault="00B70F4C">
            <w:pPr>
              <w:pStyle w:val="ConsPlusNormal"/>
              <w:jc w:val="center"/>
            </w:pPr>
            <w:r>
              <w:t>110,000</w:t>
            </w:r>
          </w:p>
        </w:tc>
        <w:tc>
          <w:tcPr>
            <w:tcW w:w="1190" w:type="dxa"/>
          </w:tcPr>
          <w:p w:rsidR="00B70F4C" w:rsidRDefault="00B70F4C">
            <w:pPr>
              <w:pStyle w:val="ConsPlusNormal"/>
              <w:jc w:val="center"/>
            </w:pPr>
            <w:r>
              <w:t>132,0000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p>
        </w:tc>
        <w:tc>
          <w:tcPr>
            <w:tcW w:w="1814" w:type="dxa"/>
          </w:tcPr>
          <w:p w:rsidR="00B70F4C" w:rsidRDefault="00B70F4C">
            <w:pPr>
              <w:pStyle w:val="ConsPlusNormal"/>
            </w:pPr>
          </w:p>
        </w:tc>
        <w:tc>
          <w:tcPr>
            <w:tcW w:w="1814" w:type="dxa"/>
          </w:tcPr>
          <w:p w:rsidR="00B70F4C" w:rsidRDefault="00B70F4C">
            <w:pPr>
              <w:pStyle w:val="ConsPlusNormal"/>
            </w:pPr>
          </w:p>
        </w:tc>
        <w:tc>
          <w:tcPr>
            <w:tcW w:w="1531" w:type="dxa"/>
          </w:tcPr>
          <w:p w:rsidR="00B70F4C" w:rsidRDefault="00B70F4C">
            <w:pPr>
              <w:pStyle w:val="ConsPlusNormal"/>
            </w:pPr>
          </w:p>
        </w:tc>
        <w:tc>
          <w:tcPr>
            <w:tcW w:w="1871" w:type="dxa"/>
          </w:tcPr>
          <w:p w:rsidR="00B70F4C" w:rsidRDefault="00B70F4C">
            <w:pPr>
              <w:pStyle w:val="ConsPlusNormal"/>
            </w:pPr>
          </w:p>
        </w:tc>
        <w:tc>
          <w:tcPr>
            <w:tcW w:w="1303" w:type="dxa"/>
          </w:tcPr>
          <w:p w:rsidR="00B70F4C" w:rsidRDefault="00B70F4C">
            <w:pPr>
              <w:pStyle w:val="ConsPlusNormal"/>
            </w:pPr>
          </w:p>
        </w:tc>
        <w:tc>
          <w:tcPr>
            <w:tcW w:w="1303" w:type="dxa"/>
          </w:tcPr>
          <w:p w:rsidR="00B70F4C" w:rsidRDefault="00B70F4C">
            <w:pPr>
              <w:pStyle w:val="ConsPlusNormal"/>
            </w:pPr>
          </w:p>
        </w:tc>
        <w:tc>
          <w:tcPr>
            <w:tcW w:w="1303" w:type="dxa"/>
          </w:tcPr>
          <w:p w:rsidR="00B70F4C" w:rsidRDefault="00B70F4C">
            <w:pPr>
              <w:pStyle w:val="ConsPlusNormal"/>
            </w:pPr>
          </w:p>
        </w:tc>
        <w:tc>
          <w:tcPr>
            <w:tcW w:w="1303" w:type="dxa"/>
          </w:tcPr>
          <w:p w:rsidR="00B70F4C" w:rsidRDefault="00B70F4C">
            <w:pPr>
              <w:pStyle w:val="ConsPlusNormal"/>
            </w:pPr>
          </w:p>
        </w:tc>
        <w:tc>
          <w:tcPr>
            <w:tcW w:w="1303" w:type="dxa"/>
          </w:tcPr>
          <w:p w:rsidR="00B70F4C" w:rsidRDefault="00B70F4C">
            <w:pPr>
              <w:pStyle w:val="ConsPlusNormal"/>
            </w:pPr>
          </w:p>
        </w:tc>
        <w:tc>
          <w:tcPr>
            <w:tcW w:w="1190" w:type="dxa"/>
          </w:tcPr>
          <w:p w:rsidR="00B70F4C" w:rsidRDefault="00B70F4C">
            <w:pPr>
              <w:pStyle w:val="ConsPlusNormal"/>
            </w:pP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val="restart"/>
          </w:tcPr>
          <w:p w:rsidR="00B70F4C" w:rsidRDefault="00B70F4C">
            <w:pPr>
              <w:pStyle w:val="ConsPlusNormal"/>
            </w:pPr>
            <w:r>
              <w:t>1.1.1.1.20. Предоставление субсидий на реализацию 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tc>
        <w:tc>
          <w:tcPr>
            <w:tcW w:w="2041" w:type="dxa"/>
          </w:tcPr>
          <w:p w:rsidR="00B70F4C" w:rsidRDefault="00B70F4C">
            <w:pPr>
              <w:pStyle w:val="ConsPlusNormal"/>
            </w:pPr>
            <w:r>
              <w:t>Всего</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3,600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ФБ</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РБ</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3,600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pPr>
          </w:p>
        </w:tc>
      </w:tr>
      <w:tr w:rsidR="00B70F4C">
        <w:tc>
          <w:tcPr>
            <w:tcW w:w="3118" w:type="dxa"/>
            <w:vMerge w:val="restart"/>
          </w:tcPr>
          <w:p w:rsidR="00B70F4C" w:rsidRDefault="00B70F4C">
            <w:pPr>
              <w:pStyle w:val="ConsPlusNormal"/>
            </w:pPr>
            <w:r>
              <w:t xml:space="preserve">1.1.1.1.21. Предоставление субсидии некоммерческим организациям, не являющимся государственными (муниципальными) учреждениями, в целях предотвращения </w:t>
            </w:r>
            <w:r>
              <w:lastRenderedPageBreak/>
              <w:t>распространения новой коронавирусной инфекции</w:t>
            </w:r>
          </w:p>
        </w:tc>
        <w:tc>
          <w:tcPr>
            <w:tcW w:w="2041" w:type="dxa"/>
          </w:tcPr>
          <w:p w:rsidR="00B70F4C" w:rsidRDefault="00B70F4C">
            <w:pPr>
              <w:pStyle w:val="ConsPlusNormal"/>
            </w:pPr>
            <w:r>
              <w:lastRenderedPageBreak/>
              <w:t>Всего</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30,000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ФБ</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РБ</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30,000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p>
        </w:tc>
        <w:tc>
          <w:tcPr>
            <w:tcW w:w="1814" w:type="dxa"/>
          </w:tcPr>
          <w:p w:rsidR="00B70F4C" w:rsidRDefault="00B70F4C">
            <w:pPr>
              <w:pStyle w:val="ConsPlusNormal"/>
            </w:pPr>
          </w:p>
        </w:tc>
        <w:tc>
          <w:tcPr>
            <w:tcW w:w="1814" w:type="dxa"/>
          </w:tcPr>
          <w:p w:rsidR="00B70F4C" w:rsidRDefault="00B70F4C">
            <w:pPr>
              <w:pStyle w:val="ConsPlusNormal"/>
            </w:pPr>
          </w:p>
        </w:tc>
        <w:tc>
          <w:tcPr>
            <w:tcW w:w="1531" w:type="dxa"/>
          </w:tcPr>
          <w:p w:rsidR="00B70F4C" w:rsidRDefault="00B70F4C">
            <w:pPr>
              <w:pStyle w:val="ConsPlusNormal"/>
            </w:pPr>
          </w:p>
        </w:tc>
        <w:tc>
          <w:tcPr>
            <w:tcW w:w="1871" w:type="dxa"/>
          </w:tcPr>
          <w:p w:rsidR="00B70F4C" w:rsidRDefault="00B70F4C">
            <w:pPr>
              <w:pStyle w:val="ConsPlusNormal"/>
            </w:pPr>
          </w:p>
        </w:tc>
        <w:tc>
          <w:tcPr>
            <w:tcW w:w="1303" w:type="dxa"/>
          </w:tcPr>
          <w:p w:rsidR="00B70F4C" w:rsidRDefault="00B70F4C">
            <w:pPr>
              <w:pStyle w:val="ConsPlusNormal"/>
            </w:pPr>
          </w:p>
        </w:tc>
        <w:tc>
          <w:tcPr>
            <w:tcW w:w="1303" w:type="dxa"/>
          </w:tcPr>
          <w:p w:rsidR="00B70F4C" w:rsidRDefault="00B70F4C">
            <w:pPr>
              <w:pStyle w:val="ConsPlusNormal"/>
            </w:pPr>
          </w:p>
        </w:tc>
        <w:tc>
          <w:tcPr>
            <w:tcW w:w="1303" w:type="dxa"/>
          </w:tcPr>
          <w:p w:rsidR="00B70F4C" w:rsidRDefault="00B70F4C">
            <w:pPr>
              <w:pStyle w:val="ConsPlusNormal"/>
            </w:pPr>
          </w:p>
        </w:tc>
        <w:tc>
          <w:tcPr>
            <w:tcW w:w="1303" w:type="dxa"/>
          </w:tcPr>
          <w:p w:rsidR="00B70F4C" w:rsidRDefault="00B70F4C">
            <w:pPr>
              <w:pStyle w:val="ConsPlusNormal"/>
            </w:pPr>
          </w:p>
        </w:tc>
        <w:tc>
          <w:tcPr>
            <w:tcW w:w="1303" w:type="dxa"/>
          </w:tcPr>
          <w:p w:rsidR="00B70F4C" w:rsidRDefault="00B70F4C">
            <w:pPr>
              <w:pStyle w:val="ConsPlusNormal"/>
            </w:pP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blPrEx>
          <w:tblBorders>
            <w:insideH w:val="nil"/>
          </w:tblBorders>
        </w:tblPrEx>
        <w:tc>
          <w:tcPr>
            <w:tcW w:w="22048" w:type="dxa"/>
            <w:gridSpan w:val="14"/>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tblPr>
            <w:tblGrid>
              <w:gridCol w:w="90"/>
              <w:gridCol w:w="170"/>
              <w:gridCol w:w="21494"/>
              <w:gridCol w:w="170"/>
            </w:tblGrid>
            <w:tr w:rsidR="00B70F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0F4C" w:rsidRDefault="00B70F4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70F4C" w:rsidRDefault="00B70F4C">
                  <w:pPr>
                    <w:spacing w:after="1" w:line="0" w:lineRule="atLeast"/>
                  </w:pPr>
                </w:p>
              </w:tc>
              <w:tc>
                <w:tcPr>
                  <w:tcW w:w="14284" w:type="dxa"/>
                  <w:tcBorders>
                    <w:top w:val="nil"/>
                    <w:left w:val="nil"/>
                    <w:bottom w:val="nil"/>
                    <w:right w:val="nil"/>
                  </w:tcBorders>
                  <w:shd w:val="clear" w:color="auto" w:fill="F4F3F8"/>
                  <w:tcMar>
                    <w:top w:w="113" w:type="dxa"/>
                    <w:left w:w="0" w:type="dxa"/>
                    <w:bottom w:w="113" w:type="dxa"/>
                    <w:right w:w="0" w:type="dxa"/>
                  </w:tcMar>
                </w:tcPr>
                <w:p w:rsidR="00B70F4C" w:rsidRDefault="00B70F4C">
                  <w:pPr>
                    <w:pStyle w:val="ConsPlusNormal"/>
                    <w:jc w:val="both"/>
                  </w:pPr>
                  <w:r>
                    <w:rPr>
                      <w:color w:val="392C69"/>
                    </w:rPr>
                    <w:t>КонсультантПлюс: примечание.</w:t>
                  </w:r>
                </w:p>
                <w:p w:rsidR="00B70F4C" w:rsidRDefault="00B70F4C">
                  <w:pPr>
                    <w:pStyle w:val="ConsPlusNormal"/>
                    <w:jc w:val="both"/>
                  </w:pPr>
                  <w:r>
                    <w:rPr>
                      <w:color w:val="392C69"/>
                    </w:rPr>
                    <w:t>Нумерация пунктов в таблице дана в соответствии с дополнением, внесенным</w:t>
                  </w:r>
                </w:p>
                <w:p w:rsidR="00B70F4C" w:rsidRDefault="00B70F4C">
                  <w:pPr>
                    <w:pStyle w:val="ConsPlusNormal"/>
                    <w:jc w:val="both"/>
                  </w:pPr>
                  <w:r>
                    <w:rPr>
                      <w:color w:val="392C69"/>
                    </w:rPr>
                    <w:t>Постановлением Правительства РБ от 10.12.2021 N 721.</w:t>
                  </w:r>
                </w:p>
              </w:tc>
              <w:tc>
                <w:tcPr>
                  <w:tcW w:w="113" w:type="dxa"/>
                  <w:tcBorders>
                    <w:top w:val="nil"/>
                    <w:left w:val="nil"/>
                    <w:bottom w:val="nil"/>
                    <w:right w:val="nil"/>
                  </w:tcBorders>
                  <w:shd w:val="clear" w:color="auto" w:fill="F4F3F8"/>
                  <w:tcMar>
                    <w:top w:w="0" w:type="dxa"/>
                    <w:left w:w="0" w:type="dxa"/>
                    <w:bottom w:w="0" w:type="dxa"/>
                    <w:right w:w="0" w:type="dxa"/>
                  </w:tcMar>
                </w:tcPr>
                <w:p w:rsidR="00B70F4C" w:rsidRDefault="00B70F4C">
                  <w:pPr>
                    <w:spacing w:after="1" w:line="0" w:lineRule="atLeast"/>
                  </w:pPr>
                </w:p>
              </w:tc>
            </w:tr>
          </w:tbl>
          <w:p w:rsidR="00B70F4C" w:rsidRDefault="00B70F4C">
            <w:pPr>
              <w:spacing w:after="1" w:line="0" w:lineRule="atLeast"/>
            </w:pPr>
          </w:p>
        </w:tc>
      </w:tr>
      <w:tr w:rsidR="00B70F4C">
        <w:tblPrEx>
          <w:tblBorders>
            <w:insideH w:val="nil"/>
          </w:tblBorders>
        </w:tblPrEx>
        <w:tc>
          <w:tcPr>
            <w:tcW w:w="3118" w:type="dxa"/>
            <w:vMerge w:val="restart"/>
            <w:tcBorders>
              <w:top w:val="nil"/>
              <w:bottom w:val="nil"/>
            </w:tcBorders>
          </w:tcPr>
          <w:p w:rsidR="00B70F4C" w:rsidRDefault="00B70F4C">
            <w:pPr>
              <w:pStyle w:val="ConsPlusNormal"/>
            </w:pPr>
            <w:r>
              <w:t xml:space="preserve">1.1.1.1.23. </w:t>
            </w:r>
            <w:proofErr w:type="gramStart"/>
            <w:r>
              <w:t>Субсидии из республиканского бюджета юридическим лицам (за исключением государственных и муниципальных учреждений), индивидуальным предпринимателям, ведущим деятельность в отраслях российской экономики, в наибольшей степени пострадавших в условиях ухудшения экономической ситуации в результате распространения новой коронавирусной инфекции, на возмещение затрат по оплате заработной платы работникам</w:t>
            </w:r>
            <w:proofErr w:type="gramEnd"/>
          </w:p>
        </w:tc>
        <w:tc>
          <w:tcPr>
            <w:tcW w:w="2041" w:type="dxa"/>
            <w:tcBorders>
              <w:top w:val="nil"/>
            </w:tcBorders>
          </w:tcPr>
          <w:p w:rsidR="00B70F4C" w:rsidRDefault="00B70F4C">
            <w:pPr>
              <w:pStyle w:val="ConsPlusNormal"/>
            </w:pPr>
            <w:r>
              <w:t>Всего</w:t>
            </w:r>
          </w:p>
        </w:tc>
        <w:tc>
          <w:tcPr>
            <w:tcW w:w="1814" w:type="dxa"/>
            <w:tcBorders>
              <w:top w:val="nil"/>
            </w:tcBorders>
          </w:tcPr>
          <w:p w:rsidR="00B70F4C" w:rsidRDefault="00B70F4C">
            <w:pPr>
              <w:pStyle w:val="ConsPlusNormal"/>
              <w:jc w:val="right"/>
            </w:pPr>
            <w:r>
              <w:t>0,000</w:t>
            </w:r>
          </w:p>
        </w:tc>
        <w:tc>
          <w:tcPr>
            <w:tcW w:w="1814" w:type="dxa"/>
            <w:tcBorders>
              <w:top w:val="nil"/>
            </w:tcBorders>
          </w:tcPr>
          <w:p w:rsidR="00B70F4C" w:rsidRDefault="00B70F4C">
            <w:pPr>
              <w:pStyle w:val="ConsPlusNormal"/>
              <w:jc w:val="right"/>
            </w:pPr>
            <w:r>
              <w:t>0,000</w:t>
            </w:r>
          </w:p>
        </w:tc>
        <w:tc>
          <w:tcPr>
            <w:tcW w:w="1531" w:type="dxa"/>
            <w:tcBorders>
              <w:top w:val="nil"/>
            </w:tcBorders>
          </w:tcPr>
          <w:p w:rsidR="00B70F4C" w:rsidRDefault="00B70F4C">
            <w:pPr>
              <w:pStyle w:val="ConsPlusNormal"/>
              <w:jc w:val="right"/>
            </w:pPr>
            <w:r>
              <w:t>0,000</w:t>
            </w:r>
          </w:p>
        </w:tc>
        <w:tc>
          <w:tcPr>
            <w:tcW w:w="1871" w:type="dxa"/>
            <w:tcBorders>
              <w:top w:val="nil"/>
            </w:tcBorders>
          </w:tcPr>
          <w:p w:rsidR="00B70F4C" w:rsidRDefault="00B70F4C">
            <w:pPr>
              <w:pStyle w:val="ConsPlusNormal"/>
              <w:jc w:val="right"/>
            </w:pPr>
            <w:r>
              <w:t>0,000</w:t>
            </w:r>
          </w:p>
        </w:tc>
        <w:tc>
          <w:tcPr>
            <w:tcW w:w="1303" w:type="dxa"/>
            <w:tcBorders>
              <w:top w:val="nil"/>
            </w:tcBorders>
          </w:tcPr>
          <w:p w:rsidR="00B70F4C" w:rsidRDefault="00B70F4C">
            <w:pPr>
              <w:pStyle w:val="ConsPlusNormal"/>
              <w:jc w:val="right"/>
            </w:pPr>
            <w:r>
              <w:t>0,000</w:t>
            </w:r>
          </w:p>
        </w:tc>
        <w:tc>
          <w:tcPr>
            <w:tcW w:w="1303" w:type="dxa"/>
            <w:tcBorders>
              <w:top w:val="nil"/>
            </w:tcBorders>
          </w:tcPr>
          <w:p w:rsidR="00B70F4C" w:rsidRDefault="00B70F4C">
            <w:pPr>
              <w:pStyle w:val="ConsPlusNormal"/>
              <w:jc w:val="right"/>
            </w:pPr>
            <w:r>
              <w:t>0,000</w:t>
            </w:r>
          </w:p>
        </w:tc>
        <w:tc>
          <w:tcPr>
            <w:tcW w:w="1303" w:type="dxa"/>
            <w:tcBorders>
              <w:top w:val="nil"/>
            </w:tcBorders>
          </w:tcPr>
          <w:p w:rsidR="00B70F4C" w:rsidRDefault="00B70F4C">
            <w:pPr>
              <w:pStyle w:val="ConsPlusNormal"/>
              <w:jc w:val="right"/>
            </w:pPr>
            <w:r>
              <w:t>0,000</w:t>
            </w:r>
          </w:p>
        </w:tc>
        <w:tc>
          <w:tcPr>
            <w:tcW w:w="1303" w:type="dxa"/>
            <w:tcBorders>
              <w:top w:val="nil"/>
            </w:tcBorders>
          </w:tcPr>
          <w:p w:rsidR="00B70F4C" w:rsidRDefault="00B70F4C">
            <w:pPr>
              <w:pStyle w:val="ConsPlusNormal"/>
              <w:jc w:val="right"/>
            </w:pPr>
            <w:r>
              <w:t>137,5421</w:t>
            </w:r>
          </w:p>
        </w:tc>
        <w:tc>
          <w:tcPr>
            <w:tcW w:w="1303" w:type="dxa"/>
            <w:tcBorders>
              <w:top w:val="nil"/>
            </w:tcBorders>
          </w:tcPr>
          <w:p w:rsidR="00B70F4C" w:rsidRDefault="00B70F4C">
            <w:pPr>
              <w:pStyle w:val="ConsPlusNormal"/>
              <w:jc w:val="right"/>
            </w:pPr>
            <w:r>
              <w:t>0,000</w:t>
            </w:r>
          </w:p>
        </w:tc>
        <w:tc>
          <w:tcPr>
            <w:tcW w:w="1190" w:type="dxa"/>
            <w:tcBorders>
              <w:top w:val="nil"/>
            </w:tcBorders>
          </w:tcPr>
          <w:p w:rsidR="00B70F4C" w:rsidRDefault="00B70F4C">
            <w:pPr>
              <w:pStyle w:val="ConsPlusNormal"/>
              <w:jc w:val="right"/>
            </w:pPr>
            <w:r>
              <w:t>0,000</w:t>
            </w:r>
          </w:p>
        </w:tc>
        <w:tc>
          <w:tcPr>
            <w:tcW w:w="1077" w:type="dxa"/>
            <w:tcBorders>
              <w:top w:val="nil"/>
            </w:tcBorders>
          </w:tcPr>
          <w:p w:rsidR="00B70F4C" w:rsidRDefault="00B70F4C">
            <w:pPr>
              <w:pStyle w:val="ConsPlusNormal"/>
              <w:jc w:val="right"/>
            </w:pPr>
            <w:r>
              <w:t>0,000</w:t>
            </w:r>
          </w:p>
        </w:tc>
        <w:tc>
          <w:tcPr>
            <w:tcW w:w="1077" w:type="dxa"/>
            <w:tcBorders>
              <w:top w:val="nil"/>
            </w:tcBorders>
          </w:tcPr>
          <w:p w:rsidR="00B70F4C" w:rsidRDefault="00B70F4C">
            <w:pPr>
              <w:pStyle w:val="ConsPlusNormal"/>
              <w:jc w:val="right"/>
            </w:pPr>
            <w:r>
              <w:t>0,000</w:t>
            </w:r>
          </w:p>
        </w:tc>
      </w:tr>
      <w:tr w:rsidR="00B70F4C">
        <w:tc>
          <w:tcPr>
            <w:tcW w:w="3118" w:type="dxa"/>
            <w:vMerge/>
            <w:tcBorders>
              <w:top w:val="nil"/>
              <w:bottom w:val="nil"/>
            </w:tcBorders>
          </w:tcPr>
          <w:p w:rsidR="00B70F4C" w:rsidRDefault="00B70F4C">
            <w:pPr>
              <w:spacing w:after="1" w:line="0" w:lineRule="atLeast"/>
            </w:pPr>
          </w:p>
        </w:tc>
        <w:tc>
          <w:tcPr>
            <w:tcW w:w="2041" w:type="dxa"/>
          </w:tcPr>
          <w:p w:rsidR="00B70F4C" w:rsidRDefault="00B70F4C">
            <w:pPr>
              <w:pStyle w:val="ConsPlusNormal"/>
            </w:pPr>
            <w:r>
              <w:t>ФБ</w:t>
            </w:r>
          </w:p>
        </w:tc>
        <w:tc>
          <w:tcPr>
            <w:tcW w:w="1814" w:type="dxa"/>
          </w:tcPr>
          <w:p w:rsidR="00B70F4C" w:rsidRDefault="00B70F4C">
            <w:pPr>
              <w:pStyle w:val="ConsPlusNormal"/>
              <w:jc w:val="right"/>
            </w:pPr>
            <w:r>
              <w:t>0,000</w:t>
            </w:r>
          </w:p>
        </w:tc>
        <w:tc>
          <w:tcPr>
            <w:tcW w:w="1814"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871" w:type="dxa"/>
          </w:tcPr>
          <w:p w:rsidR="00B70F4C" w:rsidRDefault="00B70F4C">
            <w:pPr>
              <w:pStyle w:val="ConsPlusNormal"/>
              <w:jc w:val="right"/>
            </w:pPr>
            <w:r>
              <w:t>0,000</w:t>
            </w:r>
          </w:p>
        </w:tc>
        <w:tc>
          <w:tcPr>
            <w:tcW w:w="1303" w:type="dxa"/>
          </w:tcPr>
          <w:p w:rsidR="00B70F4C" w:rsidRDefault="00B70F4C">
            <w:pPr>
              <w:pStyle w:val="ConsPlusNormal"/>
              <w:jc w:val="right"/>
            </w:pPr>
            <w:r>
              <w:t>0,000</w:t>
            </w:r>
          </w:p>
        </w:tc>
        <w:tc>
          <w:tcPr>
            <w:tcW w:w="1303" w:type="dxa"/>
          </w:tcPr>
          <w:p w:rsidR="00B70F4C" w:rsidRDefault="00B70F4C">
            <w:pPr>
              <w:pStyle w:val="ConsPlusNormal"/>
              <w:jc w:val="right"/>
            </w:pPr>
            <w:r>
              <w:t>0,000</w:t>
            </w:r>
          </w:p>
        </w:tc>
        <w:tc>
          <w:tcPr>
            <w:tcW w:w="1303" w:type="dxa"/>
          </w:tcPr>
          <w:p w:rsidR="00B70F4C" w:rsidRDefault="00B70F4C">
            <w:pPr>
              <w:pStyle w:val="ConsPlusNormal"/>
              <w:jc w:val="right"/>
            </w:pPr>
            <w:r>
              <w:t>0,000</w:t>
            </w:r>
          </w:p>
        </w:tc>
        <w:tc>
          <w:tcPr>
            <w:tcW w:w="1303" w:type="dxa"/>
          </w:tcPr>
          <w:p w:rsidR="00B70F4C" w:rsidRDefault="00B70F4C">
            <w:pPr>
              <w:pStyle w:val="ConsPlusNormal"/>
              <w:jc w:val="right"/>
            </w:pPr>
            <w:r>
              <w:t>0,000</w:t>
            </w:r>
          </w:p>
        </w:tc>
        <w:tc>
          <w:tcPr>
            <w:tcW w:w="1303" w:type="dxa"/>
          </w:tcPr>
          <w:p w:rsidR="00B70F4C" w:rsidRDefault="00B70F4C">
            <w:pPr>
              <w:pStyle w:val="ConsPlusNormal"/>
              <w:jc w:val="right"/>
            </w:pPr>
            <w:r>
              <w:t>0,000</w:t>
            </w:r>
          </w:p>
        </w:tc>
        <w:tc>
          <w:tcPr>
            <w:tcW w:w="1190" w:type="dxa"/>
          </w:tcPr>
          <w:p w:rsidR="00B70F4C" w:rsidRDefault="00B70F4C">
            <w:pPr>
              <w:pStyle w:val="ConsPlusNormal"/>
              <w:jc w:val="right"/>
            </w:pPr>
            <w:r>
              <w:t>0,000</w:t>
            </w:r>
          </w:p>
        </w:tc>
        <w:tc>
          <w:tcPr>
            <w:tcW w:w="1077" w:type="dxa"/>
          </w:tcPr>
          <w:p w:rsidR="00B70F4C" w:rsidRDefault="00B70F4C">
            <w:pPr>
              <w:pStyle w:val="ConsPlusNormal"/>
              <w:jc w:val="right"/>
            </w:pPr>
            <w:r>
              <w:t>0,000</w:t>
            </w:r>
          </w:p>
        </w:tc>
        <w:tc>
          <w:tcPr>
            <w:tcW w:w="1077" w:type="dxa"/>
          </w:tcPr>
          <w:p w:rsidR="00B70F4C" w:rsidRDefault="00B70F4C">
            <w:pPr>
              <w:pStyle w:val="ConsPlusNormal"/>
              <w:jc w:val="right"/>
            </w:pPr>
            <w:r>
              <w:t>0,000</w:t>
            </w:r>
          </w:p>
        </w:tc>
      </w:tr>
      <w:tr w:rsidR="00B70F4C">
        <w:tblPrEx>
          <w:tblBorders>
            <w:insideH w:val="nil"/>
          </w:tblBorders>
        </w:tblPrEx>
        <w:tc>
          <w:tcPr>
            <w:tcW w:w="3118" w:type="dxa"/>
            <w:vMerge/>
            <w:tcBorders>
              <w:top w:val="nil"/>
              <w:bottom w:val="nil"/>
            </w:tcBorders>
          </w:tcPr>
          <w:p w:rsidR="00B70F4C" w:rsidRDefault="00B70F4C">
            <w:pPr>
              <w:spacing w:after="1" w:line="0" w:lineRule="atLeast"/>
            </w:pPr>
          </w:p>
        </w:tc>
        <w:tc>
          <w:tcPr>
            <w:tcW w:w="2041" w:type="dxa"/>
            <w:tcBorders>
              <w:bottom w:val="nil"/>
            </w:tcBorders>
          </w:tcPr>
          <w:p w:rsidR="00B70F4C" w:rsidRDefault="00B70F4C">
            <w:pPr>
              <w:pStyle w:val="ConsPlusNormal"/>
            </w:pPr>
            <w:r>
              <w:t>РБ</w:t>
            </w:r>
          </w:p>
        </w:tc>
        <w:tc>
          <w:tcPr>
            <w:tcW w:w="1814" w:type="dxa"/>
            <w:tcBorders>
              <w:bottom w:val="nil"/>
            </w:tcBorders>
          </w:tcPr>
          <w:p w:rsidR="00B70F4C" w:rsidRDefault="00B70F4C">
            <w:pPr>
              <w:pStyle w:val="ConsPlusNormal"/>
              <w:jc w:val="right"/>
            </w:pPr>
            <w:r>
              <w:t>0,000</w:t>
            </w:r>
          </w:p>
        </w:tc>
        <w:tc>
          <w:tcPr>
            <w:tcW w:w="1814" w:type="dxa"/>
            <w:tcBorders>
              <w:bottom w:val="nil"/>
            </w:tcBorders>
          </w:tcPr>
          <w:p w:rsidR="00B70F4C" w:rsidRDefault="00B70F4C">
            <w:pPr>
              <w:pStyle w:val="ConsPlusNormal"/>
              <w:jc w:val="right"/>
            </w:pPr>
            <w:r>
              <w:t>0,000</w:t>
            </w:r>
          </w:p>
        </w:tc>
        <w:tc>
          <w:tcPr>
            <w:tcW w:w="1531" w:type="dxa"/>
            <w:tcBorders>
              <w:bottom w:val="nil"/>
            </w:tcBorders>
          </w:tcPr>
          <w:p w:rsidR="00B70F4C" w:rsidRDefault="00B70F4C">
            <w:pPr>
              <w:pStyle w:val="ConsPlusNormal"/>
              <w:jc w:val="right"/>
            </w:pPr>
            <w:r>
              <w:t>0,000</w:t>
            </w:r>
          </w:p>
        </w:tc>
        <w:tc>
          <w:tcPr>
            <w:tcW w:w="1871" w:type="dxa"/>
            <w:tcBorders>
              <w:bottom w:val="nil"/>
            </w:tcBorders>
          </w:tcPr>
          <w:p w:rsidR="00B70F4C" w:rsidRDefault="00B70F4C">
            <w:pPr>
              <w:pStyle w:val="ConsPlusNormal"/>
              <w:jc w:val="right"/>
            </w:pPr>
            <w:r>
              <w:t>0,000</w:t>
            </w:r>
          </w:p>
        </w:tc>
        <w:tc>
          <w:tcPr>
            <w:tcW w:w="1303" w:type="dxa"/>
            <w:tcBorders>
              <w:bottom w:val="nil"/>
            </w:tcBorders>
          </w:tcPr>
          <w:p w:rsidR="00B70F4C" w:rsidRDefault="00B70F4C">
            <w:pPr>
              <w:pStyle w:val="ConsPlusNormal"/>
              <w:jc w:val="right"/>
            </w:pPr>
            <w:r>
              <w:t>0,000</w:t>
            </w:r>
          </w:p>
        </w:tc>
        <w:tc>
          <w:tcPr>
            <w:tcW w:w="1303" w:type="dxa"/>
            <w:tcBorders>
              <w:bottom w:val="nil"/>
            </w:tcBorders>
          </w:tcPr>
          <w:p w:rsidR="00B70F4C" w:rsidRDefault="00B70F4C">
            <w:pPr>
              <w:pStyle w:val="ConsPlusNormal"/>
              <w:jc w:val="right"/>
            </w:pPr>
            <w:r>
              <w:t>0,000</w:t>
            </w:r>
          </w:p>
        </w:tc>
        <w:tc>
          <w:tcPr>
            <w:tcW w:w="1303" w:type="dxa"/>
            <w:tcBorders>
              <w:bottom w:val="nil"/>
            </w:tcBorders>
          </w:tcPr>
          <w:p w:rsidR="00B70F4C" w:rsidRDefault="00B70F4C">
            <w:pPr>
              <w:pStyle w:val="ConsPlusNormal"/>
              <w:jc w:val="right"/>
            </w:pPr>
            <w:r>
              <w:t>0,000</w:t>
            </w:r>
          </w:p>
        </w:tc>
        <w:tc>
          <w:tcPr>
            <w:tcW w:w="1303" w:type="dxa"/>
            <w:tcBorders>
              <w:bottom w:val="nil"/>
            </w:tcBorders>
          </w:tcPr>
          <w:p w:rsidR="00B70F4C" w:rsidRDefault="00B70F4C">
            <w:pPr>
              <w:pStyle w:val="ConsPlusNormal"/>
              <w:jc w:val="right"/>
            </w:pPr>
            <w:r>
              <w:t>137,5421</w:t>
            </w:r>
          </w:p>
        </w:tc>
        <w:tc>
          <w:tcPr>
            <w:tcW w:w="1303" w:type="dxa"/>
            <w:tcBorders>
              <w:bottom w:val="nil"/>
            </w:tcBorders>
          </w:tcPr>
          <w:p w:rsidR="00B70F4C" w:rsidRDefault="00B70F4C">
            <w:pPr>
              <w:pStyle w:val="ConsPlusNormal"/>
              <w:jc w:val="right"/>
            </w:pPr>
            <w:r>
              <w:t>0,000</w:t>
            </w:r>
          </w:p>
        </w:tc>
        <w:tc>
          <w:tcPr>
            <w:tcW w:w="1190" w:type="dxa"/>
            <w:tcBorders>
              <w:bottom w:val="nil"/>
            </w:tcBorders>
          </w:tcPr>
          <w:p w:rsidR="00B70F4C" w:rsidRDefault="00B70F4C">
            <w:pPr>
              <w:pStyle w:val="ConsPlusNormal"/>
              <w:jc w:val="right"/>
            </w:pPr>
            <w:r>
              <w:t>0,000</w:t>
            </w:r>
          </w:p>
        </w:tc>
        <w:tc>
          <w:tcPr>
            <w:tcW w:w="1077" w:type="dxa"/>
            <w:tcBorders>
              <w:bottom w:val="nil"/>
            </w:tcBorders>
          </w:tcPr>
          <w:p w:rsidR="00B70F4C" w:rsidRDefault="00B70F4C">
            <w:pPr>
              <w:pStyle w:val="ConsPlusNormal"/>
              <w:jc w:val="right"/>
            </w:pPr>
            <w:r>
              <w:t>0,000</w:t>
            </w:r>
          </w:p>
        </w:tc>
        <w:tc>
          <w:tcPr>
            <w:tcW w:w="1077" w:type="dxa"/>
            <w:tcBorders>
              <w:bottom w:val="nil"/>
            </w:tcBorders>
          </w:tcPr>
          <w:p w:rsidR="00B70F4C" w:rsidRDefault="00B70F4C">
            <w:pPr>
              <w:pStyle w:val="ConsPlusNormal"/>
              <w:jc w:val="right"/>
            </w:pPr>
            <w:r>
              <w:t>0,000</w:t>
            </w:r>
          </w:p>
        </w:tc>
      </w:tr>
      <w:tr w:rsidR="00B70F4C">
        <w:tblPrEx>
          <w:tblBorders>
            <w:insideH w:val="nil"/>
          </w:tblBorders>
        </w:tblPrEx>
        <w:tc>
          <w:tcPr>
            <w:tcW w:w="22048" w:type="dxa"/>
            <w:gridSpan w:val="14"/>
            <w:tcBorders>
              <w:top w:val="nil"/>
            </w:tcBorders>
          </w:tcPr>
          <w:p w:rsidR="00B70F4C" w:rsidRDefault="00B70F4C">
            <w:pPr>
              <w:pStyle w:val="ConsPlusNormal"/>
              <w:jc w:val="both"/>
            </w:pPr>
            <w:r>
              <w:t xml:space="preserve">(пп. 1.1.1.1.23 </w:t>
            </w:r>
            <w:proofErr w:type="gramStart"/>
            <w:r>
              <w:t>введен</w:t>
            </w:r>
            <w:proofErr w:type="gramEnd"/>
            <w:r>
              <w:t xml:space="preserve"> </w:t>
            </w:r>
            <w:hyperlink r:id="rId199" w:history="1">
              <w:r>
                <w:rPr>
                  <w:color w:val="0000FF"/>
                </w:rPr>
                <w:t>Постановлением</w:t>
              </w:r>
            </w:hyperlink>
            <w:r>
              <w:t xml:space="preserve"> Правительства РБ от 10.12.2021 N 721)</w:t>
            </w:r>
          </w:p>
        </w:tc>
      </w:tr>
      <w:tr w:rsidR="00B70F4C">
        <w:tc>
          <w:tcPr>
            <w:tcW w:w="3118" w:type="dxa"/>
            <w:vMerge w:val="restart"/>
            <w:tcBorders>
              <w:bottom w:val="nil"/>
            </w:tcBorders>
          </w:tcPr>
          <w:p w:rsidR="00B70F4C" w:rsidRDefault="00B70F4C">
            <w:pPr>
              <w:pStyle w:val="ConsPlusNormal"/>
            </w:pPr>
            <w:r>
              <w:t xml:space="preserve">1.1.1.1.24. Субсидии из республиканского бюджета на возмещение недополученных доходов физическим лицам, в том числе индивидуальным предпринимателям, </w:t>
            </w:r>
            <w:r>
              <w:lastRenderedPageBreak/>
              <w:t>применяющим специальный налоговый режим "Налог на профессиональный доход", в условиях ограничений, установленных в связи с ухудшением экономической ситуации в результате распространения новой коронавирусной инфекции</w:t>
            </w:r>
          </w:p>
        </w:tc>
        <w:tc>
          <w:tcPr>
            <w:tcW w:w="2041" w:type="dxa"/>
          </w:tcPr>
          <w:p w:rsidR="00B70F4C" w:rsidRDefault="00B70F4C">
            <w:pPr>
              <w:pStyle w:val="ConsPlusNormal"/>
            </w:pPr>
            <w:r>
              <w:lastRenderedPageBreak/>
              <w:t>Всего</w:t>
            </w:r>
          </w:p>
        </w:tc>
        <w:tc>
          <w:tcPr>
            <w:tcW w:w="1814" w:type="dxa"/>
          </w:tcPr>
          <w:p w:rsidR="00B70F4C" w:rsidRDefault="00B70F4C">
            <w:pPr>
              <w:pStyle w:val="ConsPlusNormal"/>
              <w:jc w:val="right"/>
            </w:pPr>
            <w:r>
              <w:t>0,000</w:t>
            </w:r>
          </w:p>
        </w:tc>
        <w:tc>
          <w:tcPr>
            <w:tcW w:w="1814"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871" w:type="dxa"/>
          </w:tcPr>
          <w:p w:rsidR="00B70F4C" w:rsidRDefault="00B70F4C">
            <w:pPr>
              <w:pStyle w:val="ConsPlusNormal"/>
              <w:jc w:val="right"/>
            </w:pPr>
            <w:r>
              <w:t>0,000</w:t>
            </w:r>
          </w:p>
        </w:tc>
        <w:tc>
          <w:tcPr>
            <w:tcW w:w="1303" w:type="dxa"/>
          </w:tcPr>
          <w:p w:rsidR="00B70F4C" w:rsidRDefault="00B70F4C">
            <w:pPr>
              <w:pStyle w:val="ConsPlusNormal"/>
              <w:jc w:val="right"/>
            </w:pPr>
            <w:r>
              <w:t>0,000</w:t>
            </w:r>
          </w:p>
        </w:tc>
        <w:tc>
          <w:tcPr>
            <w:tcW w:w="1303" w:type="dxa"/>
          </w:tcPr>
          <w:p w:rsidR="00B70F4C" w:rsidRDefault="00B70F4C">
            <w:pPr>
              <w:pStyle w:val="ConsPlusNormal"/>
              <w:jc w:val="right"/>
            </w:pPr>
            <w:r>
              <w:t>0,000</w:t>
            </w:r>
          </w:p>
        </w:tc>
        <w:tc>
          <w:tcPr>
            <w:tcW w:w="1303" w:type="dxa"/>
          </w:tcPr>
          <w:p w:rsidR="00B70F4C" w:rsidRDefault="00B70F4C">
            <w:pPr>
              <w:pStyle w:val="ConsPlusNormal"/>
              <w:jc w:val="right"/>
            </w:pPr>
            <w:r>
              <w:t>0,000</w:t>
            </w:r>
          </w:p>
        </w:tc>
        <w:tc>
          <w:tcPr>
            <w:tcW w:w="1303" w:type="dxa"/>
          </w:tcPr>
          <w:p w:rsidR="00B70F4C" w:rsidRDefault="00B70F4C">
            <w:pPr>
              <w:pStyle w:val="ConsPlusNormal"/>
              <w:jc w:val="right"/>
            </w:pPr>
            <w:r>
              <w:t>15,4527</w:t>
            </w:r>
          </w:p>
        </w:tc>
        <w:tc>
          <w:tcPr>
            <w:tcW w:w="1303" w:type="dxa"/>
          </w:tcPr>
          <w:p w:rsidR="00B70F4C" w:rsidRDefault="00B70F4C">
            <w:pPr>
              <w:pStyle w:val="ConsPlusNormal"/>
              <w:jc w:val="right"/>
            </w:pPr>
            <w:r>
              <w:t>0,000</w:t>
            </w:r>
          </w:p>
        </w:tc>
        <w:tc>
          <w:tcPr>
            <w:tcW w:w="1190" w:type="dxa"/>
          </w:tcPr>
          <w:p w:rsidR="00B70F4C" w:rsidRDefault="00B70F4C">
            <w:pPr>
              <w:pStyle w:val="ConsPlusNormal"/>
              <w:jc w:val="right"/>
            </w:pPr>
            <w:r>
              <w:t>0,000</w:t>
            </w:r>
          </w:p>
        </w:tc>
        <w:tc>
          <w:tcPr>
            <w:tcW w:w="1077" w:type="dxa"/>
          </w:tcPr>
          <w:p w:rsidR="00B70F4C" w:rsidRDefault="00B70F4C">
            <w:pPr>
              <w:pStyle w:val="ConsPlusNormal"/>
              <w:jc w:val="right"/>
            </w:pPr>
            <w:r>
              <w:t>0,000</w:t>
            </w:r>
          </w:p>
        </w:tc>
        <w:tc>
          <w:tcPr>
            <w:tcW w:w="1077" w:type="dxa"/>
          </w:tcPr>
          <w:p w:rsidR="00B70F4C" w:rsidRDefault="00B70F4C">
            <w:pPr>
              <w:pStyle w:val="ConsPlusNormal"/>
              <w:jc w:val="right"/>
            </w:pPr>
            <w:r>
              <w:t>0,000</w:t>
            </w:r>
          </w:p>
        </w:tc>
      </w:tr>
      <w:tr w:rsidR="00B70F4C">
        <w:tc>
          <w:tcPr>
            <w:tcW w:w="3118" w:type="dxa"/>
            <w:vMerge/>
            <w:tcBorders>
              <w:bottom w:val="nil"/>
            </w:tcBorders>
          </w:tcPr>
          <w:p w:rsidR="00B70F4C" w:rsidRDefault="00B70F4C">
            <w:pPr>
              <w:spacing w:after="1" w:line="0" w:lineRule="atLeast"/>
            </w:pPr>
          </w:p>
        </w:tc>
        <w:tc>
          <w:tcPr>
            <w:tcW w:w="2041" w:type="dxa"/>
          </w:tcPr>
          <w:p w:rsidR="00B70F4C" w:rsidRDefault="00B70F4C">
            <w:pPr>
              <w:pStyle w:val="ConsPlusNormal"/>
            </w:pPr>
            <w:r>
              <w:t>ФБ</w:t>
            </w:r>
          </w:p>
        </w:tc>
        <w:tc>
          <w:tcPr>
            <w:tcW w:w="1814" w:type="dxa"/>
          </w:tcPr>
          <w:p w:rsidR="00B70F4C" w:rsidRDefault="00B70F4C">
            <w:pPr>
              <w:pStyle w:val="ConsPlusNormal"/>
              <w:jc w:val="right"/>
            </w:pPr>
            <w:r>
              <w:t>0,000</w:t>
            </w:r>
          </w:p>
        </w:tc>
        <w:tc>
          <w:tcPr>
            <w:tcW w:w="1814"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871" w:type="dxa"/>
          </w:tcPr>
          <w:p w:rsidR="00B70F4C" w:rsidRDefault="00B70F4C">
            <w:pPr>
              <w:pStyle w:val="ConsPlusNormal"/>
              <w:jc w:val="right"/>
            </w:pPr>
            <w:r>
              <w:t>0,000</w:t>
            </w:r>
          </w:p>
        </w:tc>
        <w:tc>
          <w:tcPr>
            <w:tcW w:w="1303" w:type="dxa"/>
          </w:tcPr>
          <w:p w:rsidR="00B70F4C" w:rsidRDefault="00B70F4C">
            <w:pPr>
              <w:pStyle w:val="ConsPlusNormal"/>
              <w:jc w:val="right"/>
            </w:pPr>
            <w:r>
              <w:t>0,000</w:t>
            </w:r>
          </w:p>
        </w:tc>
        <w:tc>
          <w:tcPr>
            <w:tcW w:w="1303" w:type="dxa"/>
          </w:tcPr>
          <w:p w:rsidR="00B70F4C" w:rsidRDefault="00B70F4C">
            <w:pPr>
              <w:pStyle w:val="ConsPlusNormal"/>
              <w:jc w:val="right"/>
            </w:pPr>
            <w:r>
              <w:t>0,000</w:t>
            </w:r>
          </w:p>
        </w:tc>
        <w:tc>
          <w:tcPr>
            <w:tcW w:w="1303" w:type="dxa"/>
          </w:tcPr>
          <w:p w:rsidR="00B70F4C" w:rsidRDefault="00B70F4C">
            <w:pPr>
              <w:pStyle w:val="ConsPlusNormal"/>
              <w:jc w:val="right"/>
            </w:pPr>
            <w:r>
              <w:t>0,000</w:t>
            </w:r>
          </w:p>
        </w:tc>
        <w:tc>
          <w:tcPr>
            <w:tcW w:w="1303" w:type="dxa"/>
          </w:tcPr>
          <w:p w:rsidR="00B70F4C" w:rsidRDefault="00B70F4C">
            <w:pPr>
              <w:pStyle w:val="ConsPlusNormal"/>
              <w:jc w:val="right"/>
            </w:pPr>
            <w:r>
              <w:t>0,000</w:t>
            </w:r>
          </w:p>
        </w:tc>
        <w:tc>
          <w:tcPr>
            <w:tcW w:w="1303" w:type="dxa"/>
          </w:tcPr>
          <w:p w:rsidR="00B70F4C" w:rsidRDefault="00B70F4C">
            <w:pPr>
              <w:pStyle w:val="ConsPlusNormal"/>
              <w:jc w:val="right"/>
            </w:pPr>
            <w:r>
              <w:t>0,000</w:t>
            </w:r>
          </w:p>
        </w:tc>
        <w:tc>
          <w:tcPr>
            <w:tcW w:w="1190" w:type="dxa"/>
          </w:tcPr>
          <w:p w:rsidR="00B70F4C" w:rsidRDefault="00B70F4C">
            <w:pPr>
              <w:pStyle w:val="ConsPlusNormal"/>
              <w:jc w:val="right"/>
            </w:pPr>
            <w:r>
              <w:t>0,000</w:t>
            </w:r>
          </w:p>
        </w:tc>
        <w:tc>
          <w:tcPr>
            <w:tcW w:w="1077" w:type="dxa"/>
          </w:tcPr>
          <w:p w:rsidR="00B70F4C" w:rsidRDefault="00B70F4C">
            <w:pPr>
              <w:pStyle w:val="ConsPlusNormal"/>
              <w:jc w:val="right"/>
            </w:pPr>
            <w:r>
              <w:t>0,000</w:t>
            </w:r>
          </w:p>
        </w:tc>
        <w:tc>
          <w:tcPr>
            <w:tcW w:w="1077" w:type="dxa"/>
          </w:tcPr>
          <w:p w:rsidR="00B70F4C" w:rsidRDefault="00B70F4C">
            <w:pPr>
              <w:pStyle w:val="ConsPlusNormal"/>
              <w:jc w:val="right"/>
            </w:pPr>
            <w:r>
              <w:t>0,000</w:t>
            </w:r>
          </w:p>
        </w:tc>
      </w:tr>
      <w:tr w:rsidR="00B70F4C">
        <w:tblPrEx>
          <w:tblBorders>
            <w:insideH w:val="nil"/>
          </w:tblBorders>
        </w:tblPrEx>
        <w:tc>
          <w:tcPr>
            <w:tcW w:w="3118" w:type="dxa"/>
            <w:vMerge/>
            <w:tcBorders>
              <w:bottom w:val="nil"/>
            </w:tcBorders>
          </w:tcPr>
          <w:p w:rsidR="00B70F4C" w:rsidRDefault="00B70F4C">
            <w:pPr>
              <w:spacing w:after="1" w:line="0" w:lineRule="atLeast"/>
            </w:pPr>
          </w:p>
        </w:tc>
        <w:tc>
          <w:tcPr>
            <w:tcW w:w="2041" w:type="dxa"/>
            <w:tcBorders>
              <w:bottom w:val="nil"/>
            </w:tcBorders>
          </w:tcPr>
          <w:p w:rsidR="00B70F4C" w:rsidRDefault="00B70F4C">
            <w:pPr>
              <w:pStyle w:val="ConsPlusNormal"/>
            </w:pPr>
            <w:r>
              <w:t>РБ</w:t>
            </w:r>
          </w:p>
        </w:tc>
        <w:tc>
          <w:tcPr>
            <w:tcW w:w="1814" w:type="dxa"/>
            <w:tcBorders>
              <w:bottom w:val="nil"/>
            </w:tcBorders>
          </w:tcPr>
          <w:p w:rsidR="00B70F4C" w:rsidRDefault="00B70F4C">
            <w:pPr>
              <w:pStyle w:val="ConsPlusNormal"/>
              <w:jc w:val="right"/>
            </w:pPr>
            <w:r>
              <w:t>0,000</w:t>
            </w:r>
          </w:p>
        </w:tc>
        <w:tc>
          <w:tcPr>
            <w:tcW w:w="1814" w:type="dxa"/>
            <w:tcBorders>
              <w:bottom w:val="nil"/>
            </w:tcBorders>
          </w:tcPr>
          <w:p w:rsidR="00B70F4C" w:rsidRDefault="00B70F4C">
            <w:pPr>
              <w:pStyle w:val="ConsPlusNormal"/>
              <w:jc w:val="right"/>
            </w:pPr>
            <w:r>
              <w:t>0,000</w:t>
            </w:r>
          </w:p>
        </w:tc>
        <w:tc>
          <w:tcPr>
            <w:tcW w:w="1531" w:type="dxa"/>
            <w:tcBorders>
              <w:bottom w:val="nil"/>
            </w:tcBorders>
          </w:tcPr>
          <w:p w:rsidR="00B70F4C" w:rsidRDefault="00B70F4C">
            <w:pPr>
              <w:pStyle w:val="ConsPlusNormal"/>
              <w:jc w:val="right"/>
            </w:pPr>
            <w:r>
              <w:t>0,000</w:t>
            </w:r>
          </w:p>
        </w:tc>
        <w:tc>
          <w:tcPr>
            <w:tcW w:w="1871" w:type="dxa"/>
            <w:tcBorders>
              <w:bottom w:val="nil"/>
            </w:tcBorders>
          </w:tcPr>
          <w:p w:rsidR="00B70F4C" w:rsidRDefault="00B70F4C">
            <w:pPr>
              <w:pStyle w:val="ConsPlusNormal"/>
              <w:jc w:val="right"/>
            </w:pPr>
            <w:r>
              <w:t>0,000</w:t>
            </w:r>
          </w:p>
        </w:tc>
        <w:tc>
          <w:tcPr>
            <w:tcW w:w="1303" w:type="dxa"/>
            <w:tcBorders>
              <w:bottom w:val="nil"/>
            </w:tcBorders>
          </w:tcPr>
          <w:p w:rsidR="00B70F4C" w:rsidRDefault="00B70F4C">
            <w:pPr>
              <w:pStyle w:val="ConsPlusNormal"/>
              <w:jc w:val="right"/>
            </w:pPr>
            <w:r>
              <w:t>0,000</w:t>
            </w:r>
          </w:p>
        </w:tc>
        <w:tc>
          <w:tcPr>
            <w:tcW w:w="1303" w:type="dxa"/>
            <w:tcBorders>
              <w:bottom w:val="nil"/>
            </w:tcBorders>
          </w:tcPr>
          <w:p w:rsidR="00B70F4C" w:rsidRDefault="00B70F4C">
            <w:pPr>
              <w:pStyle w:val="ConsPlusNormal"/>
              <w:jc w:val="right"/>
            </w:pPr>
            <w:r>
              <w:t>0,000</w:t>
            </w:r>
          </w:p>
        </w:tc>
        <w:tc>
          <w:tcPr>
            <w:tcW w:w="1303" w:type="dxa"/>
            <w:tcBorders>
              <w:bottom w:val="nil"/>
            </w:tcBorders>
          </w:tcPr>
          <w:p w:rsidR="00B70F4C" w:rsidRDefault="00B70F4C">
            <w:pPr>
              <w:pStyle w:val="ConsPlusNormal"/>
              <w:jc w:val="right"/>
            </w:pPr>
            <w:r>
              <w:t>0,000</w:t>
            </w:r>
          </w:p>
        </w:tc>
        <w:tc>
          <w:tcPr>
            <w:tcW w:w="1303" w:type="dxa"/>
            <w:tcBorders>
              <w:bottom w:val="nil"/>
            </w:tcBorders>
          </w:tcPr>
          <w:p w:rsidR="00B70F4C" w:rsidRDefault="00B70F4C">
            <w:pPr>
              <w:pStyle w:val="ConsPlusNormal"/>
              <w:jc w:val="right"/>
            </w:pPr>
            <w:r>
              <w:t>15,4527</w:t>
            </w:r>
          </w:p>
        </w:tc>
        <w:tc>
          <w:tcPr>
            <w:tcW w:w="1303" w:type="dxa"/>
            <w:tcBorders>
              <w:bottom w:val="nil"/>
            </w:tcBorders>
          </w:tcPr>
          <w:p w:rsidR="00B70F4C" w:rsidRDefault="00B70F4C">
            <w:pPr>
              <w:pStyle w:val="ConsPlusNormal"/>
              <w:jc w:val="right"/>
            </w:pPr>
            <w:r>
              <w:t>0,000</w:t>
            </w:r>
          </w:p>
        </w:tc>
        <w:tc>
          <w:tcPr>
            <w:tcW w:w="1190" w:type="dxa"/>
            <w:tcBorders>
              <w:bottom w:val="nil"/>
            </w:tcBorders>
          </w:tcPr>
          <w:p w:rsidR="00B70F4C" w:rsidRDefault="00B70F4C">
            <w:pPr>
              <w:pStyle w:val="ConsPlusNormal"/>
              <w:jc w:val="right"/>
            </w:pPr>
            <w:r>
              <w:t>0,000</w:t>
            </w:r>
          </w:p>
        </w:tc>
        <w:tc>
          <w:tcPr>
            <w:tcW w:w="1077" w:type="dxa"/>
            <w:tcBorders>
              <w:bottom w:val="nil"/>
            </w:tcBorders>
          </w:tcPr>
          <w:p w:rsidR="00B70F4C" w:rsidRDefault="00B70F4C">
            <w:pPr>
              <w:pStyle w:val="ConsPlusNormal"/>
              <w:jc w:val="right"/>
            </w:pPr>
            <w:r>
              <w:t>0,000</w:t>
            </w:r>
          </w:p>
        </w:tc>
        <w:tc>
          <w:tcPr>
            <w:tcW w:w="1077" w:type="dxa"/>
            <w:tcBorders>
              <w:bottom w:val="nil"/>
            </w:tcBorders>
          </w:tcPr>
          <w:p w:rsidR="00B70F4C" w:rsidRDefault="00B70F4C">
            <w:pPr>
              <w:pStyle w:val="ConsPlusNormal"/>
              <w:jc w:val="right"/>
            </w:pPr>
            <w:r>
              <w:t>0,000</w:t>
            </w:r>
          </w:p>
        </w:tc>
      </w:tr>
      <w:tr w:rsidR="00B70F4C">
        <w:tblPrEx>
          <w:tblBorders>
            <w:insideH w:val="nil"/>
          </w:tblBorders>
        </w:tblPrEx>
        <w:tc>
          <w:tcPr>
            <w:tcW w:w="22048" w:type="dxa"/>
            <w:gridSpan w:val="14"/>
            <w:tcBorders>
              <w:top w:val="nil"/>
            </w:tcBorders>
          </w:tcPr>
          <w:p w:rsidR="00B70F4C" w:rsidRDefault="00B70F4C">
            <w:pPr>
              <w:pStyle w:val="ConsPlusNormal"/>
              <w:jc w:val="both"/>
            </w:pPr>
            <w:r>
              <w:lastRenderedPageBreak/>
              <w:t xml:space="preserve">(пп. 1.1.1.1.24 </w:t>
            </w:r>
            <w:proofErr w:type="gramStart"/>
            <w:r>
              <w:t>введен</w:t>
            </w:r>
            <w:proofErr w:type="gramEnd"/>
            <w:r>
              <w:t xml:space="preserve"> </w:t>
            </w:r>
            <w:hyperlink r:id="rId200" w:history="1">
              <w:r>
                <w:rPr>
                  <w:color w:val="0000FF"/>
                </w:rPr>
                <w:t>Постановлением</w:t>
              </w:r>
            </w:hyperlink>
            <w:r>
              <w:t xml:space="preserve"> Правительства РБ от 10.12.2021 N 721)</w:t>
            </w:r>
          </w:p>
        </w:tc>
      </w:tr>
      <w:tr w:rsidR="00B70F4C">
        <w:tc>
          <w:tcPr>
            <w:tcW w:w="3118" w:type="dxa"/>
            <w:vMerge w:val="restart"/>
            <w:tcBorders>
              <w:bottom w:val="nil"/>
            </w:tcBorders>
          </w:tcPr>
          <w:p w:rsidR="00B70F4C" w:rsidRDefault="00B70F4C">
            <w:pPr>
              <w:pStyle w:val="ConsPlusNormal"/>
            </w:pPr>
            <w:r>
              <w:t xml:space="preserve">1.1.1.1.25. Предоставление самозанятым гражданам, не являющимся индивидуальными предпринимателями, местом </w:t>
            </w:r>
            <w:proofErr w:type="gramStart"/>
            <w:r>
              <w:t>ведения</w:t>
            </w:r>
            <w:proofErr w:type="gramEnd"/>
            <w:r>
              <w:t xml:space="preserve"> деятельности которых для целей применения специального налогового режима "Налог на профессиональный доход" является Республика Бурятия, государственных имущественных преференций, предусмотренных нормативными правовыми актами Правительства Республики Бурятия</w:t>
            </w:r>
          </w:p>
        </w:tc>
        <w:tc>
          <w:tcPr>
            <w:tcW w:w="2041" w:type="dxa"/>
          </w:tcPr>
          <w:p w:rsidR="00B70F4C" w:rsidRDefault="00B70F4C">
            <w:pPr>
              <w:pStyle w:val="ConsPlusNormal"/>
            </w:pPr>
            <w:r>
              <w:t>Всего</w:t>
            </w:r>
          </w:p>
        </w:tc>
        <w:tc>
          <w:tcPr>
            <w:tcW w:w="1814" w:type="dxa"/>
          </w:tcPr>
          <w:p w:rsidR="00B70F4C" w:rsidRDefault="00B70F4C">
            <w:pPr>
              <w:pStyle w:val="ConsPlusNormal"/>
              <w:jc w:val="right"/>
            </w:pPr>
            <w:r>
              <w:t>0,000</w:t>
            </w:r>
          </w:p>
        </w:tc>
        <w:tc>
          <w:tcPr>
            <w:tcW w:w="1814"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871" w:type="dxa"/>
          </w:tcPr>
          <w:p w:rsidR="00B70F4C" w:rsidRDefault="00B70F4C">
            <w:pPr>
              <w:pStyle w:val="ConsPlusNormal"/>
              <w:jc w:val="right"/>
            </w:pPr>
            <w:r>
              <w:t>0,000</w:t>
            </w:r>
          </w:p>
        </w:tc>
        <w:tc>
          <w:tcPr>
            <w:tcW w:w="1303" w:type="dxa"/>
          </w:tcPr>
          <w:p w:rsidR="00B70F4C" w:rsidRDefault="00B70F4C">
            <w:pPr>
              <w:pStyle w:val="ConsPlusNormal"/>
              <w:jc w:val="right"/>
            </w:pPr>
            <w:r>
              <w:t>0,000</w:t>
            </w:r>
          </w:p>
        </w:tc>
        <w:tc>
          <w:tcPr>
            <w:tcW w:w="1303" w:type="dxa"/>
          </w:tcPr>
          <w:p w:rsidR="00B70F4C" w:rsidRDefault="00B70F4C">
            <w:pPr>
              <w:pStyle w:val="ConsPlusNormal"/>
              <w:jc w:val="right"/>
            </w:pPr>
            <w:r>
              <w:t>0,000</w:t>
            </w:r>
          </w:p>
        </w:tc>
        <w:tc>
          <w:tcPr>
            <w:tcW w:w="1303" w:type="dxa"/>
          </w:tcPr>
          <w:p w:rsidR="00B70F4C" w:rsidRDefault="00B70F4C">
            <w:pPr>
              <w:pStyle w:val="ConsPlusNormal"/>
              <w:jc w:val="right"/>
            </w:pPr>
            <w:r>
              <w:t>0,000</w:t>
            </w:r>
          </w:p>
        </w:tc>
        <w:tc>
          <w:tcPr>
            <w:tcW w:w="1303" w:type="dxa"/>
          </w:tcPr>
          <w:p w:rsidR="00B70F4C" w:rsidRDefault="00B70F4C">
            <w:pPr>
              <w:pStyle w:val="ConsPlusNormal"/>
              <w:jc w:val="right"/>
            </w:pPr>
            <w:r>
              <w:t>0,000</w:t>
            </w:r>
          </w:p>
        </w:tc>
        <w:tc>
          <w:tcPr>
            <w:tcW w:w="1303" w:type="dxa"/>
          </w:tcPr>
          <w:p w:rsidR="00B70F4C" w:rsidRDefault="00B70F4C">
            <w:pPr>
              <w:pStyle w:val="ConsPlusNormal"/>
              <w:jc w:val="right"/>
            </w:pPr>
            <w:r>
              <w:t>0,000</w:t>
            </w:r>
          </w:p>
        </w:tc>
        <w:tc>
          <w:tcPr>
            <w:tcW w:w="1190" w:type="dxa"/>
          </w:tcPr>
          <w:p w:rsidR="00B70F4C" w:rsidRDefault="00B70F4C">
            <w:pPr>
              <w:pStyle w:val="ConsPlusNormal"/>
              <w:jc w:val="right"/>
            </w:pPr>
            <w:r>
              <w:t>0,000</w:t>
            </w:r>
          </w:p>
        </w:tc>
        <w:tc>
          <w:tcPr>
            <w:tcW w:w="1077" w:type="dxa"/>
          </w:tcPr>
          <w:p w:rsidR="00B70F4C" w:rsidRDefault="00B70F4C">
            <w:pPr>
              <w:pStyle w:val="ConsPlusNormal"/>
              <w:jc w:val="right"/>
            </w:pPr>
            <w:r>
              <w:t>0,000</w:t>
            </w:r>
          </w:p>
        </w:tc>
        <w:tc>
          <w:tcPr>
            <w:tcW w:w="1077" w:type="dxa"/>
          </w:tcPr>
          <w:p w:rsidR="00B70F4C" w:rsidRDefault="00B70F4C">
            <w:pPr>
              <w:pStyle w:val="ConsPlusNormal"/>
              <w:jc w:val="right"/>
            </w:pPr>
            <w:r>
              <w:t>0,000</w:t>
            </w:r>
          </w:p>
        </w:tc>
      </w:tr>
      <w:tr w:rsidR="00B70F4C">
        <w:tc>
          <w:tcPr>
            <w:tcW w:w="3118" w:type="dxa"/>
            <w:vMerge/>
            <w:tcBorders>
              <w:bottom w:val="nil"/>
            </w:tcBorders>
          </w:tcPr>
          <w:p w:rsidR="00B70F4C" w:rsidRDefault="00B70F4C">
            <w:pPr>
              <w:spacing w:after="1" w:line="0" w:lineRule="atLeast"/>
            </w:pPr>
          </w:p>
        </w:tc>
        <w:tc>
          <w:tcPr>
            <w:tcW w:w="2041" w:type="dxa"/>
          </w:tcPr>
          <w:p w:rsidR="00B70F4C" w:rsidRDefault="00B70F4C">
            <w:pPr>
              <w:pStyle w:val="ConsPlusNormal"/>
            </w:pPr>
            <w:r>
              <w:t>ФБ</w:t>
            </w:r>
          </w:p>
        </w:tc>
        <w:tc>
          <w:tcPr>
            <w:tcW w:w="1814" w:type="dxa"/>
          </w:tcPr>
          <w:p w:rsidR="00B70F4C" w:rsidRDefault="00B70F4C">
            <w:pPr>
              <w:pStyle w:val="ConsPlusNormal"/>
              <w:jc w:val="right"/>
            </w:pPr>
            <w:r>
              <w:t>0,000</w:t>
            </w:r>
          </w:p>
        </w:tc>
        <w:tc>
          <w:tcPr>
            <w:tcW w:w="1814" w:type="dxa"/>
          </w:tcPr>
          <w:p w:rsidR="00B70F4C" w:rsidRDefault="00B70F4C">
            <w:pPr>
              <w:pStyle w:val="ConsPlusNormal"/>
              <w:jc w:val="right"/>
            </w:pPr>
            <w:r>
              <w:t>0,000</w:t>
            </w:r>
          </w:p>
        </w:tc>
        <w:tc>
          <w:tcPr>
            <w:tcW w:w="1531" w:type="dxa"/>
          </w:tcPr>
          <w:p w:rsidR="00B70F4C" w:rsidRDefault="00B70F4C">
            <w:pPr>
              <w:pStyle w:val="ConsPlusNormal"/>
              <w:jc w:val="right"/>
            </w:pPr>
            <w:r>
              <w:t>0,000</w:t>
            </w:r>
          </w:p>
        </w:tc>
        <w:tc>
          <w:tcPr>
            <w:tcW w:w="1871" w:type="dxa"/>
          </w:tcPr>
          <w:p w:rsidR="00B70F4C" w:rsidRDefault="00B70F4C">
            <w:pPr>
              <w:pStyle w:val="ConsPlusNormal"/>
              <w:jc w:val="right"/>
            </w:pPr>
            <w:r>
              <w:t>0,000</w:t>
            </w:r>
          </w:p>
        </w:tc>
        <w:tc>
          <w:tcPr>
            <w:tcW w:w="1303" w:type="dxa"/>
          </w:tcPr>
          <w:p w:rsidR="00B70F4C" w:rsidRDefault="00B70F4C">
            <w:pPr>
              <w:pStyle w:val="ConsPlusNormal"/>
              <w:jc w:val="right"/>
            </w:pPr>
            <w:r>
              <w:t>0,000</w:t>
            </w:r>
          </w:p>
        </w:tc>
        <w:tc>
          <w:tcPr>
            <w:tcW w:w="1303" w:type="dxa"/>
          </w:tcPr>
          <w:p w:rsidR="00B70F4C" w:rsidRDefault="00B70F4C">
            <w:pPr>
              <w:pStyle w:val="ConsPlusNormal"/>
              <w:jc w:val="right"/>
            </w:pPr>
            <w:r>
              <w:t>0,000</w:t>
            </w:r>
          </w:p>
        </w:tc>
        <w:tc>
          <w:tcPr>
            <w:tcW w:w="1303" w:type="dxa"/>
          </w:tcPr>
          <w:p w:rsidR="00B70F4C" w:rsidRDefault="00B70F4C">
            <w:pPr>
              <w:pStyle w:val="ConsPlusNormal"/>
              <w:jc w:val="right"/>
            </w:pPr>
            <w:r>
              <w:t>0,000</w:t>
            </w:r>
          </w:p>
        </w:tc>
        <w:tc>
          <w:tcPr>
            <w:tcW w:w="1303" w:type="dxa"/>
          </w:tcPr>
          <w:p w:rsidR="00B70F4C" w:rsidRDefault="00B70F4C">
            <w:pPr>
              <w:pStyle w:val="ConsPlusNormal"/>
              <w:jc w:val="right"/>
            </w:pPr>
            <w:r>
              <w:t>0,000</w:t>
            </w:r>
          </w:p>
        </w:tc>
        <w:tc>
          <w:tcPr>
            <w:tcW w:w="1303" w:type="dxa"/>
          </w:tcPr>
          <w:p w:rsidR="00B70F4C" w:rsidRDefault="00B70F4C">
            <w:pPr>
              <w:pStyle w:val="ConsPlusNormal"/>
              <w:jc w:val="right"/>
            </w:pPr>
            <w:r>
              <w:t>0,000</w:t>
            </w:r>
          </w:p>
        </w:tc>
        <w:tc>
          <w:tcPr>
            <w:tcW w:w="1190" w:type="dxa"/>
          </w:tcPr>
          <w:p w:rsidR="00B70F4C" w:rsidRDefault="00B70F4C">
            <w:pPr>
              <w:pStyle w:val="ConsPlusNormal"/>
              <w:jc w:val="right"/>
            </w:pPr>
            <w:r>
              <w:t>0,000</w:t>
            </w:r>
          </w:p>
        </w:tc>
        <w:tc>
          <w:tcPr>
            <w:tcW w:w="1077" w:type="dxa"/>
          </w:tcPr>
          <w:p w:rsidR="00B70F4C" w:rsidRDefault="00B70F4C">
            <w:pPr>
              <w:pStyle w:val="ConsPlusNormal"/>
              <w:jc w:val="right"/>
            </w:pPr>
            <w:r>
              <w:t>0,000</w:t>
            </w:r>
          </w:p>
        </w:tc>
        <w:tc>
          <w:tcPr>
            <w:tcW w:w="1077" w:type="dxa"/>
          </w:tcPr>
          <w:p w:rsidR="00B70F4C" w:rsidRDefault="00B70F4C">
            <w:pPr>
              <w:pStyle w:val="ConsPlusNormal"/>
              <w:jc w:val="right"/>
            </w:pPr>
            <w:r>
              <w:t>0,000</w:t>
            </w:r>
          </w:p>
        </w:tc>
      </w:tr>
      <w:tr w:rsidR="00B70F4C">
        <w:tblPrEx>
          <w:tblBorders>
            <w:insideH w:val="nil"/>
          </w:tblBorders>
        </w:tblPrEx>
        <w:tc>
          <w:tcPr>
            <w:tcW w:w="3118" w:type="dxa"/>
            <w:vMerge/>
            <w:tcBorders>
              <w:bottom w:val="nil"/>
            </w:tcBorders>
          </w:tcPr>
          <w:p w:rsidR="00B70F4C" w:rsidRDefault="00B70F4C">
            <w:pPr>
              <w:spacing w:after="1" w:line="0" w:lineRule="atLeast"/>
            </w:pPr>
          </w:p>
        </w:tc>
        <w:tc>
          <w:tcPr>
            <w:tcW w:w="2041" w:type="dxa"/>
            <w:tcBorders>
              <w:bottom w:val="nil"/>
            </w:tcBorders>
          </w:tcPr>
          <w:p w:rsidR="00B70F4C" w:rsidRDefault="00B70F4C">
            <w:pPr>
              <w:pStyle w:val="ConsPlusNormal"/>
            </w:pPr>
            <w:r>
              <w:t>РБ</w:t>
            </w:r>
          </w:p>
        </w:tc>
        <w:tc>
          <w:tcPr>
            <w:tcW w:w="1814" w:type="dxa"/>
            <w:tcBorders>
              <w:bottom w:val="nil"/>
            </w:tcBorders>
          </w:tcPr>
          <w:p w:rsidR="00B70F4C" w:rsidRDefault="00B70F4C">
            <w:pPr>
              <w:pStyle w:val="ConsPlusNormal"/>
              <w:jc w:val="right"/>
            </w:pPr>
            <w:r>
              <w:t>0,000</w:t>
            </w:r>
          </w:p>
        </w:tc>
        <w:tc>
          <w:tcPr>
            <w:tcW w:w="1814" w:type="dxa"/>
            <w:tcBorders>
              <w:bottom w:val="nil"/>
            </w:tcBorders>
          </w:tcPr>
          <w:p w:rsidR="00B70F4C" w:rsidRDefault="00B70F4C">
            <w:pPr>
              <w:pStyle w:val="ConsPlusNormal"/>
              <w:jc w:val="right"/>
            </w:pPr>
            <w:r>
              <w:t>0,00</w:t>
            </w:r>
          </w:p>
        </w:tc>
        <w:tc>
          <w:tcPr>
            <w:tcW w:w="1531" w:type="dxa"/>
            <w:tcBorders>
              <w:bottom w:val="nil"/>
            </w:tcBorders>
          </w:tcPr>
          <w:p w:rsidR="00B70F4C" w:rsidRDefault="00B70F4C">
            <w:pPr>
              <w:pStyle w:val="ConsPlusNormal"/>
              <w:jc w:val="right"/>
            </w:pPr>
            <w:r>
              <w:t>0,00</w:t>
            </w:r>
          </w:p>
        </w:tc>
        <w:tc>
          <w:tcPr>
            <w:tcW w:w="1871" w:type="dxa"/>
            <w:tcBorders>
              <w:bottom w:val="nil"/>
            </w:tcBorders>
          </w:tcPr>
          <w:p w:rsidR="00B70F4C" w:rsidRDefault="00B70F4C">
            <w:pPr>
              <w:pStyle w:val="ConsPlusNormal"/>
              <w:jc w:val="right"/>
            </w:pPr>
            <w:r>
              <w:t>0,000</w:t>
            </w:r>
          </w:p>
        </w:tc>
        <w:tc>
          <w:tcPr>
            <w:tcW w:w="1303" w:type="dxa"/>
            <w:tcBorders>
              <w:bottom w:val="nil"/>
            </w:tcBorders>
          </w:tcPr>
          <w:p w:rsidR="00B70F4C" w:rsidRDefault="00B70F4C">
            <w:pPr>
              <w:pStyle w:val="ConsPlusNormal"/>
              <w:jc w:val="right"/>
            </w:pPr>
            <w:r>
              <w:t>0,000</w:t>
            </w:r>
          </w:p>
        </w:tc>
        <w:tc>
          <w:tcPr>
            <w:tcW w:w="1303" w:type="dxa"/>
            <w:tcBorders>
              <w:bottom w:val="nil"/>
            </w:tcBorders>
          </w:tcPr>
          <w:p w:rsidR="00B70F4C" w:rsidRDefault="00B70F4C">
            <w:pPr>
              <w:pStyle w:val="ConsPlusNormal"/>
              <w:jc w:val="right"/>
            </w:pPr>
            <w:r>
              <w:t>0,000</w:t>
            </w:r>
          </w:p>
        </w:tc>
        <w:tc>
          <w:tcPr>
            <w:tcW w:w="1303" w:type="dxa"/>
            <w:tcBorders>
              <w:bottom w:val="nil"/>
            </w:tcBorders>
          </w:tcPr>
          <w:p w:rsidR="00B70F4C" w:rsidRDefault="00B70F4C">
            <w:pPr>
              <w:pStyle w:val="ConsPlusNormal"/>
              <w:jc w:val="right"/>
            </w:pPr>
            <w:r>
              <w:t>0,000</w:t>
            </w:r>
          </w:p>
        </w:tc>
        <w:tc>
          <w:tcPr>
            <w:tcW w:w="1303" w:type="dxa"/>
            <w:tcBorders>
              <w:bottom w:val="nil"/>
            </w:tcBorders>
          </w:tcPr>
          <w:p w:rsidR="00B70F4C" w:rsidRDefault="00B70F4C">
            <w:pPr>
              <w:pStyle w:val="ConsPlusNormal"/>
              <w:jc w:val="right"/>
            </w:pPr>
            <w:r>
              <w:t>0,000</w:t>
            </w:r>
          </w:p>
        </w:tc>
        <w:tc>
          <w:tcPr>
            <w:tcW w:w="1303" w:type="dxa"/>
            <w:tcBorders>
              <w:bottom w:val="nil"/>
            </w:tcBorders>
          </w:tcPr>
          <w:p w:rsidR="00B70F4C" w:rsidRDefault="00B70F4C">
            <w:pPr>
              <w:pStyle w:val="ConsPlusNormal"/>
              <w:jc w:val="right"/>
            </w:pPr>
            <w:r>
              <w:t>0,000</w:t>
            </w:r>
          </w:p>
        </w:tc>
        <w:tc>
          <w:tcPr>
            <w:tcW w:w="1190" w:type="dxa"/>
            <w:tcBorders>
              <w:bottom w:val="nil"/>
            </w:tcBorders>
          </w:tcPr>
          <w:p w:rsidR="00B70F4C" w:rsidRDefault="00B70F4C">
            <w:pPr>
              <w:pStyle w:val="ConsPlusNormal"/>
              <w:jc w:val="right"/>
            </w:pPr>
            <w:r>
              <w:t>0,000</w:t>
            </w:r>
          </w:p>
        </w:tc>
        <w:tc>
          <w:tcPr>
            <w:tcW w:w="1077" w:type="dxa"/>
            <w:tcBorders>
              <w:bottom w:val="nil"/>
            </w:tcBorders>
          </w:tcPr>
          <w:p w:rsidR="00B70F4C" w:rsidRDefault="00B70F4C">
            <w:pPr>
              <w:pStyle w:val="ConsPlusNormal"/>
              <w:jc w:val="right"/>
            </w:pPr>
            <w:r>
              <w:t>0,000</w:t>
            </w:r>
          </w:p>
        </w:tc>
        <w:tc>
          <w:tcPr>
            <w:tcW w:w="1077" w:type="dxa"/>
            <w:tcBorders>
              <w:bottom w:val="nil"/>
            </w:tcBorders>
          </w:tcPr>
          <w:p w:rsidR="00B70F4C" w:rsidRDefault="00B70F4C">
            <w:pPr>
              <w:pStyle w:val="ConsPlusNormal"/>
              <w:jc w:val="right"/>
            </w:pPr>
            <w:r>
              <w:t>0,000</w:t>
            </w:r>
          </w:p>
        </w:tc>
      </w:tr>
      <w:tr w:rsidR="00B70F4C">
        <w:tblPrEx>
          <w:tblBorders>
            <w:insideH w:val="nil"/>
          </w:tblBorders>
        </w:tblPrEx>
        <w:tc>
          <w:tcPr>
            <w:tcW w:w="22048" w:type="dxa"/>
            <w:gridSpan w:val="14"/>
            <w:tcBorders>
              <w:top w:val="nil"/>
            </w:tcBorders>
          </w:tcPr>
          <w:p w:rsidR="00B70F4C" w:rsidRDefault="00B70F4C">
            <w:pPr>
              <w:pStyle w:val="ConsPlusNormal"/>
              <w:jc w:val="both"/>
            </w:pPr>
            <w:r>
              <w:t xml:space="preserve">(пп. 1.1.1.1.25 </w:t>
            </w:r>
            <w:proofErr w:type="gramStart"/>
            <w:r>
              <w:t>введен</w:t>
            </w:r>
            <w:proofErr w:type="gramEnd"/>
            <w:r>
              <w:t xml:space="preserve"> </w:t>
            </w:r>
            <w:hyperlink r:id="rId201" w:history="1">
              <w:r>
                <w:rPr>
                  <w:color w:val="0000FF"/>
                </w:rPr>
                <w:t>Постановлением</w:t>
              </w:r>
            </w:hyperlink>
            <w:r>
              <w:t xml:space="preserve"> Правительства РБ от 10.12.2021 N 721)</w:t>
            </w:r>
          </w:p>
        </w:tc>
      </w:tr>
      <w:tr w:rsidR="00B70F4C">
        <w:tc>
          <w:tcPr>
            <w:tcW w:w="3118" w:type="dxa"/>
            <w:vMerge w:val="restart"/>
          </w:tcPr>
          <w:p w:rsidR="00B70F4C" w:rsidRDefault="00B70F4C">
            <w:pPr>
              <w:pStyle w:val="ConsPlusNormal"/>
            </w:pPr>
            <w:r>
              <w:t xml:space="preserve">1.1.1.2. Мероприятия, финансирование которых </w:t>
            </w:r>
            <w:r>
              <w:lastRenderedPageBreak/>
              <w:t>осуществляется за счет средств республиканского бюджета &lt;****&gt;</w:t>
            </w:r>
          </w:p>
        </w:tc>
        <w:tc>
          <w:tcPr>
            <w:tcW w:w="2041" w:type="dxa"/>
          </w:tcPr>
          <w:p w:rsidR="00B70F4C" w:rsidRDefault="00B70F4C">
            <w:pPr>
              <w:pStyle w:val="ConsPlusNormal"/>
            </w:pPr>
            <w:r>
              <w:lastRenderedPageBreak/>
              <w:t>Всего</w:t>
            </w:r>
          </w:p>
        </w:tc>
        <w:tc>
          <w:tcPr>
            <w:tcW w:w="1814" w:type="dxa"/>
          </w:tcPr>
          <w:p w:rsidR="00B70F4C" w:rsidRDefault="00B70F4C">
            <w:pPr>
              <w:pStyle w:val="ConsPlusNormal"/>
              <w:jc w:val="center"/>
            </w:pPr>
            <w:r>
              <w:t>50,297</w:t>
            </w:r>
          </w:p>
        </w:tc>
        <w:tc>
          <w:tcPr>
            <w:tcW w:w="1814" w:type="dxa"/>
          </w:tcPr>
          <w:p w:rsidR="00B70F4C" w:rsidRDefault="00B70F4C">
            <w:pPr>
              <w:pStyle w:val="ConsPlusNormal"/>
              <w:jc w:val="center"/>
            </w:pPr>
            <w:r>
              <w:t>28,8946</w:t>
            </w:r>
          </w:p>
        </w:tc>
        <w:tc>
          <w:tcPr>
            <w:tcW w:w="1531" w:type="dxa"/>
          </w:tcPr>
          <w:p w:rsidR="00B70F4C" w:rsidRDefault="00B70F4C">
            <w:pPr>
              <w:pStyle w:val="ConsPlusNormal"/>
              <w:jc w:val="center"/>
            </w:pPr>
            <w:r>
              <w:t>7,13042269</w:t>
            </w:r>
          </w:p>
        </w:tc>
        <w:tc>
          <w:tcPr>
            <w:tcW w:w="1871" w:type="dxa"/>
          </w:tcPr>
          <w:p w:rsidR="00B70F4C" w:rsidRDefault="00B70F4C">
            <w:pPr>
              <w:pStyle w:val="ConsPlusNormal"/>
              <w:jc w:val="center"/>
            </w:pPr>
            <w:r>
              <w:t>49,734</w:t>
            </w:r>
          </w:p>
        </w:tc>
        <w:tc>
          <w:tcPr>
            <w:tcW w:w="1303" w:type="dxa"/>
          </w:tcPr>
          <w:p w:rsidR="00B70F4C" w:rsidRDefault="00B70F4C">
            <w:pPr>
              <w:pStyle w:val="ConsPlusNormal"/>
              <w:jc w:val="center"/>
            </w:pPr>
            <w:r>
              <w:t>48,9103</w:t>
            </w:r>
          </w:p>
        </w:tc>
        <w:tc>
          <w:tcPr>
            <w:tcW w:w="1303" w:type="dxa"/>
          </w:tcPr>
          <w:p w:rsidR="00B70F4C" w:rsidRDefault="00B70F4C">
            <w:pPr>
              <w:pStyle w:val="ConsPlusNormal"/>
              <w:jc w:val="center"/>
            </w:pPr>
            <w:r>
              <w:t>45,3103</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РБ</w:t>
            </w:r>
          </w:p>
        </w:tc>
        <w:tc>
          <w:tcPr>
            <w:tcW w:w="1814" w:type="dxa"/>
          </w:tcPr>
          <w:p w:rsidR="00B70F4C" w:rsidRDefault="00B70F4C">
            <w:pPr>
              <w:pStyle w:val="ConsPlusNormal"/>
              <w:jc w:val="center"/>
            </w:pPr>
            <w:r>
              <w:t>50,297</w:t>
            </w:r>
          </w:p>
        </w:tc>
        <w:tc>
          <w:tcPr>
            <w:tcW w:w="1814" w:type="dxa"/>
          </w:tcPr>
          <w:p w:rsidR="00B70F4C" w:rsidRDefault="00B70F4C">
            <w:pPr>
              <w:pStyle w:val="ConsPlusNormal"/>
              <w:jc w:val="center"/>
            </w:pPr>
            <w:r>
              <w:t>28,8946</w:t>
            </w:r>
          </w:p>
        </w:tc>
        <w:tc>
          <w:tcPr>
            <w:tcW w:w="1531" w:type="dxa"/>
          </w:tcPr>
          <w:p w:rsidR="00B70F4C" w:rsidRDefault="00B70F4C">
            <w:pPr>
              <w:pStyle w:val="ConsPlusNormal"/>
              <w:jc w:val="center"/>
            </w:pPr>
            <w:r>
              <w:t>7,13042269</w:t>
            </w:r>
          </w:p>
        </w:tc>
        <w:tc>
          <w:tcPr>
            <w:tcW w:w="1871" w:type="dxa"/>
          </w:tcPr>
          <w:p w:rsidR="00B70F4C" w:rsidRDefault="00B70F4C">
            <w:pPr>
              <w:pStyle w:val="ConsPlusNormal"/>
              <w:jc w:val="center"/>
            </w:pPr>
            <w:r>
              <w:t>49,734</w:t>
            </w:r>
          </w:p>
        </w:tc>
        <w:tc>
          <w:tcPr>
            <w:tcW w:w="1303" w:type="dxa"/>
          </w:tcPr>
          <w:p w:rsidR="00B70F4C" w:rsidRDefault="00B70F4C">
            <w:pPr>
              <w:pStyle w:val="ConsPlusNormal"/>
              <w:jc w:val="center"/>
            </w:pPr>
            <w:r>
              <w:t>48,9103</w:t>
            </w:r>
          </w:p>
        </w:tc>
        <w:tc>
          <w:tcPr>
            <w:tcW w:w="1303" w:type="dxa"/>
          </w:tcPr>
          <w:p w:rsidR="00B70F4C" w:rsidRDefault="00B70F4C">
            <w:pPr>
              <w:pStyle w:val="ConsPlusNormal"/>
              <w:jc w:val="center"/>
            </w:pPr>
            <w:r>
              <w:t>45,3103</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val="restart"/>
            <w:tcBorders>
              <w:bottom w:val="nil"/>
            </w:tcBorders>
          </w:tcPr>
          <w:p w:rsidR="00B70F4C" w:rsidRDefault="00B70F4C">
            <w:pPr>
              <w:pStyle w:val="ConsPlusNormal"/>
            </w:pPr>
            <w:r>
              <w:lastRenderedPageBreak/>
              <w:t xml:space="preserve">1.1.1.3. </w:t>
            </w:r>
            <w:proofErr w:type="gramStart"/>
            <w:r>
              <w:t>Предоставление Гарантийному фонду содействия кредитованию субъектов малого и среднего предпринимательства и развития промышленности Республики Бурятия, микрокредитной компании "Фонд поддержки малого предпринимательства Республики Бурятия", Управляющей компании республиканского бизнес-инкубатора, Управляющей компании промышленного парка, резидентам промышленного парка и Региональному оператору по обращению с твердыми коммунальными отходами государственных имущественных преференций, предусмотренных нормативными правовыми актами Правительства Республики Бурятия</w:t>
            </w:r>
            <w:proofErr w:type="gramEnd"/>
          </w:p>
        </w:tc>
        <w:tc>
          <w:tcPr>
            <w:tcW w:w="2041" w:type="dxa"/>
          </w:tcPr>
          <w:p w:rsidR="00B70F4C" w:rsidRDefault="00B70F4C">
            <w:pPr>
              <w:pStyle w:val="ConsPlusNormal"/>
            </w:pPr>
            <w:r>
              <w:t>Всего</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Borders>
              <w:bottom w:val="nil"/>
            </w:tcBorders>
          </w:tcPr>
          <w:p w:rsidR="00B70F4C" w:rsidRDefault="00B70F4C">
            <w:pPr>
              <w:spacing w:after="1" w:line="0" w:lineRule="atLeast"/>
            </w:pPr>
          </w:p>
        </w:tc>
        <w:tc>
          <w:tcPr>
            <w:tcW w:w="2041" w:type="dxa"/>
          </w:tcPr>
          <w:p w:rsidR="00B70F4C" w:rsidRDefault="00B70F4C">
            <w:pPr>
              <w:pStyle w:val="ConsPlusNormal"/>
            </w:pPr>
            <w:r>
              <w:t>РБ</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Borders>
              <w:bottom w:val="nil"/>
            </w:tcBorders>
          </w:tcPr>
          <w:p w:rsidR="00B70F4C" w:rsidRDefault="00B70F4C">
            <w:pPr>
              <w:spacing w:after="1" w:line="0" w:lineRule="atLeast"/>
            </w:pPr>
          </w:p>
        </w:tc>
        <w:tc>
          <w:tcPr>
            <w:tcW w:w="2041" w:type="dxa"/>
          </w:tcPr>
          <w:p w:rsidR="00B70F4C" w:rsidRDefault="00B70F4C">
            <w:pPr>
              <w:pStyle w:val="ConsPlusNormal"/>
            </w:pPr>
            <w:r>
              <w:t>РБ</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blPrEx>
          <w:tblBorders>
            <w:insideH w:val="nil"/>
          </w:tblBorders>
        </w:tblPrEx>
        <w:tc>
          <w:tcPr>
            <w:tcW w:w="3118" w:type="dxa"/>
            <w:vMerge/>
            <w:tcBorders>
              <w:bottom w:val="nil"/>
            </w:tcBorders>
          </w:tcPr>
          <w:p w:rsidR="00B70F4C" w:rsidRDefault="00B70F4C">
            <w:pPr>
              <w:spacing w:after="1" w:line="0" w:lineRule="atLeast"/>
            </w:pPr>
          </w:p>
        </w:tc>
        <w:tc>
          <w:tcPr>
            <w:tcW w:w="2041" w:type="dxa"/>
            <w:tcBorders>
              <w:bottom w:val="nil"/>
            </w:tcBorders>
          </w:tcPr>
          <w:p w:rsidR="00B70F4C" w:rsidRDefault="00B70F4C">
            <w:pPr>
              <w:pStyle w:val="ConsPlusNormal"/>
            </w:pPr>
            <w:r>
              <w:t>ВИ</w:t>
            </w:r>
          </w:p>
        </w:tc>
        <w:tc>
          <w:tcPr>
            <w:tcW w:w="1814" w:type="dxa"/>
            <w:tcBorders>
              <w:bottom w:val="nil"/>
            </w:tcBorders>
          </w:tcPr>
          <w:p w:rsidR="00B70F4C" w:rsidRDefault="00B70F4C">
            <w:pPr>
              <w:pStyle w:val="ConsPlusNormal"/>
              <w:jc w:val="center"/>
            </w:pPr>
            <w:r>
              <w:t>0,000</w:t>
            </w:r>
          </w:p>
        </w:tc>
        <w:tc>
          <w:tcPr>
            <w:tcW w:w="1814" w:type="dxa"/>
            <w:tcBorders>
              <w:bottom w:val="nil"/>
            </w:tcBorders>
          </w:tcPr>
          <w:p w:rsidR="00B70F4C" w:rsidRDefault="00B70F4C">
            <w:pPr>
              <w:pStyle w:val="ConsPlusNormal"/>
              <w:jc w:val="center"/>
            </w:pPr>
            <w:r>
              <w:t>0,000</w:t>
            </w:r>
          </w:p>
        </w:tc>
        <w:tc>
          <w:tcPr>
            <w:tcW w:w="1531" w:type="dxa"/>
            <w:tcBorders>
              <w:bottom w:val="nil"/>
            </w:tcBorders>
          </w:tcPr>
          <w:p w:rsidR="00B70F4C" w:rsidRDefault="00B70F4C">
            <w:pPr>
              <w:pStyle w:val="ConsPlusNormal"/>
              <w:jc w:val="center"/>
            </w:pPr>
            <w:r>
              <w:t>0,000</w:t>
            </w:r>
          </w:p>
        </w:tc>
        <w:tc>
          <w:tcPr>
            <w:tcW w:w="1871" w:type="dxa"/>
            <w:tcBorders>
              <w:bottom w:val="nil"/>
            </w:tcBorders>
          </w:tcPr>
          <w:p w:rsidR="00B70F4C" w:rsidRDefault="00B70F4C">
            <w:pPr>
              <w:pStyle w:val="ConsPlusNormal"/>
              <w:jc w:val="center"/>
            </w:pPr>
            <w:r>
              <w:t>0,000</w:t>
            </w:r>
          </w:p>
        </w:tc>
        <w:tc>
          <w:tcPr>
            <w:tcW w:w="1303" w:type="dxa"/>
            <w:tcBorders>
              <w:bottom w:val="nil"/>
            </w:tcBorders>
          </w:tcPr>
          <w:p w:rsidR="00B70F4C" w:rsidRDefault="00B70F4C">
            <w:pPr>
              <w:pStyle w:val="ConsPlusNormal"/>
              <w:jc w:val="center"/>
            </w:pPr>
            <w:r>
              <w:t>0,000</w:t>
            </w:r>
          </w:p>
        </w:tc>
        <w:tc>
          <w:tcPr>
            <w:tcW w:w="1303" w:type="dxa"/>
            <w:tcBorders>
              <w:bottom w:val="nil"/>
            </w:tcBorders>
          </w:tcPr>
          <w:p w:rsidR="00B70F4C" w:rsidRDefault="00B70F4C">
            <w:pPr>
              <w:pStyle w:val="ConsPlusNormal"/>
              <w:jc w:val="center"/>
            </w:pPr>
            <w:r>
              <w:t>0,000</w:t>
            </w:r>
          </w:p>
        </w:tc>
        <w:tc>
          <w:tcPr>
            <w:tcW w:w="1303" w:type="dxa"/>
            <w:tcBorders>
              <w:bottom w:val="nil"/>
            </w:tcBorders>
          </w:tcPr>
          <w:p w:rsidR="00B70F4C" w:rsidRDefault="00B70F4C">
            <w:pPr>
              <w:pStyle w:val="ConsPlusNormal"/>
              <w:jc w:val="center"/>
            </w:pPr>
            <w:r>
              <w:t>0,000</w:t>
            </w:r>
          </w:p>
        </w:tc>
        <w:tc>
          <w:tcPr>
            <w:tcW w:w="1303" w:type="dxa"/>
            <w:tcBorders>
              <w:bottom w:val="nil"/>
            </w:tcBorders>
          </w:tcPr>
          <w:p w:rsidR="00B70F4C" w:rsidRDefault="00B70F4C">
            <w:pPr>
              <w:pStyle w:val="ConsPlusNormal"/>
              <w:jc w:val="center"/>
            </w:pPr>
            <w:r>
              <w:t>0,000</w:t>
            </w:r>
          </w:p>
        </w:tc>
        <w:tc>
          <w:tcPr>
            <w:tcW w:w="1303" w:type="dxa"/>
            <w:tcBorders>
              <w:bottom w:val="nil"/>
            </w:tcBorders>
          </w:tcPr>
          <w:p w:rsidR="00B70F4C" w:rsidRDefault="00B70F4C">
            <w:pPr>
              <w:pStyle w:val="ConsPlusNormal"/>
              <w:jc w:val="center"/>
            </w:pPr>
            <w:r>
              <w:t>0,000</w:t>
            </w:r>
          </w:p>
        </w:tc>
        <w:tc>
          <w:tcPr>
            <w:tcW w:w="1190" w:type="dxa"/>
            <w:tcBorders>
              <w:bottom w:val="nil"/>
            </w:tcBorders>
          </w:tcPr>
          <w:p w:rsidR="00B70F4C" w:rsidRDefault="00B70F4C">
            <w:pPr>
              <w:pStyle w:val="ConsPlusNormal"/>
              <w:jc w:val="center"/>
            </w:pPr>
            <w:r>
              <w:t>0,000</w:t>
            </w:r>
          </w:p>
        </w:tc>
        <w:tc>
          <w:tcPr>
            <w:tcW w:w="1077" w:type="dxa"/>
            <w:tcBorders>
              <w:bottom w:val="nil"/>
            </w:tcBorders>
          </w:tcPr>
          <w:p w:rsidR="00B70F4C" w:rsidRDefault="00B70F4C">
            <w:pPr>
              <w:pStyle w:val="ConsPlusNormal"/>
              <w:jc w:val="center"/>
            </w:pPr>
            <w:r>
              <w:t>0,000</w:t>
            </w:r>
          </w:p>
        </w:tc>
        <w:tc>
          <w:tcPr>
            <w:tcW w:w="1077" w:type="dxa"/>
            <w:tcBorders>
              <w:bottom w:val="nil"/>
            </w:tcBorders>
          </w:tcPr>
          <w:p w:rsidR="00B70F4C" w:rsidRDefault="00B70F4C">
            <w:pPr>
              <w:pStyle w:val="ConsPlusNormal"/>
              <w:jc w:val="center"/>
            </w:pPr>
            <w:r>
              <w:t>0,000</w:t>
            </w:r>
          </w:p>
        </w:tc>
      </w:tr>
      <w:tr w:rsidR="00B70F4C">
        <w:tblPrEx>
          <w:tblBorders>
            <w:insideH w:val="nil"/>
          </w:tblBorders>
        </w:tblPrEx>
        <w:tc>
          <w:tcPr>
            <w:tcW w:w="22048" w:type="dxa"/>
            <w:gridSpan w:val="14"/>
            <w:tcBorders>
              <w:top w:val="nil"/>
            </w:tcBorders>
          </w:tcPr>
          <w:p w:rsidR="00B70F4C" w:rsidRDefault="00B70F4C">
            <w:pPr>
              <w:pStyle w:val="ConsPlusNormal"/>
              <w:jc w:val="both"/>
            </w:pPr>
            <w:r>
              <w:t xml:space="preserve">(в ред. </w:t>
            </w:r>
            <w:hyperlink r:id="rId202" w:history="1">
              <w:r>
                <w:rPr>
                  <w:color w:val="0000FF"/>
                </w:rPr>
                <w:t>Постановления</w:t>
              </w:r>
            </w:hyperlink>
            <w:r>
              <w:t xml:space="preserve"> Правительства РБ от 10.12.2021 N 721)</w:t>
            </w:r>
          </w:p>
        </w:tc>
      </w:tr>
      <w:tr w:rsidR="00B70F4C">
        <w:tc>
          <w:tcPr>
            <w:tcW w:w="3118" w:type="dxa"/>
            <w:vMerge w:val="restart"/>
          </w:tcPr>
          <w:p w:rsidR="00B70F4C" w:rsidRDefault="00B70F4C">
            <w:pPr>
              <w:pStyle w:val="ConsPlusNormal"/>
            </w:pPr>
            <w:r>
              <w:t xml:space="preserve">1.1.1.4. Мероприятия </w:t>
            </w:r>
            <w:r>
              <w:lastRenderedPageBreak/>
              <w:t>регионального проекта "Акселерация субъектов малого и среднего предпринимательства", в том числе:</w:t>
            </w:r>
          </w:p>
        </w:tc>
        <w:tc>
          <w:tcPr>
            <w:tcW w:w="2041" w:type="dxa"/>
          </w:tcPr>
          <w:p w:rsidR="00B70F4C" w:rsidRDefault="00B70F4C">
            <w:pPr>
              <w:pStyle w:val="ConsPlusNormal"/>
            </w:pPr>
            <w:r>
              <w:lastRenderedPageBreak/>
              <w:t>Всего</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135,3237</w:t>
            </w:r>
          </w:p>
        </w:tc>
        <w:tc>
          <w:tcPr>
            <w:tcW w:w="1303" w:type="dxa"/>
          </w:tcPr>
          <w:p w:rsidR="00B70F4C" w:rsidRDefault="00B70F4C">
            <w:pPr>
              <w:pStyle w:val="ConsPlusNormal"/>
              <w:jc w:val="center"/>
            </w:pPr>
            <w:r>
              <w:t>103,1855</w:t>
            </w:r>
          </w:p>
        </w:tc>
        <w:tc>
          <w:tcPr>
            <w:tcW w:w="1303" w:type="dxa"/>
          </w:tcPr>
          <w:p w:rsidR="00B70F4C" w:rsidRDefault="00B70F4C">
            <w:pPr>
              <w:pStyle w:val="ConsPlusNormal"/>
              <w:jc w:val="center"/>
            </w:pPr>
            <w:r>
              <w:t>30,0750</w:t>
            </w:r>
          </w:p>
        </w:tc>
        <w:tc>
          <w:tcPr>
            <w:tcW w:w="1303" w:type="dxa"/>
          </w:tcPr>
          <w:p w:rsidR="00B70F4C" w:rsidRDefault="00B70F4C">
            <w:pPr>
              <w:pStyle w:val="ConsPlusNormal"/>
              <w:jc w:val="center"/>
            </w:pPr>
            <w:r>
              <w:t>21,9939</w:t>
            </w:r>
          </w:p>
        </w:tc>
        <w:tc>
          <w:tcPr>
            <w:tcW w:w="1190" w:type="dxa"/>
          </w:tcPr>
          <w:p w:rsidR="00B70F4C" w:rsidRDefault="00B70F4C">
            <w:pPr>
              <w:pStyle w:val="ConsPlusNormal"/>
              <w:jc w:val="center"/>
            </w:pPr>
            <w:r>
              <w:t>252,6672</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ФБ</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132,6172</w:t>
            </w:r>
          </w:p>
        </w:tc>
        <w:tc>
          <w:tcPr>
            <w:tcW w:w="1303" w:type="dxa"/>
          </w:tcPr>
          <w:p w:rsidR="00B70F4C" w:rsidRDefault="00B70F4C">
            <w:pPr>
              <w:pStyle w:val="ConsPlusNormal"/>
              <w:jc w:val="center"/>
            </w:pPr>
            <w:r>
              <w:t>101,1218</w:t>
            </w:r>
          </w:p>
        </w:tc>
        <w:tc>
          <w:tcPr>
            <w:tcW w:w="1303" w:type="dxa"/>
          </w:tcPr>
          <w:p w:rsidR="00B70F4C" w:rsidRDefault="00B70F4C">
            <w:pPr>
              <w:pStyle w:val="ConsPlusNormal"/>
              <w:jc w:val="center"/>
            </w:pPr>
            <w:r>
              <w:t>29,4735</w:t>
            </w:r>
          </w:p>
        </w:tc>
        <w:tc>
          <w:tcPr>
            <w:tcW w:w="1303" w:type="dxa"/>
          </w:tcPr>
          <w:p w:rsidR="00B70F4C" w:rsidRDefault="00B70F4C">
            <w:pPr>
              <w:pStyle w:val="ConsPlusNormal"/>
              <w:jc w:val="center"/>
            </w:pPr>
            <w:r>
              <w:t>21,554</w:t>
            </w:r>
          </w:p>
        </w:tc>
        <w:tc>
          <w:tcPr>
            <w:tcW w:w="1190" w:type="dxa"/>
          </w:tcPr>
          <w:p w:rsidR="00B70F4C" w:rsidRDefault="00B70F4C">
            <w:pPr>
              <w:pStyle w:val="ConsPlusNormal"/>
              <w:jc w:val="center"/>
            </w:pPr>
            <w:r>
              <w:t>247,6139</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РБ</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2,7065</w:t>
            </w:r>
          </w:p>
        </w:tc>
        <w:tc>
          <w:tcPr>
            <w:tcW w:w="1303" w:type="dxa"/>
          </w:tcPr>
          <w:p w:rsidR="00B70F4C" w:rsidRDefault="00B70F4C">
            <w:pPr>
              <w:pStyle w:val="ConsPlusNormal"/>
              <w:jc w:val="center"/>
            </w:pPr>
            <w:r>
              <w:t>2,0637</w:t>
            </w:r>
          </w:p>
        </w:tc>
        <w:tc>
          <w:tcPr>
            <w:tcW w:w="1303" w:type="dxa"/>
          </w:tcPr>
          <w:p w:rsidR="00B70F4C" w:rsidRDefault="00B70F4C">
            <w:pPr>
              <w:pStyle w:val="ConsPlusNormal"/>
              <w:jc w:val="center"/>
            </w:pPr>
            <w:r>
              <w:t>0,6015</w:t>
            </w:r>
          </w:p>
        </w:tc>
        <w:tc>
          <w:tcPr>
            <w:tcW w:w="1303" w:type="dxa"/>
          </w:tcPr>
          <w:p w:rsidR="00B70F4C" w:rsidRDefault="00B70F4C">
            <w:pPr>
              <w:pStyle w:val="ConsPlusNormal"/>
              <w:jc w:val="center"/>
            </w:pPr>
            <w:r>
              <w:t>0,4399</w:t>
            </w:r>
          </w:p>
        </w:tc>
        <w:tc>
          <w:tcPr>
            <w:tcW w:w="1190" w:type="dxa"/>
          </w:tcPr>
          <w:p w:rsidR="00B70F4C" w:rsidRDefault="00B70F4C">
            <w:pPr>
              <w:pStyle w:val="ConsPlusNormal"/>
              <w:jc w:val="center"/>
            </w:pPr>
            <w:r>
              <w:t>5,0533</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val="restart"/>
          </w:tcPr>
          <w:p w:rsidR="00B70F4C" w:rsidRDefault="00B70F4C">
            <w:pPr>
              <w:pStyle w:val="ConsPlusNormal"/>
            </w:pPr>
            <w:r>
              <w:t>1.1.1.4.1. 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w:t>
            </w:r>
          </w:p>
        </w:tc>
        <w:tc>
          <w:tcPr>
            <w:tcW w:w="2041" w:type="dxa"/>
          </w:tcPr>
          <w:p w:rsidR="00B70F4C" w:rsidRDefault="00B70F4C">
            <w:pPr>
              <w:pStyle w:val="ConsPlusNormal"/>
            </w:pPr>
            <w:r>
              <w:t>Всего</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222,4490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ФБ</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218,000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РБ</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4,4490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val="restart"/>
          </w:tcPr>
          <w:p w:rsidR="00B70F4C" w:rsidRDefault="00B70F4C">
            <w:pPr>
              <w:pStyle w:val="ConsPlusNormal"/>
            </w:pPr>
            <w:r>
              <w:t>1.1.1.4.2. Предоставление субсидий на организацию оказания комплекса услуг, сервисов и мер поддержки субъектам малого и среднего предпринимательства в центре "Мой бизнес"</w:t>
            </w:r>
          </w:p>
        </w:tc>
        <w:tc>
          <w:tcPr>
            <w:tcW w:w="2041" w:type="dxa"/>
          </w:tcPr>
          <w:p w:rsidR="00B70F4C" w:rsidRDefault="00B70F4C">
            <w:pPr>
              <w:pStyle w:val="ConsPlusNormal"/>
            </w:pPr>
            <w:r>
              <w:t>Всего</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60,764</w:t>
            </w:r>
          </w:p>
        </w:tc>
        <w:tc>
          <w:tcPr>
            <w:tcW w:w="1303" w:type="dxa"/>
          </w:tcPr>
          <w:p w:rsidR="00B70F4C" w:rsidRDefault="00B70F4C">
            <w:pPr>
              <w:pStyle w:val="ConsPlusNormal"/>
              <w:jc w:val="center"/>
            </w:pPr>
            <w:r>
              <w:t>48,9202</w:t>
            </w:r>
          </w:p>
        </w:tc>
        <w:tc>
          <w:tcPr>
            <w:tcW w:w="1303" w:type="dxa"/>
          </w:tcPr>
          <w:p w:rsidR="00B70F4C" w:rsidRDefault="00B70F4C">
            <w:pPr>
              <w:pStyle w:val="ConsPlusNormal"/>
              <w:jc w:val="center"/>
            </w:pPr>
            <w:r>
              <w:t>15,0304</w:t>
            </w:r>
          </w:p>
        </w:tc>
        <w:tc>
          <w:tcPr>
            <w:tcW w:w="1303" w:type="dxa"/>
          </w:tcPr>
          <w:p w:rsidR="00B70F4C" w:rsidRDefault="00B70F4C">
            <w:pPr>
              <w:pStyle w:val="ConsPlusNormal"/>
              <w:jc w:val="center"/>
            </w:pPr>
            <w:r>
              <w:t>15,0304</w:t>
            </w:r>
          </w:p>
        </w:tc>
        <w:tc>
          <w:tcPr>
            <w:tcW w:w="1190" w:type="dxa"/>
          </w:tcPr>
          <w:p w:rsidR="00B70F4C" w:rsidRDefault="00B70F4C">
            <w:pPr>
              <w:pStyle w:val="ConsPlusNormal"/>
              <w:jc w:val="center"/>
            </w:pPr>
            <w:r>
              <w:t>15,0304</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ФБ</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59,5487</w:t>
            </w:r>
          </w:p>
        </w:tc>
        <w:tc>
          <w:tcPr>
            <w:tcW w:w="1303" w:type="dxa"/>
          </w:tcPr>
          <w:p w:rsidR="00B70F4C" w:rsidRDefault="00B70F4C">
            <w:pPr>
              <w:pStyle w:val="ConsPlusNormal"/>
              <w:jc w:val="center"/>
            </w:pPr>
            <w:r>
              <w:t>47,9418</w:t>
            </w:r>
          </w:p>
        </w:tc>
        <w:tc>
          <w:tcPr>
            <w:tcW w:w="1303" w:type="dxa"/>
          </w:tcPr>
          <w:p w:rsidR="00B70F4C" w:rsidRDefault="00B70F4C">
            <w:pPr>
              <w:pStyle w:val="ConsPlusNormal"/>
              <w:jc w:val="center"/>
            </w:pPr>
            <w:r>
              <w:t>14,7298</w:t>
            </w:r>
          </w:p>
        </w:tc>
        <w:tc>
          <w:tcPr>
            <w:tcW w:w="1303" w:type="dxa"/>
          </w:tcPr>
          <w:p w:rsidR="00B70F4C" w:rsidRDefault="00B70F4C">
            <w:pPr>
              <w:pStyle w:val="ConsPlusNormal"/>
              <w:jc w:val="center"/>
            </w:pPr>
            <w:r>
              <w:t>14,7298</w:t>
            </w:r>
          </w:p>
        </w:tc>
        <w:tc>
          <w:tcPr>
            <w:tcW w:w="1190" w:type="dxa"/>
          </w:tcPr>
          <w:p w:rsidR="00B70F4C" w:rsidRDefault="00B70F4C">
            <w:pPr>
              <w:pStyle w:val="ConsPlusNormal"/>
              <w:jc w:val="center"/>
            </w:pPr>
            <w:r>
              <w:t>14,7298</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РБ</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1,2153</w:t>
            </w:r>
          </w:p>
        </w:tc>
        <w:tc>
          <w:tcPr>
            <w:tcW w:w="1303" w:type="dxa"/>
          </w:tcPr>
          <w:p w:rsidR="00B70F4C" w:rsidRDefault="00B70F4C">
            <w:pPr>
              <w:pStyle w:val="ConsPlusNormal"/>
              <w:jc w:val="center"/>
            </w:pPr>
            <w:r>
              <w:t>0,9784</w:t>
            </w:r>
          </w:p>
        </w:tc>
        <w:tc>
          <w:tcPr>
            <w:tcW w:w="1303" w:type="dxa"/>
          </w:tcPr>
          <w:p w:rsidR="00B70F4C" w:rsidRDefault="00B70F4C">
            <w:pPr>
              <w:pStyle w:val="ConsPlusNormal"/>
              <w:jc w:val="center"/>
            </w:pPr>
            <w:r>
              <w:t>0,3006</w:t>
            </w:r>
          </w:p>
        </w:tc>
        <w:tc>
          <w:tcPr>
            <w:tcW w:w="1303" w:type="dxa"/>
          </w:tcPr>
          <w:p w:rsidR="00B70F4C" w:rsidRDefault="00B70F4C">
            <w:pPr>
              <w:pStyle w:val="ConsPlusNormal"/>
              <w:jc w:val="center"/>
            </w:pPr>
            <w:r>
              <w:t>0,3006</w:t>
            </w:r>
          </w:p>
        </w:tc>
        <w:tc>
          <w:tcPr>
            <w:tcW w:w="1190" w:type="dxa"/>
          </w:tcPr>
          <w:p w:rsidR="00B70F4C" w:rsidRDefault="00B70F4C">
            <w:pPr>
              <w:pStyle w:val="ConsPlusNormal"/>
              <w:jc w:val="center"/>
            </w:pPr>
            <w:r>
              <w:t>0,3006</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val="restart"/>
          </w:tcPr>
          <w:p w:rsidR="00B70F4C" w:rsidRDefault="00B70F4C">
            <w:pPr>
              <w:pStyle w:val="ConsPlusNormal"/>
            </w:pPr>
            <w:r>
              <w:t>1.1.1.4.3. Предоставление субсидий на реализацию программы поддержки субъектов малого и среднего предпринимательства в целях их ускоренного развития в моногородах</w:t>
            </w:r>
          </w:p>
        </w:tc>
        <w:tc>
          <w:tcPr>
            <w:tcW w:w="2041" w:type="dxa"/>
          </w:tcPr>
          <w:p w:rsidR="00B70F4C" w:rsidRDefault="00B70F4C">
            <w:pPr>
              <w:pStyle w:val="ConsPlusNormal"/>
            </w:pPr>
            <w:r>
              <w:t>Всего</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31,1865</w:t>
            </w:r>
          </w:p>
        </w:tc>
        <w:tc>
          <w:tcPr>
            <w:tcW w:w="1303" w:type="dxa"/>
          </w:tcPr>
          <w:p w:rsidR="00B70F4C" w:rsidRDefault="00B70F4C">
            <w:pPr>
              <w:pStyle w:val="ConsPlusNormal"/>
              <w:jc w:val="center"/>
            </w:pPr>
            <w:r>
              <w:t>13,316</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ФБ</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30,5628</w:t>
            </w:r>
          </w:p>
        </w:tc>
        <w:tc>
          <w:tcPr>
            <w:tcW w:w="1303" w:type="dxa"/>
          </w:tcPr>
          <w:p w:rsidR="00B70F4C" w:rsidRDefault="00B70F4C">
            <w:pPr>
              <w:pStyle w:val="ConsPlusNormal"/>
              <w:jc w:val="center"/>
            </w:pPr>
            <w:r>
              <w:t>13,0497</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РБ</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0,6237</w:t>
            </w:r>
          </w:p>
        </w:tc>
        <w:tc>
          <w:tcPr>
            <w:tcW w:w="1303" w:type="dxa"/>
          </w:tcPr>
          <w:p w:rsidR="00B70F4C" w:rsidRDefault="00B70F4C">
            <w:pPr>
              <w:pStyle w:val="ConsPlusNormal"/>
              <w:jc w:val="center"/>
            </w:pPr>
            <w:r>
              <w:t>0,2663</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val="restart"/>
          </w:tcPr>
          <w:p w:rsidR="00B70F4C" w:rsidRDefault="00B70F4C">
            <w:pPr>
              <w:pStyle w:val="ConsPlusNormal"/>
            </w:pPr>
            <w:r>
              <w:t xml:space="preserve">1.1.1.4.4. Предоставление субсидий на обеспечение </w:t>
            </w:r>
            <w:r>
              <w:lastRenderedPageBreak/>
              <w:t>доступа субъектов МСП к экспортной поддержке</w:t>
            </w:r>
          </w:p>
        </w:tc>
        <w:tc>
          <w:tcPr>
            <w:tcW w:w="2041" w:type="dxa"/>
          </w:tcPr>
          <w:p w:rsidR="00B70F4C" w:rsidRDefault="00B70F4C">
            <w:pPr>
              <w:pStyle w:val="ConsPlusNormal"/>
            </w:pPr>
            <w:r>
              <w:lastRenderedPageBreak/>
              <w:t>Всего</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43,3732</w:t>
            </w:r>
          </w:p>
        </w:tc>
        <w:tc>
          <w:tcPr>
            <w:tcW w:w="1303" w:type="dxa"/>
          </w:tcPr>
          <w:p w:rsidR="00B70F4C" w:rsidRDefault="00B70F4C">
            <w:pPr>
              <w:pStyle w:val="ConsPlusNormal"/>
              <w:jc w:val="center"/>
            </w:pPr>
            <w:r>
              <w:t>40,9493</w:t>
            </w:r>
          </w:p>
        </w:tc>
        <w:tc>
          <w:tcPr>
            <w:tcW w:w="1303" w:type="dxa"/>
          </w:tcPr>
          <w:p w:rsidR="00B70F4C" w:rsidRDefault="00B70F4C">
            <w:pPr>
              <w:pStyle w:val="ConsPlusNormal"/>
              <w:jc w:val="center"/>
            </w:pPr>
            <w:r>
              <w:t>15,0446</w:t>
            </w:r>
          </w:p>
        </w:tc>
        <w:tc>
          <w:tcPr>
            <w:tcW w:w="1303" w:type="dxa"/>
          </w:tcPr>
          <w:p w:rsidR="00B70F4C" w:rsidRDefault="00B70F4C">
            <w:pPr>
              <w:pStyle w:val="ConsPlusNormal"/>
              <w:jc w:val="center"/>
            </w:pPr>
            <w:r>
              <w:t>6,9635</w:t>
            </w:r>
          </w:p>
        </w:tc>
        <w:tc>
          <w:tcPr>
            <w:tcW w:w="1190" w:type="dxa"/>
          </w:tcPr>
          <w:p w:rsidR="00B70F4C" w:rsidRDefault="00B70F4C">
            <w:pPr>
              <w:pStyle w:val="ConsPlusNormal"/>
              <w:jc w:val="center"/>
            </w:pPr>
            <w:r>
              <w:t>15,1878</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ФБ</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42,5057</w:t>
            </w:r>
          </w:p>
        </w:tc>
        <w:tc>
          <w:tcPr>
            <w:tcW w:w="1303" w:type="dxa"/>
          </w:tcPr>
          <w:p w:rsidR="00B70F4C" w:rsidRDefault="00B70F4C">
            <w:pPr>
              <w:pStyle w:val="ConsPlusNormal"/>
              <w:jc w:val="center"/>
            </w:pPr>
            <w:r>
              <w:t>40,1303</w:t>
            </w:r>
          </w:p>
        </w:tc>
        <w:tc>
          <w:tcPr>
            <w:tcW w:w="1303" w:type="dxa"/>
          </w:tcPr>
          <w:p w:rsidR="00B70F4C" w:rsidRDefault="00B70F4C">
            <w:pPr>
              <w:pStyle w:val="ConsPlusNormal"/>
              <w:jc w:val="center"/>
            </w:pPr>
            <w:r>
              <w:t>14,7437</w:t>
            </w:r>
          </w:p>
        </w:tc>
        <w:tc>
          <w:tcPr>
            <w:tcW w:w="1303" w:type="dxa"/>
          </w:tcPr>
          <w:p w:rsidR="00B70F4C" w:rsidRDefault="00B70F4C">
            <w:pPr>
              <w:pStyle w:val="ConsPlusNormal"/>
              <w:jc w:val="center"/>
            </w:pPr>
            <w:r>
              <w:t>6,8242</w:t>
            </w:r>
          </w:p>
        </w:tc>
        <w:tc>
          <w:tcPr>
            <w:tcW w:w="1190" w:type="dxa"/>
          </w:tcPr>
          <w:p w:rsidR="00B70F4C" w:rsidRDefault="00B70F4C">
            <w:pPr>
              <w:pStyle w:val="ConsPlusNormal"/>
              <w:jc w:val="center"/>
            </w:pPr>
            <w:r>
              <w:t>14,8841</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РБ</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0,8675</w:t>
            </w:r>
          </w:p>
        </w:tc>
        <w:tc>
          <w:tcPr>
            <w:tcW w:w="1303" w:type="dxa"/>
          </w:tcPr>
          <w:p w:rsidR="00B70F4C" w:rsidRDefault="00B70F4C">
            <w:pPr>
              <w:pStyle w:val="ConsPlusNormal"/>
              <w:jc w:val="center"/>
            </w:pPr>
            <w:r>
              <w:t>0,819</w:t>
            </w:r>
          </w:p>
        </w:tc>
        <w:tc>
          <w:tcPr>
            <w:tcW w:w="1303" w:type="dxa"/>
          </w:tcPr>
          <w:p w:rsidR="00B70F4C" w:rsidRDefault="00B70F4C">
            <w:pPr>
              <w:pStyle w:val="ConsPlusNormal"/>
              <w:jc w:val="center"/>
            </w:pPr>
            <w:r>
              <w:t>0,3009</w:t>
            </w:r>
          </w:p>
        </w:tc>
        <w:tc>
          <w:tcPr>
            <w:tcW w:w="1303" w:type="dxa"/>
          </w:tcPr>
          <w:p w:rsidR="00B70F4C" w:rsidRDefault="00B70F4C">
            <w:pPr>
              <w:pStyle w:val="ConsPlusNormal"/>
              <w:jc w:val="center"/>
            </w:pPr>
            <w:r>
              <w:t>0,1393</w:t>
            </w:r>
          </w:p>
        </w:tc>
        <w:tc>
          <w:tcPr>
            <w:tcW w:w="1190" w:type="dxa"/>
          </w:tcPr>
          <w:p w:rsidR="00B70F4C" w:rsidRDefault="00B70F4C">
            <w:pPr>
              <w:pStyle w:val="ConsPlusNormal"/>
              <w:jc w:val="center"/>
            </w:pPr>
            <w:r>
              <w:t>0,3037</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val="restart"/>
          </w:tcPr>
          <w:p w:rsidR="00B70F4C" w:rsidRDefault="00B70F4C">
            <w:pPr>
              <w:pStyle w:val="ConsPlusNormal"/>
            </w:pPr>
            <w:r>
              <w:lastRenderedPageBreak/>
              <w:t>1.1.1.5. Мероприятия регионального проекта "Расширение доступа субъектов малого и среднего предпринимательства к финансовым ресурсам, в том числе к льготному финансированию", в том числе:</w:t>
            </w:r>
          </w:p>
        </w:tc>
        <w:tc>
          <w:tcPr>
            <w:tcW w:w="2041" w:type="dxa"/>
          </w:tcPr>
          <w:p w:rsidR="00B70F4C" w:rsidRDefault="00B70F4C">
            <w:pPr>
              <w:pStyle w:val="ConsPlusNormal"/>
            </w:pPr>
            <w:r>
              <w:t>Всего</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80,2774</w:t>
            </w:r>
          </w:p>
        </w:tc>
        <w:tc>
          <w:tcPr>
            <w:tcW w:w="1303" w:type="dxa"/>
          </w:tcPr>
          <w:p w:rsidR="00B70F4C" w:rsidRDefault="00B70F4C">
            <w:pPr>
              <w:pStyle w:val="ConsPlusNormal"/>
              <w:jc w:val="center"/>
            </w:pPr>
            <w:r>
              <w:t>167,3402</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ФБ</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78,6718</w:t>
            </w:r>
          </w:p>
        </w:tc>
        <w:tc>
          <w:tcPr>
            <w:tcW w:w="1303" w:type="dxa"/>
          </w:tcPr>
          <w:p w:rsidR="00B70F4C" w:rsidRDefault="00B70F4C">
            <w:pPr>
              <w:pStyle w:val="ConsPlusNormal"/>
              <w:jc w:val="center"/>
            </w:pPr>
            <w:r>
              <w:t>163,9934</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РБ</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1,6056</w:t>
            </w:r>
          </w:p>
        </w:tc>
        <w:tc>
          <w:tcPr>
            <w:tcW w:w="1303" w:type="dxa"/>
          </w:tcPr>
          <w:p w:rsidR="00B70F4C" w:rsidRDefault="00B70F4C">
            <w:pPr>
              <w:pStyle w:val="ConsPlusNormal"/>
              <w:jc w:val="center"/>
            </w:pPr>
            <w:r>
              <w:t>3,3468</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val="restart"/>
          </w:tcPr>
          <w:p w:rsidR="00B70F4C" w:rsidRDefault="00B70F4C">
            <w:pPr>
              <w:pStyle w:val="ConsPlusNormal"/>
            </w:pPr>
            <w:r>
              <w:t>1.1.1.5.1. Предоставление субсидий на создание и (или) развитие фондов содействия кредитованию (гарантийных фондов, фондов поручительств)</w:t>
            </w:r>
          </w:p>
        </w:tc>
        <w:tc>
          <w:tcPr>
            <w:tcW w:w="2041" w:type="dxa"/>
          </w:tcPr>
          <w:p w:rsidR="00B70F4C" w:rsidRDefault="00B70F4C">
            <w:pPr>
              <w:pStyle w:val="ConsPlusNormal"/>
            </w:pPr>
            <w:r>
              <w:t>Всего</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ФБ</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РБ</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val="restart"/>
          </w:tcPr>
          <w:p w:rsidR="00B70F4C" w:rsidRDefault="00B70F4C">
            <w:pPr>
              <w:pStyle w:val="ConsPlusNormal"/>
            </w:pPr>
            <w:r>
              <w:t>1.1.1.5.2. Предоставление субсидий на создание и (или) развитие государственных микрофинансовых организаций</w:t>
            </w:r>
          </w:p>
        </w:tc>
        <w:tc>
          <w:tcPr>
            <w:tcW w:w="2041" w:type="dxa"/>
          </w:tcPr>
          <w:p w:rsidR="00B70F4C" w:rsidRDefault="00B70F4C">
            <w:pPr>
              <w:pStyle w:val="ConsPlusNormal"/>
            </w:pPr>
            <w:r>
              <w:t>Всего</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80,2774</w:t>
            </w:r>
          </w:p>
        </w:tc>
        <w:tc>
          <w:tcPr>
            <w:tcW w:w="1303" w:type="dxa"/>
          </w:tcPr>
          <w:p w:rsidR="00B70F4C" w:rsidRDefault="00B70F4C">
            <w:pPr>
              <w:pStyle w:val="ConsPlusNormal"/>
              <w:jc w:val="center"/>
            </w:pPr>
            <w:r>
              <w:t>167,3402</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ФБ</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78,6718</w:t>
            </w:r>
          </w:p>
        </w:tc>
        <w:tc>
          <w:tcPr>
            <w:tcW w:w="1303" w:type="dxa"/>
          </w:tcPr>
          <w:p w:rsidR="00B70F4C" w:rsidRDefault="00B70F4C">
            <w:pPr>
              <w:pStyle w:val="ConsPlusNormal"/>
              <w:jc w:val="center"/>
            </w:pPr>
            <w:r>
              <w:t>163,9934</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РБ</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1,6056</w:t>
            </w:r>
          </w:p>
        </w:tc>
        <w:tc>
          <w:tcPr>
            <w:tcW w:w="1303" w:type="dxa"/>
          </w:tcPr>
          <w:p w:rsidR="00B70F4C" w:rsidRDefault="00B70F4C">
            <w:pPr>
              <w:pStyle w:val="ConsPlusNormal"/>
              <w:jc w:val="center"/>
            </w:pPr>
            <w:r>
              <w:t>3,3468</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val="restart"/>
          </w:tcPr>
          <w:p w:rsidR="00B70F4C" w:rsidRDefault="00B70F4C">
            <w:pPr>
              <w:pStyle w:val="ConsPlusNormal"/>
            </w:pPr>
            <w:r>
              <w:t>1.1.1.6. Мероприятия регионального проекта "Популяризация предпринимательства", в том числе:</w:t>
            </w:r>
          </w:p>
        </w:tc>
        <w:tc>
          <w:tcPr>
            <w:tcW w:w="2041" w:type="dxa"/>
          </w:tcPr>
          <w:p w:rsidR="00B70F4C" w:rsidRDefault="00B70F4C">
            <w:pPr>
              <w:pStyle w:val="ConsPlusNormal"/>
            </w:pPr>
            <w:r>
              <w:t>Всего</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8,3457</w:t>
            </w:r>
          </w:p>
        </w:tc>
        <w:tc>
          <w:tcPr>
            <w:tcW w:w="1303" w:type="dxa"/>
          </w:tcPr>
          <w:p w:rsidR="00B70F4C" w:rsidRDefault="00B70F4C">
            <w:pPr>
              <w:pStyle w:val="ConsPlusNormal"/>
              <w:jc w:val="center"/>
            </w:pPr>
            <w:r>
              <w:t>8,4413</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ФБ</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8,1788</w:t>
            </w:r>
          </w:p>
        </w:tc>
        <w:tc>
          <w:tcPr>
            <w:tcW w:w="1303" w:type="dxa"/>
          </w:tcPr>
          <w:p w:rsidR="00B70F4C" w:rsidRDefault="00B70F4C">
            <w:pPr>
              <w:pStyle w:val="ConsPlusNormal"/>
              <w:jc w:val="center"/>
            </w:pPr>
            <w:r>
              <w:t>8,2725</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РБ</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0,1669</w:t>
            </w:r>
          </w:p>
        </w:tc>
        <w:tc>
          <w:tcPr>
            <w:tcW w:w="1303" w:type="dxa"/>
          </w:tcPr>
          <w:p w:rsidR="00B70F4C" w:rsidRDefault="00B70F4C">
            <w:pPr>
              <w:pStyle w:val="ConsPlusNormal"/>
              <w:jc w:val="center"/>
            </w:pPr>
            <w:r>
              <w:t>0,1688</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val="restart"/>
          </w:tcPr>
          <w:p w:rsidR="00B70F4C" w:rsidRDefault="00B70F4C">
            <w:pPr>
              <w:pStyle w:val="ConsPlusNormal"/>
            </w:pPr>
            <w:r>
              <w:t xml:space="preserve">1.1.1.6.1. Предоставление субсидий на реализацию </w:t>
            </w:r>
            <w:r>
              <w:lastRenderedPageBreak/>
              <w:t>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tc>
        <w:tc>
          <w:tcPr>
            <w:tcW w:w="2041" w:type="dxa"/>
          </w:tcPr>
          <w:p w:rsidR="00B70F4C" w:rsidRDefault="00B70F4C">
            <w:pPr>
              <w:pStyle w:val="ConsPlusNormal"/>
            </w:pPr>
            <w:r>
              <w:lastRenderedPageBreak/>
              <w:t>Всего</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8,3457</w:t>
            </w:r>
          </w:p>
        </w:tc>
        <w:tc>
          <w:tcPr>
            <w:tcW w:w="1303" w:type="dxa"/>
          </w:tcPr>
          <w:p w:rsidR="00B70F4C" w:rsidRDefault="00B70F4C">
            <w:pPr>
              <w:pStyle w:val="ConsPlusNormal"/>
              <w:jc w:val="center"/>
            </w:pPr>
            <w:r>
              <w:t>8,4413</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ФБ</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8,1788</w:t>
            </w:r>
          </w:p>
        </w:tc>
        <w:tc>
          <w:tcPr>
            <w:tcW w:w="1303" w:type="dxa"/>
          </w:tcPr>
          <w:p w:rsidR="00B70F4C" w:rsidRDefault="00B70F4C">
            <w:pPr>
              <w:pStyle w:val="ConsPlusNormal"/>
              <w:jc w:val="center"/>
            </w:pPr>
            <w:r>
              <w:t>8,2725</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РБ</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0,1669</w:t>
            </w:r>
          </w:p>
        </w:tc>
        <w:tc>
          <w:tcPr>
            <w:tcW w:w="1303" w:type="dxa"/>
          </w:tcPr>
          <w:p w:rsidR="00B70F4C" w:rsidRDefault="00B70F4C">
            <w:pPr>
              <w:pStyle w:val="ConsPlusNormal"/>
              <w:jc w:val="center"/>
            </w:pPr>
            <w:r>
              <w:t>0,1688</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val="restart"/>
          </w:tcPr>
          <w:p w:rsidR="00B70F4C" w:rsidRDefault="00B70F4C">
            <w:pPr>
              <w:pStyle w:val="ConsPlusNormal"/>
            </w:pPr>
            <w:r>
              <w:lastRenderedPageBreak/>
              <w:t>1.1.1.7. Мероприятие регионального проекта "Создание благоприятных условий для осуществления деятельности самозанятыми гражданами", в том числе:</w:t>
            </w:r>
          </w:p>
        </w:tc>
        <w:tc>
          <w:tcPr>
            <w:tcW w:w="2041" w:type="dxa"/>
          </w:tcPr>
          <w:p w:rsidR="00B70F4C" w:rsidRDefault="00B70F4C">
            <w:pPr>
              <w:pStyle w:val="ConsPlusNormal"/>
            </w:pPr>
            <w:r>
              <w:t>Всего</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3,3686</w:t>
            </w:r>
          </w:p>
        </w:tc>
        <w:tc>
          <w:tcPr>
            <w:tcW w:w="1303" w:type="dxa"/>
          </w:tcPr>
          <w:p w:rsidR="00B70F4C" w:rsidRDefault="00B70F4C">
            <w:pPr>
              <w:pStyle w:val="ConsPlusNormal"/>
              <w:jc w:val="center"/>
            </w:pPr>
            <w:r>
              <w:t>5,2796</w:t>
            </w:r>
          </w:p>
        </w:tc>
        <w:tc>
          <w:tcPr>
            <w:tcW w:w="1190" w:type="dxa"/>
          </w:tcPr>
          <w:p w:rsidR="00B70F4C" w:rsidRDefault="00B70F4C">
            <w:pPr>
              <w:pStyle w:val="ConsPlusNormal"/>
              <w:jc w:val="center"/>
            </w:pPr>
            <w:r>
              <w:t>6,4248</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ФБ</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3,3012</w:t>
            </w:r>
          </w:p>
        </w:tc>
        <w:tc>
          <w:tcPr>
            <w:tcW w:w="1303" w:type="dxa"/>
          </w:tcPr>
          <w:p w:rsidR="00B70F4C" w:rsidRDefault="00B70F4C">
            <w:pPr>
              <w:pStyle w:val="ConsPlusNormal"/>
              <w:jc w:val="center"/>
            </w:pPr>
            <w:r>
              <w:t>5,174</w:t>
            </w:r>
          </w:p>
        </w:tc>
        <w:tc>
          <w:tcPr>
            <w:tcW w:w="1190" w:type="dxa"/>
          </w:tcPr>
          <w:p w:rsidR="00B70F4C" w:rsidRDefault="00B70F4C">
            <w:pPr>
              <w:pStyle w:val="ConsPlusNormal"/>
              <w:jc w:val="center"/>
            </w:pPr>
            <w:r>
              <w:t>6,2963</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РБ</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0,0674</w:t>
            </w:r>
          </w:p>
        </w:tc>
        <w:tc>
          <w:tcPr>
            <w:tcW w:w="1303" w:type="dxa"/>
          </w:tcPr>
          <w:p w:rsidR="00B70F4C" w:rsidRDefault="00B70F4C">
            <w:pPr>
              <w:pStyle w:val="ConsPlusNormal"/>
              <w:jc w:val="center"/>
            </w:pPr>
            <w:r>
              <w:t>0,1056</w:t>
            </w:r>
          </w:p>
        </w:tc>
        <w:tc>
          <w:tcPr>
            <w:tcW w:w="1190" w:type="dxa"/>
          </w:tcPr>
          <w:p w:rsidR="00B70F4C" w:rsidRDefault="00B70F4C">
            <w:pPr>
              <w:pStyle w:val="ConsPlusNormal"/>
              <w:jc w:val="center"/>
            </w:pPr>
            <w:r>
              <w:t>0,1285</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val="restart"/>
          </w:tcPr>
          <w:p w:rsidR="00B70F4C" w:rsidRDefault="00B70F4C">
            <w:pPr>
              <w:pStyle w:val="ConsPlusNormal"/>
            </w:pPr>
            <w:r>
              <w:t>1.1.1.7.1. Предоставление субсидий на организацию оказания комплекса информационно-консультационных и образовательных услуг в центре "Мой бизнес"</w:t>
            </w:r>
          </w:p>
        </w:tc>
        <w:tc>
          <w:tcPr>
            <w:tcW w:w="2041" w:type="dxa"/>
          </w:tcPr>
          <w:p w:rsidR="00B70F4C" w:rsidRDefault="00B70F4C">
            <w:pPr>
              <w:pStyle w:val="ConsPlusNormal"/>
            </w:pPr>
            <w:r>
              <w:t>Всего</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3,3686</w:t>
            </w:r>
          </w:p>
        </w:tc>
        <w:tc>
          <w:tcPr>
            <w:tcW w:w="1303" w:type="dxa"/>
          </w:tcPr>
          <w:p w:rsidR="00B70F4C" w:rsidRDefault="00B70F4C">
            <w:pPr>
              <w:pStyle w:val="ConsPlusNormal"/>
              <w:jc w:val="center"/>
            </w:pPr>
            <w:r>
              <w:t>5,2796</w:t>
            </w:r>
          </w:p>
        </w:tc>
        <w:tc>
          <w:tcPr>
            <w:tcW w:w="1190" w:type="dxa"/>
          </w:tcPr>
          <w:p w:rsidR="00B70F4C" w:rsidRDefault="00B70F4C">
            <w:pPr>
              <w:pStyle w:val="ConsPlusNormal"/>
              <w:jc w:val="center"/>
            </w:pPr>
            <w:r>
              <w:t>6,4248</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ФБ</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3,3012</w:t>
            </w:r>
          </w:p>
        </w:tc>
        <w:tc>
          <w:tcPr>
            <w:tcW w:w="1303" w:type="dxa"/>
          </w:tcPr>
          <w:p w:rsidR="00B70F4C" w:rsidRDefault="00B70F4C">
            <w:pPr>
              <w:pStyle w:val="ConsPlusNormal"/>
              <w:jc w:val="center"/>
            </w:pPr>
            <w:r>
              <w:t>5,174</w:t>
            </w:r>
          </w:p>
        </w:tc>
        <w:tc>
          <w:tcPr>
            <w:tcW w:w="1190" w:type="dxa"/>
          </w:tcPr>
          <w:p w:rsidR="00B70F4C" w:rsidRDefault="00B70F4C">
            <w:pPr>
              <w:pStyle w:val="ConsPlusNormal"/>
              <w:jc w:val="center"/>
            </w:pPr>
            <w:r>
              <w:t>6,2963</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РБ</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0,0674</w:t>
            </w:r>
          </w:p>
        </w:tc>
        <w:tc>
          <w:tcPr>
            <w:tcW w:w="1303" w:type="dxa"/>
          </w:tcPr>
          <w:p w:rsidR="00B70F4C" w:rsidRDefault="00B70F4C">
            <w:pPr>
              <w:pStyle w:val="ConsPlusNormal"/>
              <w:jc w:val="center"/>
            </w:pPr>
            <w:r>
              <w:t>0,1056</w:t>
            </w:r>
          </w:p>
        </w:tc>
        <w:tc>
          <w:tcPr>
            <w:tcW w:w="1190" w:type="dxa"/>
          </w:tcPr>
          <w:p w:rsidR="00B70F4C" w:rsidRDefault="00B70F4C">
            <w:pPr>
              <w:pStyle w:val="ConsPlusNormal"/>
              <w:jc w:val="center"/>
            </w:pPr>
            <w:r>
              <w:t>0,1285</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val="restart"/>
          </w:tcPr>
          <w:p w:rsidR="00B70F4C" w:rsidRDefault="00B70F4C">
            <w:pPr>
              <w:pStyle w:val="ConsPlusNormal"/>
            </w:pPr>
            <w:r>
              <w:t>1.1.1.8. Мероприятия регионального проекта "Создание условий для легкого старта и комфортного ведения бизнеса", в том числе:</w:t>
            </w:r>
          </w:p>
        </w:tc>
        <w:tc>
          <w:tcPr>
            <w:tcW w:w="2041" w:type="dxa"/>
          </w:tcPr>
          <w:p w:rsidR="00B70F4C" w:rsidRDefault="00B70F4C">
            <w:pPr>
              <w:pStyle w:val="ConsPlusNormal"/>
            </w:pPr>
            <w:r>
              <w:t>Всего</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18,6908</w:t>
            </w:r>
          </w:p>
        </w:tc>
        <w:tc>
          <w:tcPr>
            <w:tcW w:w="1303" w:type="dxa"/>
          </w:tcPr>
          <w:p w:rsidR="00B70F4C" w:rsidRDefault="00B70F4C">
            <w:pPr>
              <w:pStyle w:val="ConsPlusNormal"/>
              <w:jc w:val="center"/>
            </w:pPr>
            <w:r>
              <w:t>22,7233</w:t>
            </w:r>
          </w:p>
        </w:tc>
        <w:tc>
          <w:tcPr>
            <w:tcW w:w="1190" w:type="dxa"/>
          </w:tcPr>
          <w:p w:rsidR="00B70F4C" w:rsidRDefault="00B70F4C">
            <w:pPr>
              <w:pStyle w:val="ConsPlusNormal"/>
              <w:jc w:val="center"/>
            </w:pPr>
            <w:r>
              <w:t>31,0827</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ФБ</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18,3170</w:t>
            </w:r>
          </w:p>
        </w:tc>
        <w:tc>
          <w:tcPr>
            <w:tcW w:w="1303" w:type="dxa"/>
          </w:tcPr>
          <w:p w:rsidR="00B70F4C" w:rsidRDefault="00B70F4C">
            <w:pPr>
              <w:pStyle w:val="ConsPlusNormal"/>
              <w:jc w:val="center"/>
            </w:pPr>
            <w:r>
              <w:t>22,2688</w:t>
            </w:r>
          </w:p>
        </w:tc>
        <w:tc>
          <w:tcPr>
            <w:tcW w:w="1190" w:type="dxa"/>
          </w:tcPr>
          <w:p w:rsidR="00B70F4C" w:rsidRDefault="00B70F4C">
            <w:pPr>
              <w:pStyle w:val="ConsPlusNormal"/>
              <w:jc w:val="center"/>
            </w:pPr>
            <w:r>
              <w:t>30,461</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РБ</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0,3738</w:t>
            </w:r>
          </w:p>
        </w:tc>
        <w:tc>
          <w:tcPr>
            <w:tcW w:w="1303" w:type="dxa"/>
          </w:tcPr>
          <w:p w:rsidR="00B70F4C" w:rsidRDefault="00B70F4C">
            <w:pPr>
              <w:pStyle w:val="ConsPlusNormal"/>
              <w:jc w:val="center"/>
            </w:pPr>
            <w:r>
              <w:t>0,4545</w:t>
            </w:r>
          </w:p>
        </w:tc>
        <w:tc>
          <w:tcPr>
            <w:tcW w:w="1190" w:type="dxa"/>
          </w:tcPr>
          <w:p w:rsidR="00B70F4C" w:rsidRDefault="00B70F4C">
            <w:pPr>
              <w:pStyle w:val="ConsPlusNormal"/>
              <w:jc w:val="center"/>
            </w:pPr>
            <w:r>
              <w:t>0,6217</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val="restart"/>
          </w:tcPr>
          <w:p w:rsidR="00B70F4C" w:rsidRDefault="00B70F4C">
            <w:pPr>
              <w:pStyle w:val="ConsPlusNormal"/>
            </w:pPr>
            <w:r>
              <w:t xml:space="preserve">1.1.1.8.1. Предоставление </w:t>
            </w:r>
            <w:r>
              <w:lastRenderedPageBreak/>
              <w:t>финансовой поддержки в виде грантов социальным предпринимателям</w:t>
            </w:r>
          </w:p>
        </w:tc>
        <w:tc>
          <w:tcPr>
            <w:tcW w:w="2041" w:type="dxa"/>
          </w:tcPr>
          <w:p w:rsidR="00B70F4C" w:rsidRDefault="00B70F4C">
            <w:pPr>
              <w:pStyle w:val="ConsPlusNormal"/>
            </w:pPr>
            <w:r>
              <w:lastRenderedPageBreak/>
              <w:t>Всего</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9,1052</w:t>
            </w:r>
          </w:p>
        </w:tc>
        <w:tc>
          <w:tcPr>
            <w:tcW w:w="1303" w:type="dxa"/>
          </w:tcPr>
          <w:p w:rsidR="00B70F4C" w:rsidRDefault="00B70F4C">
            <w:pPr>
              <w:pStyle w:val="ConsPlusNormal"/>
              <w:jc w:val="center"/>
            </w:pPr>
            <w:r>
              <w:t>11,3471</w:t>
            </w:r>
          </w:p>
        </w:tc>
        <w:tc>
          <w:tcPr>
            <w:tcW w:w="1190" w:type="dxa"/>
          </w:tcPr>
          <w:p w:rsidR="00B70F4C" w:rsidRDefault="00B70F4C">
            <w:pPr>
              <w:pStyle w:val="ConsPlusNormal"/>
              <w:jc w:val="center"/>
            </w:pPr>
            <w:r>
              <w:t>13,1405</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ФБ</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8,9231</w:t>
            </w:r>
          </w:p>
        </w:tc>
        <w:tc>
          <w:tcPr>
            <w:tcW w:w="1303" w:type="dxa"/>
          </w:tcPr>
          <w:p w:rsidR="00B70F4C" w:rsidRDefault="00B70F4C">
            <w:pPr>
              <w:pStyle w:val="ConsPlusNormal"/>
              <w:jc w:val="center"/>
            </w:pPr>
            <w:r>
              <w:t>11,1201</w:t>
            </w:r>
          </w:p>
        </w:tc>
        <w:tc>
          <w:tcPr>
            <w:tcW w:w="1190" w:type="dxa"/>
          </w:tcPr>
          <w:p w:rsidR="00B70F4C" w:rsidRDefault="00B70F4C">
            <w:pPr>
              <w:pStyle w:val="ConsPlusNormal"/>
              <w:jc w:val="center"/>
            </w:pPr>
            <w:r>
              <w:t>12,8777</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РБ</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0,1821</w:t>
            </w:r>
          </w:p>
        </w:tc>
        <w:tc>
          <w:tcPr>
            <w:tcW w:w="1303" w:type="dxa"/>
          </w:tcPr>
          <w:p w:rsidR="00B70F4C" w:rsidRDefault="00B70F4C">
            <w:pPr>
              <w:pStyle w:val="ConsPlusNormal"/>
              <w:jc w:val="center"/>
            </w:pPr>
            <w:r>
              <w:t>0,227</w:t>
            </w:r>
          </w:p>
        </w:tc>
        <w:tc>
          <w:tcPr>
            <w:tcW w:w="1190" w:type="dxa"/>
          </w:tcPr>
          <w:p w:rsidR="00B70F4C" w:rsidRDefault="00B70F4C">
            <w:pPr>
              <w:pStyle w:val="ConsPlusNormal"/>
              <w:jc w:val="center"/>
            </w:pPr>
            <w:r>
              <w:t>0,2628</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val="restart"/>
          </w:tcPr>
          <w:p w:rsidR="00B70F4C" w:rsidRDefault="00B70F4C">
            <w:pPr>
              <w:pStyle w:val="ConsPlusNormal"/>
            </w:pPr>
            <w:r>
              <w:t>1.1.1.8.2. Предоставление субсидий на организацию оказания комплекса услуг, направленных на вовлечение в предпринимательскую деятельность, а также информационно-консультационных и образовательных услуг в центре "Мой бизнес"</w:t>
            </w:r>
          </w:p>
        </w:tc>
        <w:tc>
          <w:tcPr>
            <w:tcW w:w="2041" w:type="dxa"/>
          </w:tcPr>
          <w:p w:rsidR="00B70F4C" w:rsidRDefault="00B70F4C">
            <w:pPr>
              <w:pStyle w:val="ConsPlusNormal"/>
            </w:pPr>
            <w:r>
              <w:t>Всего</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9,5856</w:t>
            </w:r>
          </w:p>
        </w:tc>
        <w:tc>
          <w:tcPr>
            <w:tcW w:w="1303" w:type="dxa"/>
          </w:tcPr>
          <w:p w:rsidR="00B70F4C" w:rsidRDefault="00B70F4C">
            <w:pPr>
              <w:pStyle w:val="ConsPlusNormal"/>
              <w:jc w:val="center"/>
            </w:pPr>
            <w:r>
              <w:t>11,3762</w:t>
            </w:r>
          </w:p>
        </w:tc>
        <w:tc>
          <w:tcPr>
            <w:tcW w:w="1190" w:type="dxa"/>
          </w:tcPr>
          <w:p w:rsidR="00B70F4C" w:rsidRDefault="00B70F4C">
            <w:pPr>
              <w:pStyle w:val="ConsPlusNormal"/>
              <w:jc w:val="center"/>
            </w:pPr>
            <w:r>
              <w:t>17,9421</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ФБ</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9,3939</w:t>
            </w:r>
          </w:p>
        </w:tc>
        <w:tc>
          <w:tcPr>
            <w:tcW w:w="1303" w:type="dxa"/>
          </w:tcPr>
          <w:p w:rsidR="00B70F4C" w:rsidRDefault="00B70F4C">
            <w:pPr>
              <w:pStyle w:val="ConsPlusNormal"/>
              <w:jc w:val="center"/>
            </w:pPr>
            <w:r>
              <w:t>11,1487</w:t>
            </w:r>
          </w:p>
        </w:tc>
        <w:tc>
          <w:tcPr>
            <w:tcW w:w="1190" w:type="dxa"/>
          </w:tcPr>
          <w:p w:rsidR="00B70F4C" w:rsidRDefault="00B70F4C">
            <w:pPr>
              <w:pStyle w:val="ConsPlusNormal"/>
              <w:jc w:val="center"/>
            </w:pPr>
            <w:r>
              <w:t>17,5833</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РБ</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0,1917</w:t>
            </w:r>
          </w:p>
        </w:tc>
        <w:tc>
          <w:tcPr>
            <w:tcW w:w="1303" w:type="dxa"/>
          </w:tcPr>
          <w:p w:rsidR="00B70F4C" w:rsidRDefault="00B70F4C">
            <w:pPr>
              <w:pStyle w:val="ConsPlusNormal"/>
              <w:jc w:val="center"/>
            </w:pPr>
            <w:r>
              <w:t>0,2275</w:t>
            </w:r>
          </w:p>
        </w:tc>
        <w:tc>
          <w:tcPr>
            <w:tcW w:w="1190" w:type="dxa"/>
          </w:tcPr>
          <w:p w:rsidR="00B70F4C" w:rsidRDefault="00B70F4C">
            <w:pPr>
              <w:pStyle w:val="ConsPlusNormal"/>
              <w:jc w:val="center"/>
            </w:pPr>
            <w:r>
              <w:t>0,3589</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val="restart"/>
          </w:tcPr>
          <w:p w:rsidR="00B70F4C" w:rsidRDefault="00B70F4C">
            <w:pPr>
              <w:pStyle w:val="ConsPlusNormal"/>
            </w:pPr>
            <w:r>
              <w:t>1.2. Основное мероприятие "Информационно-консультационная поддержка субъектов малого и среднего предпринимательства, поддержка субъектов малого и среднего предпринимательства в области подготовки, переподготовки и повышения квалификации кадров"</w:t>
            </w:r>
          </w:p>
        </w:tc>
        <w:tc>
          <w:tcPr>
            <w:tcW w:w="2041" w:type="dxa"/>
          </w:tcPr>
          <w:p w:rsidR="00B70F4C" w:rsidRDefault="00B70F4C">
            <w:pPr>
              <w:pStyle w:val="ConsPlusNormal"/>
            </w:pPr>
            <w:r>
              <w:t>Всего</w:t>
            </w:r>
          </w:p>
        </w:tc>
        <w:tc>
          <w:tcPr>
            <w:tcW w:w="1814" w:type="dxa"/>
          </w:tcPr>
          <w:p w:rsidR="00B70F4C" w:rsidRDefault="00B70F4C">
            <w:pPr>
              <w:pStyle w:val="ConsPlusNormal"/>
              <w:jc w:val="center"/>
            </w:pPr>
            <w:r>
              <w:t>0,800</w:t>
            </w:r>
          </w:p>
        </w:tc>
        <w:tc>
          <w:tcPr>
            <w:tcW w:w="1814" w:type="dxa"/>
          </w:tcPr>
          <w:p w:rsidR="00B70F4C" w:rsidRDefault="00B70F4C">
            <w:pPr>
              <w:pStyle w:val="ConsPlusNormal"/>
              <w:jc w:val="center"/>
            </w:pPr>
            <w:r>
              <w:t>2,350</w:t>
            </w:r>
          </w:p>
        </w:tc>
        <w:tc>
          <w:tcPr>
            <w:tcW w:w="1531" w:type="dxa"/>
          </w:tcPr>
          <w:p w:rsidR="00B70F4C" w:rsidRDefault="00B70F4C">
            <w:pPr>
              <w:pStyle w:val="ConsPlusNormal"/>
              <w:jc w:val="center"/>
            </w:pPr>
            <w:r>
              <w:t>0,090</w:t>
            </w:r>
          </w:p>
        </w:tc>
        <w:tc>
          <w:tcPr>
            <w:tcW w:w="1871" w:type="dxa"/>
          </w:tcPr>
          <w:p w:rsidR="00B70F4C" w:rsidRDefault="00B70F4C">
            <w:pPr>
              <w:pStyle w:val="ConsPlusNormal"/>
              <w:jc w:val="center"/>
            </w:pPr>
            <w:r>
              <w:t>0,500</w:t>
            </w:r>
          </w:p>
        </w:tc>
        <w:tc>
          <w:tcPr>
            <w:tcW w:w="1303" w:type="dxa"/>
          </w:tcPr>
          <w:p w:rsidR="00B70F4C" w:rsidRDefault="00B70F4C">
            <w:pPr>
              <w:pStyle w:val="ConsPlusNormal"/>
              <w:jc w:val="center"/>
            </w:pPr>
            <w:r>
              <w:t>0,500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ФБ</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РБ</w:t>
            </w:r>
          </w:p>
        </w:tc>
        <w:tc>
          <w:tcPr>
            <w:tcW w:w="1814" w:type="dxa"/>
          </w:tcPr>
          <w:p w:rsidR="00B70F4C" w:rsidRDefault="00B70F4C">
            <w:pPr>
              <w:pStyle w:val="ConsPlusNormal"/>
              <w:jc w:val="center"/>
            </w:pPr>
            <w:r>
              <w:t>0,800</w:t>
            </w:r>
          </w:p>
        </w:tc>
        <w:tc>
          <w:tcPr>
            <w:tcW w:w="1814" w:type="dxa"/>
          </w:tcPr>
          <w:p w:rsidR="00B70F4C" w:rsidRDefault="00B70F4C">
            <w:pPr>
              <w:pStyle w:val="ConsPlusNormal"/>
              <w:jc w:val="center"/>
            </w:pPr>
            <w:r>
              <w:t>2,350</w:t>
            </w:r>
          </w:p>
        </w:tc>
        <w:tc>
          <w:tcPr>
            <w:tcW w:w="1531" w:type="dxa"/>
          </w:tcPr>
          <w:p w:rsidR="00B70F4C" w:rsidRDefault="00B70F4C">
            <w:pPr>
              <w:pStyle w:val="ConsPlusNormal"/>
              <w:jc w:val="center"/>
            </w:pPr>
            <w:r>
              <w:t>0,090</w:t>
            </w:r>
          </w:p>
        </w:tc>
        <w:tc>
          <w:tcPr>
            <w:tcW w:w="1871" w:type="dxa"/>
          </w:tcPr>
          <w:p w:rsidR="00B70F4C" w:rsidRDefault="00B70F4C">
            <w:pPr>
              <w:pStyle w:val="ConsPlusNormal"/>
              <w:jc w:val="center"/>
            </w:pPr>
            <w:r>
              <w:t>0,500</w:t>
            </w:r>
          </w:p>
        </w:tc>
        <w:tc>
          <w:tcPr>
            <w:tcW w:w="1303" w:type="dxa"/>
          </w:tcPr>
          <w:p w:rsidR="00B70F4C" w:rsidRDefault="00B70F4C">
            <w:pPr>
              <w:pStyle w:val="ConsPlusNormal"/>
              <w:jc w:val="center"/>
            </w:pPr>
            <w:r>
              <w:t>0,500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МБ</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tcPr>
          <w:p w:rsidR="00B70F4C" w:rsidRDefault="00B70F4C">
            <w:pPr>
              <w:pStyle w:val="ConsPlusNormal"/>
            </w:pPr>
            <w:r>
              <w:t>Ожидаемый результат</w:t>
            </w:r>
          </w:p>
        </w:tc>
        <w:tc>
          <w:tcPr>
            <w:tcW w:w="18930" w:type="dxa"/>
            <w:gridSpan w:val="13"/>
          </w:tcPr>
          <w:p w:rsidR="00B70F4C" w:rsidRDefault="00B70F4C">
            <w:pPr>
              <w:pStyle w:val="ConsPlusNormal"/>
            </w:pPr>
            <w:r>
              <w:t>Повышение деловой активности малого и среднего предпринимательства, обеспечение их широким спектром информационно-консультационных услуг, рост количества субъектов малого и среднего предпринимательства, осуществляющих деятельность на территории республики, повышение уровня квалификации и подготовки кадров</w:t>
            </w:r>
          </w:p>
        </w:tc>
      </w:tr>
      <w:tr w:rsidR="00B70F4C">
        <w:tc>
          <w:tcPr>
            <w:tcW w:w="3118" w:type="dxa"/>
            <w:vMerge w:val="restart"/>
          </w:tcPr>
          <w:p w:rsidR="00B70F4C" w:rsidRDefault="00B70F4C">
            <w:pPr>
              <w:pStyle w:val="ConsPlusNormal"/>
            </w:pPr>
            <w:r>
              <w:t xml:space="preserve">1.3. Основное мероприятие "Мероприятия по устранению административных ограничений (барьеров) при </w:t>
            </w:r>
            <w:r>
              <w:lastRenderedPageBreak/>
              <w:t>осуществлении предпринимательской деятельности"</w:t>
            </w:r>
          </w:p>
        </w:tc>
        <w:tc>
          <w:tcPr>
            <w:tcW w:w="2041" w:type="dxa"/>
          </w:tcPr>
          <w:p w:rsidR="00B70F4C" w:rsidRDefault="00B70F4C">
            <w:pPr>
              <w:pStyle w:val="ConsPlusNormal"/>
            </w:pPr>
            <w:r>
              <w:lastRenderedPageBreak/>
              <w:t>Всего</w:t>
            </w:r>
          </w:p>
        </w:tc>
        <w:tc>
          <w:tcPr>
            <w:tcW w:w="1814" w:type="dxa"/>
          </w:tcPr>
          <w:p w:rsidR="00B70F4C" w:rsidRDefault="00B70F4C">
            <w:pPr>
              <w:pStyle w:val="ConsPlusNormal"/>
              <w:jc w:val="center"/>
            </w:pPr>
            <w:r>
              <w:t>0,080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ФБ</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РБ</w:t>
            </w:r>
          </w:p>
        </w:tc>
        <w:tc>
          <w:tcPr>
            <w:tcW w:w="1814" w:type="dxa"/>
          </w:tcPr>
          <w:p w:rsidR="00B70F4C" w:rsidRDefault="00B70F4C">
            <w:pPr>
              <w:pStyle w:val="ConsPlusNormal"/>
              <w:jc w:val="center"/>
            </w:pPr>
            <w:r>
              <w:t>0,080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МБ</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tcPr>
          <w:p w:rsidR="00B70F4C" w:rsidRDefault="00B70F4C">
            <w:pPr>
              <w:pStyle w:val="ConsPlusNormal"/>
            </w:pPr>
            <w:r>
              <w:lastRenderedPageBreak/>
              <w:t>Ожидаемый результат</w:t>
            </w:r>
          </w:p>
        </w:tc>
        <w:tc>
          <w:tcPr>
            <w:tcW w:w="18930" w:type="dxa"/>
            <w:gridSpan w:val="13"/>
          </w:tcPr>
          <w:p w:rsidR="00B70F4C" w:rsidRDefault="00B70F4C">
            <w:pPr>
              <w:pStyle w:val="ConsPlusNormal"/>
            </w:pPr>
            <w:r>
              <w:t>Уменьшение количества административных ограничений, препятствующих развитию малого и среднего предпринимательства</w:t>
            </w:r>
          </w:p>
        </w:tc>
      </w:tr>
      <w:tr w:rsidR="00B70F4C">
        <w:tc>
          <w:tcPr>
            <w:tcW w:w="3118" w:type="dxa"/>
            <w:vMerge w:val="restart"/>
          </w:tcPr>
          <w:p w:rsidR="00B70F4C" w:rsidRDefault="00B70F4C">
            <w:pPr>
              <w:pStyle w:val="ConsPlusNormal"/>
            </w:pPr>
            <w:r>
              <w:t>1.4. Основное мероприятие "Развитие молодежного предпринимательства"</w:t>
            </w:r>
          </w:p>
        </w:tc>
        <w:tc>
          <w:tcPr>
            <w:tcW w:w="2041" w:type="dxa"/>
          </w:tcPr>
          <w:p w:rsidR="00B70F4C" w:rsidRDefault="00B70F4C">
            <w:pPr>
              <w:pStyle w:val="ConsPlusNormal"/>
            </w:pPr>
            <w:r>
              <w:t>Всего</w:t>
            </w:r>
          </w:p>
        </w:tc>
        <w:tc>
          <w:tcPr>
            <w:tcW w:w="1814" w:type="dxa"/>
          </w:tcPr>
          <w:p w:rsidR="00B70F4C" w:rsidRDefault="00B70F4C">
            <w:pPr>
              <w:pStyle w:val="ConsPlusNormal"/>
              <w:jc w:val="center"/>
            </w:pPr>
            <w:r>
              <w:t>2,94884134</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ФБ</w:t>
            </w:r>
          </w:p>
        </w:tc>
        <w:tc>
          <w:tcPr>
            <w:tcW w:w="1814" w:type="dxa"/>
          </w:tcPr>
          <w:p w:rsidR="00B70F4C" w:rsidRDefault="00B70F4C">
            <w:pPr>
              <w:pStyle w:val="ConsPlusNormal"/>
              <w:jc w:val="center"/>
            </w:pPr>
            <w:r>
              <w:t>2,76584134</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РБ</w:t>
            </w:r>
          </w:p>
        </w:tc>
        <w:tc>
          <w:tcPr>
            <w:tcW w:w="1814" w:type="dxa"/>
          </w:tcPr>
          <w:p w:rsidR="00B70F4C" w:rsidRDefault="00B70F4C">
            <w:pPr>
              <w:pStyle w:val="ConsPlusNormal"/>
              <w:jc w:val="center"/>
            </w:pPr>
            <w:r>
              <w:t>0,183</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МБ</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tcPr>
          <w:p w:rsidR="00B70F4C" w:rsidRDefault="00B70F4C">
            <w:pPr>
              <w:pStyle w:val="ConsPlusNormal"/>
            </w:pPr>
            <w:r>
              <w:t>Ожидаемый результат</w:t>
            </w:r>
          </w:p>
        </w:tc>
        <w:tc>
          <w:tcPr>
            <w:tcW w:w="18930" w:type="dxa"/>
            <w:gridSpan w:val="13"/>
          </w:tcPr>
          <w:p w:rsidR="00B70F4C" w:rsidRDefault="00B70F4C">
            <w:pPr>
              <w:pStyle w:val="ConsPlusNormal"/>
            </w:pPr>
            <w:r>
              <w:t>Повышение престижа предпринимательской деятельности, продвижение молодых предпринимателей на региональном уровне и стимулирование их участия в программах, направленных на развитие малого и среднего предпринимательства</w:t>
            </w:r>
          </w:p>
        </w:tc>
      </w:tr>
      <w:tr w:rsidR="00B70F4C">
        <w:tc>
          <w:tcPr>
            <w:tcW w:w="22048" w:type="dxa"/>
            <w:gridSpan w:val="14"/>
          </w:tcPr>
          <w:p w:rsidR="00B70F4C" w:rsidRDefault="00B70F4C">
            <w:pPr>
              <w:pStyle w:val="ConsPlusNormal"/>
              <w:outlineLvl w:val="3"/>
            </w:pPr>
            <w:r>
              <w:t>Задача 2: создание и развитие инфраструктуры поддержки субъектов малого и среднего предпринимательства на территории Республики Бурятия</w:t>
            </w:r>
          </w:p>
        </w:tc>
      </w:tr>
      <w:tr w:rsidR="00B70F4C">
        <w:tc>
          <w:tcPr>
            <w:tcW w:w="3118" w:type="dxa"/>
          </w:tcPr>
          <w:p w:rsidR="00B70F4C" w:rsidRDefault="00B70F4C">
            <w:pPr>
              <w:pStyle w:val="ConsPlusNormal"/>
            </w:pPr>
            <w:r>
              <w:t>Количество субъектов малого и среднего предпринимательства</w:t>
            </w:r>
          </w:p>
        </w:tc>
        <w:tc>
          <w:tcPr>
            <w:tcW w:w="2041" w:type="dxa"/>
          </w:tcPr>
          <w:p w:rsidR="00B70F4C" w:rsidRDefault="00B70F4C">
            <w:pPr>
              <w:pStyle w:val="ConsPlusNormal"/>
            </w:pPr>
            <w:r>
              <w:t>тыс. ед.</w:t>
            </w:r>
          </w:p>
        </w:tc>
        <w:tc>
          <w:tcPr>
            <w:tcW w:w="1814" w:type="dxa"/>
          </w:tcPr>
          <w:p w:rsidR="00B70F4C" w:rsidRDefault="00B70F4C">
            <w:pPr>
              <w:pStyle w:val="ConsPlusNormal"/>
              <w:jc w:val="center"/>
            </w:pPr>
            <w:r>
              <w:t>34,7</w:t>
            </w:r>
          </w:p>
        </w:tc>
        <w:tc>
          <w:tcPr>
            <w:tcW w:w="1814" w:type="dxa"/>
          </w:tcPr>
          <w:p w:rsidR="00B70F4C" w:rsidRDefault="00B70F4C">
            <w:pPr>
              <w:pStyle w:val="ConsPlusNormal"/>
              <w:jc w:val="center"/>
            </w:pPr>
            <w:r>
              <w:t>36,0</w:t>
            </w:r>
          </w:p>
        </w:tc>
        <w:tc>
          <w:tcPr>
            <w:tcW w:w="1531" w:type="dxa"/>
          </w:tcPr>
          <w:p w:rsidR="00B70F4C" w:rsidRDefault="00B70F4C">
            <w:pPr>
              <w:pStyle w:val="ConsPlusNormal"/>
              <w:jc w:val="center"/>
            </w:pPr>
            <w:r>
              <w:t>38,5</w:t>
            </w:r>
          </w:p>
        </w:tc>
        <w:tc>
          <w:tcPr>
            <w:tcW w:w="1871" w:type="dxa"/>
          </w:tcPr>
          <w:p w:rsidR="00B70F4C" w:rsidRDefault="00B70F4C">
            <w:pPr>
              <w:pStyle w:val="ConsPlusNormal"/>
              <w:jc w:val="center"/>
            </w:pPr>
            <w:r>
              <w:t>40,5</w:t>
            </w:r>
          </w:p>
        </w:tc>
        <w:tc>
          <w:tcPr>
            <w:tcW w:w="1303" w:type="dxa"/>
          </w:tcPr>
          <w:p w:rsidR="00B70F4C" w:rsidRDefault="00B70F4C">
            <w:pPr>
              <w:pStyle w:val="ConsPlusNormal"/>
              <w:jc w:val="center"/>
            </w:pPr>
            <w:r>
              <w:t>42,5</w:t>
            </w:r>
          </w:p>
        </w:tc>
        <w:tc>
          <w:tcPr>
            <w:tcW w:w="1303" w:type="dxa"/>
          </w:tcPr>
          <w:p w:rsidR="00B70F4C" w:rsidRDefault="00B70F4C">
            <w:pPr>
              <w:pStyle w:val="ConsPlusNormal"/>
              <w:jc w:val="center"/>
            </w:pPr>
            <w:r>
              <w:t>45,0</w:t>
            </w:r>
          </w:p>
        </w:tc>
        <w:tc>
          <w:tcPr>
            <w:tcW w:w="1303" w:type="dxa"/>
          </w:tcPr>
          <w:p w:rsidR="00B70F4C" w:rsidRDefault="00B70F4C">
            <w:pPr>
              <w:pStyle w:val="ConsPlusNormal"/>
              <w:jc w:val="center"/>
            </w:pPr>
            <w:r>
              <w:t>30,8</w:t>
            </w:r>
          </w:p>
        </w:tc>
        <w:tc>
          <w:tcPr>
            <w:tcW w:w="1303" w:type="dxa"/>
          </w:tcPr>
          <w:p w:rsidR="00B70F4C" w:rsidRDefault="00B70F4C">
            <w:pPr>
              <w:pStyle w:val="ConsPlusNormal"/>
              <w:jc w:val="center"/>
            </w:pPr>
            <w:r>
              <w:t>32,0</w:t>
            </w:r>
          </w:p>
        </w:tc>
        <w:tc>
          <w:tcPr>
            <w:tcW w:w="1303" w:type="dxa"/>
          </w:tcPr>
          <w:p w:rsidR="00B70F4C" w:rsidRDefault="00B70F4C">
            <w:pPr>
              <w:pStyle w:val="ConsPlusNormal"/>
              <w:jc w:val="center"/>
            </w:pPr>
            <w:r>
              <w:t>32,0</w:t>
            </w:r>
          </w:p>
        </w:tc>
        <w:tc>
          <w:tcPr>
            <w:tcW w:w="1190" w:type="dxa"/>
          </w:tcPr>
          <w:p w:rsidR="00B70F4C" w:rsidRDefault="00B70F4C">
            <w:pPr>
              <w:pStyle w:val="ConsPlusNormal"/>
              <w:jc w:val="center"/>
            </w:pPr>
            <w:r>
              <w:t>32,0</w:t>
            </w:r>
          </w:p>
        </w:tc>
        <w:tc>
          <w:tcPr>
            <w:tcW w:w="1077" w:type="dxa"/>
          </w:tcPr>
          <w:p w:rsidR="00B70F4C" w:rsidRDefault="00B70F4C">
            <w:pPr>
              <w:pStyle w:val="ConsPlusNormal"/>
              <w:jc w:val="center"/>
            </w:pPr>
            <w:r>
              <w:t>32,0</w:t>
            </w:r>
          </w:p>
        </w:tc>
        <w:tc>
          <w:tcPr>
            <w:tcW w:w="1077" w:type="dxa"/>
          </w:tcPr>
          <w:p w:rsidR="00B70F4C" w:rsidRDefault="00B70F4C">
            <w:pPr>
              <w:pStyle w:val="ConsPlusNormal"/>
              <w:jc w:val="center"/>
            </w:pPr>
            <w:r>
              <w:t>32,0</w:t>
            </w:r>
          </w:p>
        </w:tc>
      </w:tr>
      <w:tr w:rsidR="00B70F4C">
        <w:tc>
          <w:tcPr>
            <w:tcW w:w="3118" w:type="dxa"/>
          </w:tcPr>
          <w:p w:rsidR="00B70F4C" w:rsidRDefault="00B70F4C">
            <w:pPr>
              <w:pStyle w:val="ConsPlusNormal"/>
            </w:pPr>
            <w:r>
              <w:t>Мероприятие:</w:t>
            </w:r>
          </w:p>
        </w:tc>
        <w:tc>
          <w:tcPr>
            <w:tcW w:w="18930" w:type="dxa"/>
            <w:gridSpan w:val="13"/>
          </w:tcPr>
          <w:p w:rsidR="00B70F4C" w:rsidRDefault="00B70F4C">
            <w:pPr>
              <w:pStyle w:val="ConsPlusNormal"/>
            </w:pPr>
            <w:r>
              <w:t>Источники финансирования, млн. руб.</w:t>
            </w:r>
          </w:p>
        </w:tc>
      </w:tr>
      <w:tr w:rsidR="00B70F4C">
        <w:tc>
          <w:tcPr>
            <w:tcW w:w="3118" w:type="dxa"/>
            <w:vMerge w:val="restart"/>
          </w:tcPr>
          <w:p w:rsidR="00B70F4C" w:rsidRDefault="00B70F4C">
            <w:pPr>
              <w:pStyle w:val="ConsPlusNormal"/>
            </w:pPr>
            <w:r>
              <w:t>2.1. Основное мероприятие "Формирование инфраструктуры поддержки малого и среднего предпринимательства"</w:t>
            </w:r>
          </w:p>
        </w:tc>
        <w:tc>
          <w:tcPr>
            <w:tcW w:w="2041" w:type="dxa"/>
          </w:tcPr>
          <w:p w:rsidR="00B70F4C" w:rsidRDefault="00B70F4C">
            <w:pPr>
              <w:pStyle w:val="ConsPlusNormal"/>
            </w:pPr>
            <w:r>
              <w:t>Всего</w:t>
            </w:r>
          </w:p>
        </w:tc>
        <w:tc>
          <w:tcPr>
            <w:tcW w:w="1814" w:type="dxa"/>
          </w:tcPr>
          <w:p w:rsidR="00B70F4C" w:rsidRDefault="00B70F4C">
            <w:pPr>
              <w:pStyle w:val="ConsPlusNormal"/>
              <w:jc w:val="center"/>
            </w:pPr>
            <w:r>
              <w:t>661,76386</w:t>
            </w:r>
          </w:p>
        </w:tc>
        <w:tc>
          <w:tcPr>
            <w:tcW w:w="1814" w:type="dxa"/>
          </w:tcPr>
          <w:p w:rsidR="00B70F4C" w:rsidRDefault="00B70F4C">
            <w:pPr>
              <w:pStyle w:val="ConsPlusNormal"/>
              <w:jc w:val="center"/>
            </w:pPr>
            <w:r>
              <w:t>254,204844</w:t>
            </w:r>
          </w:p>
        </w:tc>
        <w:tc>
          <w:tcPr>
            <w:tcW w:w="1531" w:type="dxa"/>
          </w:tcPr>
          <w:p w:rsidR="00B70F4C" w:rsidRDefault="00B70F4C">
            <w:pPr>
              <w:pStyle w:val="ConsPlusNormal"/>
              <w:jc w:val="center"/>
            </w:pPr>
            <w:r>
              <w:t>13,463876</w:t>
            </w:r>
          </w:p>
        </w:tc>
        <w:tc>
          <w:tcPr>
            <w:tcW w:w="1871" w:type="dxa"/>
          </w:tcPr>
          <w:p w:rsidR="00B70F4C" w:rsidRDefault="00B70F4C">
            <w:pPr>
              <w:pStyle w:val="ConsPlusNormal"/>
              <w:jc w:val="center"/>
            </w:pPr>
            <w:r>
              <w:t>0,4774</w:t>
            </w:r>
          </w:p>
        </w:tc>
        <w:tc>
          <w:tcPr>
            <w:tcW w:w="1303" w:type="dxa"/>
          </w:tcPr>
          <w:p w:rsidR="00B70F4C" w:rsidRDefault="00B70F4C">
            <w:pPr>
              <w:pStyle w:val="ConsPlusNormal"/>
              <w:jc w:val="center"/>
            </w:pPr>
            <w:r>
              <w:t>31,8971</w:t>
            </w:r>
          </w:p>
        </w:tc>
        <w:tc>
          <w:tcPr>
            <w:tcW w:w="1303" w:type="dxa"/>
          </w:tcPr>
          <w:p w:rsidR="00B70F4C" w:rsidRDefault="00B70F4C">
            <w:pPr>
              <w:pStyle w:val="ConsPlusNormal"/>
              <w:jc w:val="center"/>
            </w:pPr>
            <w:r>
              <w:t>4,7418</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1,2652</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ФБ</w:t>
            </w:r>
          </w:p>
        </w:tc>
        <w:tc>
          <w:tcPr>
            <w:tcW w:w="1814" w:type="dxa"/>
          </w:tcPr>
          <w:p w:rsidR="00B70F4C" w:rsidRDefault="00B70F4C">
            <w:pPr>
              <w:pStyle w:val="ConsPlusNormal"/>
              <w:jc w:val="center"/>
            </w:pPr>
            <w:r>
              <w:t>363,90576</w:t>
            </w:r>
          </w:p>
        </w:tc>
        <w:tc>
          <w:tcPr>
            <w:tcW w:w="1814" w:type="dxa"/>
          </w:tcPr>
          <w:p w:rsidR="00B70F4C" w:rsidRDefault="00B70F4C">
            <w:pPr>
              <w:pStyle w:val="ConsPlusNormal"/>
              <w:jc w:val="center"/>
            </w:pPr>
            <w:r>
              <w:t>171,564344 &lt;****&gt;</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РБ</w:t>
            </w:r>
          </w:p>
        </w:tc>
        <w:tc>
          <w:tcPr>
            <w:tcW w:w="1814" w:type="dxa"/>
          </w:tcPr>
          <w:p w:rsidR="00B70F4C" w:rsidRDefault="00B70F4C">
            <w:pPr>
              <w:pStyle w:val="ConsPlusNormal"/>
              <w:jc w:val="center"/>
            </w:pPr>
            <w:r>
              <w:t>36,5403</w:t>
            </w:r>
          </w:p>
        </w:tc>
        <w:tc>
          <w:tcPr>
            <w:tcW w:w="1814" w:type="dxa"/>
          </w:tcPr>
          <w:p w:rsidR="00B70F4C" w:rsidRDefault="00B70F4C">
            <w:pPr>
              <w:pStyle w:val="ConsPlusNormal"/>
              <w:jc w:val="center"/>
            </w:pPr>
            <w:r>
              <w:t>82,6405</w:t>
            </w:r>
          </w:p>
        </w:tc>
        <w:tc>
          <w:tcPr>
            <w:tcW w:w="1531" w:type="dxa"/>
          </w:tcPr>
          <w:p w:rsidR="00B70F4C" w:rsidRDefault="00B70F4C">
            <w:pPr>
              <w:pStyle w:val="ConsPlusNormal"/>
              <w:jc w:val="center"/>
            </w:pPr>
            <w:r>
              <w:t>13,463876</w:t>
            </w:r>
          </w:p>
        </w:tc>
        <w:tc>
          <w:tcPr>
            <w:tcW w:w="1871" w:type="dxa"/>
          </w:tcPr>
          <w:p w:rsidR="00B70F4C" w:rsidRDefault="00B70F4C">
            <w:pPr>
              <w:pStyle w:val="ConsPlusNormal"/>
              <w:jc w:val="center"/>
            </w:pPr>
            <w:r>
              <w:t>0,4774</w:t>
            </w:r>
          </w:p>
        </w:tc>
        <w:tc>
          <w:tcPr>
            <w:tcW w:w="1303" w:type="dxa"/>
          </w:tcPr>
          <w:p w:rsidR="00B70F4C" w:rsidRDefault="00B70F4C">
            <w:pPr>
              <w:pStyle w:val="ConsPlusNormal"/>
              <w:jc w:val="center"/>
            </w:pPr>
            <w:r>
              <w:t>31,8971</w:t>
            </w:r>
          </w:p>
        </w:tc>
        <w:tc>
          <w:tcPr>
            <w:tcW w:w="1303" w:type="dxa"/>
          </w:tcPr>
          <w:p w:rsidR="00B70F4C" w:rsidRDefault="00B70F4C">
            <w:pPr>
              <w:pStyle w:val="ConsPlusNormal"/>
              <w:jc w:val="center"/>
            </w:pPr>
            <w:r>
              <w:t>4,7418</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1,2652</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МБ</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ВИ</w:t>
            </w:r>
          </w:p>
        </w:tc>
        <w:tc>
          <w:tcPr>
            <w:tcW w:w="1814" w:type="dxa"/>
          </w:tcPr>
          <w:p w:rsidR="00B70F4C" w:rsidRDefault="00B70F4C">
            <w:pPr>
              <w:pStyle w:val="ConsPlusNormal"/>
              <w:jc w:val="center"/>
            </w:pPr>
            <w:r>
              <w:t>261,3178</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tcPr>
          <w:p w:rsidR="00B70F4C" w:rsidRDefault="00B70F4C">
            <w:pPr>
              <w:pStyle w:val="ConsPlusNormal"/>
            </w:pPr>
            <w:r>
              <w:t>Ожидаемый результат</w:t>
            </w:r>
          </w:p>
        </w:tc>
        <w:tc>
          <w:tcPr>
            <w:tcW w:w="18930" w:type="dxa"/>
            <w:gridSpan w:val="13"/>
          </w:tcPr>
          <w:p w:rsidR="00B70F4C" w:rsidRDefault="00B70F4C">
            <w:pPr>
              <w:pStyle w:val="ConsPlusNormal"/>
            </w:pPr>
            <w:r>
              <w:t xml:space="preserve">Создание и развитие объектов инфраструктуры поддержки малого и среднего предпринимательства (промышленные парки, </w:t>
            </w:r>
            <w:proofErr w:type="gramStart"/>
            <w:r>
              <w:t>бизнес-инкубаторы</w:t>
            </w:r>
            <w:proofErr w:type="gramEnd"/>
            <w:r>
              <w:t xml:space="preserve">, технопарки, муниципальные фонды поддержки </w:t>
            </w:r>
            <w:r>
              <w:lastRenderedPageBreak/>
              <w:t>предпринимательства, центры поддержки предпринимательства и т.д.). Создание условий для развития промышленного и инновационного предпринимательства, увеличение количества субъектов малого и среднего предпринимательства до 32,0 тыс. единиц к 2025 году</w:t>
            </w:r>
          </w:p>
        </w:tc>
      </w:tr>
      <w:tr w:rsidR="00B70F4C">
        <w:tc>
          <w:tcPr>
            <w:tcW w:w="3118" w:type="dxa"/>
            <w:vMerge w:val="restart"/>
          </w:tcPr>
          <w:p w:rsidR="00B70F4C" w:rsidRDefault="00B70F4C">
            <w:pPr>
              <w:pStyle w:val="ConsPlusNormal"/>
            </w:pPr>
            <w:r>
              <w:lastRenderedPageBreak/>
              <w:t xml:space="preserve">2.1.1. Финансирование мероприятия по созданию республиканского промышленного парка в </w:t>
            </w:r>
            <w:proofErr w:type="gramStart"/>
            <w:r>
              <w:t>г</w:t>
            </w:r>
            <w:proofErr w:type="gramEnd"/>
            <w:r>
              <w:t>. Улан-Удэ</w:t>
            </w:r>
          </w:p>
        </w:tc>
        <w:tc>
          <w:tcPr>
            <w:tcW w:w="2041" w:type="dxa"/>
          </w:tcPr>
          <w:p w:rsidR="00B70F4C" w:rsidRDefault="00B70F4C">
            <w:pPr>
              <w:pStyle w:val="ConsPlusNormal"/>
            </w:pPr>
            <w:r>
              <w:t>Всего</w:t>
            </w:r>
          </w:p>
        </w:tc>
        <w:tc>
          <w:tcPr>
            <w:tcW w:w="1814" w:type="dxa"/>
          </w:tcPr>
          <w:p w:rsidR="00B70F4C" w:rsidRDefault="00B70F4C">
            <w:pPr>
              <w:pStyle w:val="ConsPlusNormal"/>
              <w:jc w:val="center"/>
            </w:pPr>
            <w:r>
              <w:t>661,61386</w:t>
            </w:r>
          </w:p>
        </w:tc>
        <w:tc>
          <w:tcPr>
            <w:tcW w:w="1814" w:type="dxa"/>
          </w:tcPr>
          <w:p w:rsidR="00B70F4C" w:rsidRDefault="00B70F4C">
            <w:pPr>
              <w:pStyle w:val="ConsPlusNormal"/>
              <w:jc w:val="center"/>
            </w:pPr>
            <w:r>
              <w:t>254,204844</w:t>
            </w:r>
          </w:p>
        </w:tc>
        <w:tc>
          <w:tcPr>
            <w:tcW w:w="1531" w:type="dxa"/>
          </w:tcPr>
          <w:p w:rsidR="00B70F4C" w:rsidRDefault="00B70F4C">
            <w:pPr>
              <w:pStyle w:val="ConsPlusNormal"/>
              <w:jc w:val="center"/>
            </w:pPr>
            <w:r>
              <w:t>13,4093</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ФБ</w:t>
            </w:r>
          </w:p>
        </w:tc>
        <w:tc>
          <w:tcPr>
            <w:tcW w:w="1814" w:type="dxa"/>
          </w:tcPr>
          <w:p w:rsidR="00B70F4C" w:rsidRDefault="00B70F4C">
            <w:pPr>
              <w:pStyle w:val="ConsPlusNormal"/>
              <w:jc w:val="center"/>
            </w:pPr>
            <w:r>
              <w:t>363,90576</w:t>
            </w:r>
          </w:p>
        </w:tc>
        <w:tc>
          <w:tcPr>
            <w:tcW w:w="1814" w:type="dxa"/>
          </w:tcPr>
          <w:p w:rsidR="00B70F4C" w:rsidRDefault="00B70F4C">
            <w:pPr>
              <w:pStyle w:val="ConsPlusNormal"/>
              <w:jc w:val="center"/>
            </w:pPr>
            <w:r>
              <w:t>171,564344 &lt;****&gt;</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РБ</w:t>
            </w:r>
          </w:p>
        </w:tc>
        <w:tc>
          <w:tcPr>
            <w:tcW w:w="1814" w:type="dxa"/>
          </w:tcPr>
          <w:p w:rsidR="00B70F4C" w:rsidRDefault="00B70F4C">
            <w:pPr>
              <w:pStyle w:val="ConsPlusNormal"/>
              <w:jc w:val="center"/>
            </w:pPr>
            <w:r>
              <w:t>36,3903</w:t>
            </w:r>
          </w:p>
        </w:tc>
        <w:tc>
          <w:tcPr>
            <w:tcW w:w="1814" w:type="dxa"/>
          </w:tcPr>
          <w:p w:rsidR="00B70F4C" w:rsidRDefault="00B70F4C">
            <w:pPr>
              <w:pStyle w:val="ConsPlusNormal"/>
              <w:jc w:val="center"/>
            </w:pPr>
            <w:r>
              <w:t>82,6405</w:t>
            </w:r>
          </w:p>
        </w:tc>
        <w:tc>
          <w:tcPr>
            <w:tcW w:w="1531" w:type="dxa"/>
          </w:tcPr>
          <w:p w:rsidR="00B70F4C" w:rsidRDefault="00B70F4C">
            <w:pPr>
              <w:pStyle w:val="ConsPlusNormal"/>
              <w:jc w:val="center"/>
            </w:pPr>
            <w:r>
              <w:t>13,4093</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ВИ</w:t>
            </w:r>
          </w:p>
        </w:tc>
        <w:tc>
          <w:tcPr>
            <w:tcW w:w="1814" w:type="dxa"/>
          </w:tcPr>
          <w:p w:rsidR="00B70F4C" w:rsidRDefault="00B70F4C">
            <w:pPr>
              <w:pStyle w:val="ConsPlusNormal"/>
              <w:jc w:val="center"/>
            </w:pPr>
            <w:r>
              <w:t>261,3178</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val="restart"/>
          </w:tcPr>
          <w:p w:rsidR="00B70F4C" w:rsidRDefault="00B70F4C">
            <w:pPr>
              <w:pStyle w:val="ConsPlusNormal"/>
            </w:pPr>
            <w:r>
              <w:t xml:space="preserve">2.1.1.1. Реконструкция зданий под промышленный парк в </w:t>
            </w:r>
            <w:proofErr w:type="gramStart"/>
            <w:r>
              <w:t>г</w:t>
            </w:r>
            <w:proofErr w:type="gramEnd"/>
            <w:r>
              <w:t>. Улан-Удэ, 1 пусковой комплекс (в том числе корректировка проектно-сметной документации)</w:t>
            </w:r>
          </w:p>
        </w:tc>
        <w:tc>
          <w:tcPr>
            <w:tcW w:w="2041" w:type="dxa"/>
          </w:tcPr>
          <w:p w:rsidR="00B70F4C" w:rsidRDefault="00B70F4C">
            <w:pPr>
              <w:pStyle w:val="ConsPlusNormal"/>
            </w:pPr>
            <w:r>
              <w:t>ФБ</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РБ</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57,1426</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ВИ</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val="restart"/>
          </w:tcPr>
          <w:p w:rsidR="00B70F4C" w:rsidRDefault="00B70F4C">
            <w:pPr>
              <w:pStyle w:val="ConsPlusNormal"/>
            </w:pPr>
            <w:r>
              <w:t xml:space="preserve">2.1.1.2.1. Строительство объекта "Реконструкция зданий под промышленный парк в </w:t>
            </w:r>
            <w:proofErr w:type="gramStart"/>
            <w:r>
              <w:t>г</w:t>
            </w:r>
            <w:proofErr w:type="gramEnd"/>
            <w:r>
              <w:t>. Улан-Удэ, 2 пусковой комплекс (корректировка проектной документации)"</w:t>
            </w:r>
          </w:p>
        </w:tc>
        <w:tc>
          <w:tcPr>
            <w:tcW w:w="2041" w:type="dxa"/>
          </w:tcPr>
          <w:p w:rsidR="00B70F4C" w:rsidRDefault="00B70F4C">
            <w:pPr>
              <w:pStyle w:val="ConsPlusNormal"/>
            </w:pPr>
            <w:r>
              <w:t>ФБ</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РБ</w:t>
            </w:r>
          </w:p>
        </w:tc>
        <w:tc>
          <w:tcPr>
            <w:tcW w:w="1814" w:type="dxa"/>
          </w:tcPr>
          <w:p w:rsidR="00B70F4C" w:rsidRDefault="00B70F4C">
            <w:pPr>
              <w:pStyle w:val="ConsPlusNormal"/>
              <w:jc w:val="center"/>
            </w:pPr>
            <w:r>
              <w:t>11,20955327</w:t>
            </w:r>
          </w:p>
        </w:tc>
        <w:tc>
          <w:tcPr>
            <w:tcW w:w="1814" w:type="dxa"/>
          </w:tcPr>
          <w:p w:rsidR="00B70F4C" w:rsidRDefault="00B70F4C">
            <w:pPr>
              <w:pStyle w:val="ConsPlusNormal"/>
              <w:jc w:val="center"/>
            </w:pPr>
            <w:r>
              <w:t>8,200</w:t>
            </w:r>
          </w:p>
        </w:tc>
        <w:tc>
          <w:tcPr>
            <w:tcW w:w="1531" w:type="dxa"/>
          </w:tcPr>
          <w:p w:rsidR="00B70F4C" w:rsidRDefault="00B70F4C">
            <w:pPr>
              <w:pStyle w:val="ConsPlusNormal"/>
              <w:jc w:val="center"/>
            </w:pPr>
            <w:r>
              <w:t>1,338</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ВИ</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val="restart"/>
          </w:tcPr>
          <w:p w:rsidR="00B70F4C" w:rsidRDefault="00B70F4C">
            <w:pPr>
              <w:pStyle w:val="ConsPlusNormal"/>
            </w:pPr>
            <w:r>
              <w:t xml:space="preserve">2.1.1.2.2. Реконструкция зданий под промышленный парк в </w:t>
            </w:r>
            <w:proofErr w:type="gramStart"/>
            <w:r>
              <w:t>г</w:t>
            </w:r>
            <w:proofErr w:type="gramEnd"/>
            <w:r>
              <w:t>. Улан-Удэ. 2 пусковой комплекс (в том числе разработка проектно-сметной документации)</w:t>
            </w:r>
          </w:p>
        </w:tc>
        <w:tc>
          <w:tcPr>
            <w:tcW w:w="2041" w:type="dxa"/>
          </w:tcPr>
          <w:p w:rsidR="00B70F4C" w:rsidRDefault="00B70F4C">
            <w:pPr>
              <w:pStyle w:val="ConsPlusNormal"/>
            </w:pPr>
            <w:r>
              <w:t>ФБ</w:t>
            </w:r>
          </w:p>
        </w:tc>
        <w:tc>
          <w:tcPr>
            <w:tcW w:w="1814" w:type="dxa"/>
          </w:tcPr>
          <w:p w:rsidR="00B70F4C" w:rsidRDefault="00B70F4C">
            <w:pPr>
              <w:pStyle w:val="ConsPlusNormal"/>
              <w:jc w:val="center"/>
            </w:pPr>
            <w:r>
              <w:t>363,90576</w:t>
            </w:r>
          </w:p>
        </w:tc>
        <w:tc>
          <w:tcPr>
            <w:tcW w:w="1814" w:type="dxa"/>
          </w:tcPr>
          <w:p w:rsidR="00B70F4C" w:rsidRDefault="00B70F4C">
            <w:pPr>
              <w:pStyle w:val="ConsPlusNormal"/>
              <w:jc w:val="center"/>
            </w:pPr>
            <w:r>
              <w:t>171,564344 &lt;****&gt;</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РБ</w:t>
            </w:r>
          </w:p>
        </w:tc>
        <w:tc>
          <w:tcPr>
            <w:tcW w:w="1814" w:type="dxa"/>
          </w:tcPr>
          <w:p w:rsidR="00B70F4C" w:rsidRDefault="00B70F4C">
            <w:pPr>
              <w:pStyle w:val="ConsPlusNormal"/>
              <w:jc w:val="center"/>
            </w:pPr>
            <w:r>
              <w:t>25,18074673</w:t>
            </w:r>
          </w:p>
        </w:tc>
        <w:tc>
          <w:tcPr>
            <w:tcW w:w="1814" w:type="dxa"/>
          </w:tcPr>
          <w:p w:rsidR="00B70F4C" w:rsidRDefault="00B70F4C">
            <w:pPr>
              <w:pStyle w:val="ConsPlusNormal"/>
              <w:jc w:val="center"/>
            </w:pPr>
            <w:r>
              <w:t>17,2979</w:t>
            </w:r>
          </w:p>
        </w:tc>
        <w:tc>
          <w:tcPr>
            <w:tcW w:w="1531" w:type="dxa"/>
          </w:tcPr>
          <w:p w:rsidR="00B70F4C" w:rsidRDefault="00B70F4C">
            <w:pPr>
              <w:pStyle w:val="ConsPlusNormal"/>
              <w:jc w:val="center"/>
            </w:pPr>
            <w:r>
              <w:t>12,0713</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ВИ</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val="restart"/>
          </w:tcPr>
          <w:p w:rsidR="00B70F4C" w:rsidRDefault="00B70F4C">
            <w:pPr>
              <w:pStyle w:val="ConsPlusNormal"/>
            </w:pPr>
            <w:r>
              <w:t xml:space="preserve">2.1.1.2.3. Строительство </w:t>
            </w:r>
            <w:r>
              <w:lastRenderedPageBreak/>
              <w:t xml:space="preserve">объекта "Реконструкция зданий под промышленный парк в </w:t>
            </w:r>
            <w:proofErr w:type="gramStart"/>
            <w:r>
              <w:t>г</w:t>
            </w:r>
            <w:proofErr w:type="gramEnd"/>
            <w:r>
              <w:t>. Улан-Удэ. 2 пусковой комплекс. 2 этап строительства"</w:t>
            </w:r>
          </w:p>
        </w:tc>
        <w:tc>
          <w:tcPr>
            <w:tcW w:w="2041" w:type="dxa"/>
          </w:tcPr>
          <w:p w:rsidR="00B70F4C" w:rsidRDefault="00B70F4C">
            <w:pPr>
              <w:pStyle w:val="ConsPlusNormal"/>
            </w:pPr>
            <w:r>
              <w:lastRenderedPageBreak/>
              <w:t>ФБ</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РБ</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ВИ</w:t>
            </w:r>
          </w:p>
        </w:tc>
        <w:tc>
          <w:tcPr>
            <w:tcW w:w="1814" w:type="dxa"/>
          </w:tcPr>
          <w:p w:rsidR="00B70F4C" w:rsidRDefault="00B70F4C">
            <w:pPr>
              <w:pStyle w:val="ConsPlusNormal"/>
              <w:jc w:val="center"/>
            </w:pPr>
            <w:r>
              <w:t>261,3178</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val="restart"/>
          </w:tcPr>
          <w:p w:rsidR="00B70F4C" w:rsidRDefault="00B70F4C">
            <w:pPr>
              <w:pStyle w:val="ConsPlusNormal"/>
            </w:pPr>
            <w:r>
              <w:t xml:space="preserve">2.1.1.3. Реконструкция зданий под промышленный парк в </w:t>
            </w:r>
            <w:proofErr w:type="gramStart"/>
            <w:r>
              <w:t>г</w:t>
            </w:r>
            <w:proofErr w:type="gramEnd"/>
            <w:r>
              <w:t>. Улан-Удэ (в том числе корректировка проектной и рабочей документации)</w:t>
            </w:r>
          </w:p>
        </w:tc>
        <w:tc>
          <w:tcPr>
            <w:tcW w:w="2041" w:type="dxa"/>
          </w:tcPr>
          <w:p w:rsidR="00B70F4C" w:rsidRDefault="00B70F4C">
            <w:pPr>
              <w:pStyle w:val="ConsPlusNormal"/>
            </w:pPr>
            <w:r>
              <w:t>ФБ</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РБ</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ВИ</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val="restart"/>
          </w:tcPr>
          <w:p w:rsidR="00B70F4C" w:rsidRDefault="00B70F4C">
            <w:pPr>
              <w:pStyle w:val="ConsPlusNormal"/>
            </w:pPr>
            <w:r>
              <w:t>2.1.2. Финансирование мероприятия по созданию технопарка "Биотехнополис"</w:t>
            </w:r>
          </w:p>
        </w:tc>
        <w:tc>
          <w:tcPr>
            <w:tcW w:w="2041" w:type="dxa"/>
          </w:tcPr>
          <w:p w:rsidR="00B70F4C" w:rsidRDefault="00B70F4C">
            <w:pPr>
              <w:pStyle w:val="ConsPlusNormal"/>
            </w:pPr>
            <w:r>
              <w:t>Всего</w:t>
            </w:r>
          </w:p>
        </w:tc>
        <w:tc>
          <w:tcPr>
            <w:tcW w:w="1814" w:type="dxa"/>
          </w:tcPr>
          <w:p w:rsidR="00B70F4C" w:rsidRDefault="00B70F4C">
            <w:pPr>
              <w:pStyle w:val="ConsPlusNormal"/>
              <w:jc w:val="center"/>
            </w:pPr>
            <w:r>
              <w:t>0,15</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0,054576</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ФБ</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РБ</w:t>
            </w:r>
          </w:p>
        </w:tc>
        <w:tc>
          <w:tcPr>
            <w:tcW w:w="1814" w:type="dxa"/>
          </w:tcPr>
          <w:p w:rsidR="00B70F4C" w:rsidRDefault="00B70F4C">
            <w:pPr>
              <w:pStyle w:val="ConsPlusNormal"/>
              <w:jc w:val="center"/>
            </w:pPr>
            <w:r>
              <w:t>0,15</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0,054576</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ВИ</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val="restart"/>
          </w:tcPr>
          <w:p w:rsidR="00B70F4C" w:rsidRDefault="00B70F4C">
            <w:pPr>
              <w:pStyle w:val="ConsPlusNormal"/>
            </w:pPr>
            <w:r>
              <w:t>2.1.2.1. Строительство объекта "Технопарк "Биотехнополис" в сфере высоких технологий в Республике Бурятия. 1 пусковой комплекс</w:t>
            </w:r>
          </w:p>
        </w:tc>
        <w:tc>
          <w:tcPr>
            <w:tcW w:w="2041" w:type="dxa"/>
          </w:tcPr>
          <w:p w:rsidR="00B70F4C" w:rsidRDefault="00B70F4C">
            <w:pPr>
              <w:pStyle w:val="ConsPlusNormal"/>
            </w:pPr>
            <w:r>
              <w:t>ФБ</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РБ</w:t>
            </w:r>
          </w:p>
        </w:tc>
        <w:tc>
          <w:tcPr>
            <w:tcW w:w="1814" w:type="dxa"/>
          </w:tcPr>
          <w:p w:rsidR="00B70F4C" w:rsidRDefault="00B70F4C">
            <w:pPr>
              <w:pStyle w:val="ConsPlusNormal"/>
              <w:jc w:val="center"/>
            </w:pPr>
            <w:r>
              <w:t>0,15</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ВИ</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val="restart"/>
          </w:tcPr>
          <w:p w:rsidR="00B70F4C" w:rsidRDefault="00B70F4C">
            <w:pPr>
              <w:pStyle w:val="ConsPlusNormal"/>
            </w:pPr>
            <w:r>
              <w:t>2.1.2.1.1. Разработка проектно-сметной документации, бизнес-плана, финансовой модели объекта "Технопарк "Биотехнополис" в сфере высоких технологий в Республике Бурятия. 1 пусковой комплекс</w:t>
            </w:r>
          </w:p>
        </w:tc>
        <w:tc>
          <w:tcPr>
            <w:tcW w:w="2041" w:type="dxa"/>
          </w:tcPr>
          <w:p w:rsidR="00B70F4C" w:rsidRDefault="00B70F4C">
            <w:pPr>
              <w:pStyle w:val="ConsPlusNormal"/>
            </w:pPr>
            <w:r>
              <w:t>ФБ</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РБ</w:t>
            </w:r>
          </w:p>
        </w:tc>
        <w:tc>
          <w:tcPr>
            <w:tcW w:w="1814" w:type="dxa"/>
          </w:tcPr>
          <w:p w:rsidR="00B70F4C" w:rsidRDefault="00B70F4C">
            <w:pPr>
              <w:pStyle w:val="ConsPlusNormal"/>
              <w:jc w:val="center"/>
            </w:pPr>
            <w:r>
              <w:t>0,15</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0,054576</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ВИ</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val="restart"/>
          </w:tcPr>
          <w:p w:rsidR="00B70F4C" w:rsidRDefault="00B70F4C">
            <w:pPr>
              <w:pStyle w:val="ConsPlusNormal"/>
            </w:pPr>
            <w:r>
              <w:lastRenderedPageBreak/>
              <w:t>2.1.2.2. Разработка проектно-сметной документации и строительство объекта "Технопарк "Биотехнополис" в сфере высоких технологий в Республике Бурятия. 2 пусковой комплекс</w:t>
            </w:r>
          </w:p>
        </w:tc>
        <w:tc>
          <w:tcPr>
            <w:tcW w:w="2041" w:type="dxa"/>
          </w:tcPr>
          <w:p w:rsidR="00B70F4C" w:rsidRDefault="00B70F4C">
            <w:pPr>
              <w:pStyle w:val="ConsPlusNormal"/>
            </w:pPr>
            <w:r>
              <w:t>ФБ</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РБ</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ВИ</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val="restart"/>
          </w:tcPr>
          <w:p w:rsidR="00B70F4C" w:rsidRDefault="00B70F4C">
            <w:pPr>
              <w:pStyle w:val="ConsPlusNormal"/>
            </w:pPr>
            <w:r>
              <w:t>2.1.3. Создание частного промышленного парка в пгт Селенгинск</w:t>
            </w:r>
          </w:p>
        </w:tc>
        <w:tc>
          <w:tcPr>
            <w:tcW w:w="2041" w:type="dxa"/>
          </w:tcPr>
          <w:p w:rsidR="00B70F4C" w:rsidRDefault="00B70F4C">
            <w:pPr>
              <w:pStyle w:val="ConsPlusNormal"/>
            </w:pPr>
            <w:r>
              <w:t>Всего</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ФБ</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РБ</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ВИ</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val="restart"/>
          </w:tcPr>
          <w:p w:rsidR="00B70F4C" w:rsidRDefault="00B70F4C">
            <w:pPr>
              <w:pStyle w:val="ConsPlusNormal"/>
            </w:pPr>
            <w:r>
              <w:t>2.1.4. Строительство объектов инфраструктуры поддержки малого и среднего предпринимательства</w:t>
            </w:r>
          </w:p>
        </w:tc>
        <w:tc>
          <w:tcPr>
            <w:tcW w:w="2041" w:type="dxa"/>
          </w:tcPr>
          <w:p w:rsidR="00B70F4C" w:rsidRDefault="00B70F4C">
            <w:pPr>
              <w:pStyle w:val="ConsPlusNormal"/>
            </w:pPr>
            <w:r>
              <w:t>Всего</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0,4774</w:t>
            </w:r>
          </w:p>
        </w:tc>
        <w:tc>
          <w:tcPr>
            <w:tcW w:w="1303" w:type="dxa"/>
          </w:tcPr>
          <w:p w:rsidR="00B70F4C" w:rsidRDefault="00B70F4C">
            <w:pPr>
              <w:pStyle w:val="ConsPlusNormal"/>
              <w:jc w:val="center"/>
            </w:pPr>
            <w:r>
              <w:t>31,8971</w:t>
            </w:r>
          </w:p>
        </w:tc>
        <w:tc>
          <w:tcPr>
            <w:tcW w:w="1303" w:type="dxa"/>
          </w:tcPr>
          <w:p w:rsidR="00B70F4C" w:rsidRDefault="00B70F4C">
            <w:pPr>
              <w:pStyle w:val="ConsPlusNormal"/>
              <w:jc w:val="center"/>
            </w:pPr>
            <w:r>
              <w:t>4,7418</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1,2652</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ФБ</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РБ</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0,4774</w:t>
            </w:r>
          </w:p>
        </w:tc>
        <w:tc>
          <w:tcPr>
            <w:tcW w:w="1303" w:type="dxa"/>
          </w:tcPr>
          <w:p w:rsidR="00B70F4C" w:rsidRDefault="00B70F4C">
            <w:pPr>
              <w:pStyle w:val="ConsPlusNormal"/>
              <w:jc w:val="center"/>
            </w:pPr>
            <w:r>
              <w:t>31,8971</w:t>
            </w:r>
          </w:p>
        </w:tc>
        <w:tc>
          <w:tcPr>
            <w:tcW w:w="1303" w:type="dxa"/>
          </w:tcPr>
          <w:p w:rsidR="00B70F4C" w:rsidRDefault="00B70F4C">
            <w:pPr>
              <w:pStyle w:val="ConsPlusNormal"/>
              <w:jc w:val="center"/>
            </w:pPr>
            <w:r>
              <w:t>4,7418</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1,2652</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ВИ</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val="restart"/>
          </w:tcPr>
          <w:p w:rsidR="00B70F4C" w:rsidRDefault="00B70F4C">
            <w:pPr>
              <w:pStyle w:val="ConsPlusNormal"/>
            </w:pPr>
            <w:r>
              <w:t xml:space="preserve">2.1.4.1. Реконструкция зданий под промышленный парк в </w:t>
            </w:r>
            <w:proofErr w:type="gramStart"/>
            <w:r>
              <w:t>г</w:t>
            </w:r>
            <w:proofErr w:type="gramEnd"/>
            <w:r>
              <w:t>. Улан-Удэ, 2 пусковой комплекс, 2 этап строительства (в том числе корректировка проектно-сметной документации)</w:t>
            </w:r>
          </w:p>
        </w:tc>
        <w:tc>
          <w:tcPr>
            <w:tcW w:w="2041" w:type="dxa"/>
          </w:tcPr>
          <w:p w:rsidR="00B70F4C" w:rsidRDefault="00B70F4C">
            <w:pPr>
              <w:pStyle w:val="ConsPlusNormal"/>
            </w:pPr>
            <w:r>
              <w:t>ФБ</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РБ</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0,3304</w:t>
            </w:r>
          </w:p>
        </w:tc>
        <w:tc>
          <w:tcPr>
            <w:tcW w:w="1303" w:type="dxa"/>
          </w:tcPr>
          <w:p w:rsidR="00B70F4C" w:rsidRDefault="00B70F4C">
            <w:pPr>
              <w:pStyle w:val="ConsPlusNormal"/>
              <w:jc w:val="center"/>
            </w:pPr>
            <w:r>
              <w:t>4,8307</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ВИ</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val="restart"/>
          </w:tcPr>
          <w:p w:rsidR="00B70F4C" w:rsidRDefault="00B70F4C">
            <w:pPr>
              <w:pStyle w:val="ConsPlusNormal"/>
            </w:pPr>
            <w:r>
              <w:t xml:space="preserve">2.1.4.2. Строительство автоматизированной блочно-модульной котельной для выработки пара для технологических нужд </w:t>
            </w:r>
            <w:r>
              <w:lastRenderedPageBreak/>
              <w:t>резидентов Промышленного парка Республики Бурятия (в том числе разработка проектной и рабочей документации)</w:t>
            </w:r>
          </w:p>
        </w:tc>
        <w:tc>
          <w:tcPr>
            <w:tcW w:w="2041" w:type="dxa"/>
          </w:tcPr>
          <w:p w:rsidR="00B70F4C" w:rsidRDefault="00B70F4C">
            <w:pPr>
              <w:pStyle w:val="ConsPlusNormal"/>
            </w:pPr>
            <w:r>
              <w:lastRenderedPageBreak/>
              <w:t>ФБ</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0,3789</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РБ</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0,1470</w:t>
            </w:r>
          </w:p>
        </w:tc>
        <w:tc>
          <w:tcPr>
            <w:tcW w:w="1303" w:type="dxa"/>
          </w:tcPr>
          <w:p w:rsidR="00B70F4C" w:rsidRDefault="00B70F4C">
            <w:pPr>
              <w:pStyle w:val="ConsPlusNormal"/>
              <w:jc w:val="center"/>
            </w:pPr>
            <w:r>
              <w:t>27,0664</w:t>
            </w:r>
          </w:p>
        </w:tc>
        <w:tc>
          <w:tcPr>
            <w:tcW w:w="1303" w:type="dxa"/>
          </w:tcPr>
          <w:p w:rsidR="00B70F4C" w:rsidRDefault="00B70F4C">
            <w:pPr>
              <w:pStyle w:val="ConsPlusNormal"/>
              <w:jc w:val="center"/>
            </w:pPr>
            <w:r>
              <w:t>0,3789</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ВИ</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val="restart"/>
          </w:tcPr>
          <w:p w:rsidR="00B70F4C" w:rsidRDefault="00B70F4C">
            <w:pPr>
              <w:pStyle w:val="ConsPlusNormal"/>
            </w:pPr>
            <w:r>
              <w:lastRenderedPageBreak/>
              <w:t>2.1.4.3. Строительство и монтаж грузового подъемника Т-УГШ-5000-16, 65 на территории Промышленного парка Республики Бурятия (в том числе разработка проектной и рабочей документации)</w:t>
            </w:r>
          </w:p>
        </w:tc>
        <w:tc>
          <w:tcPr>
            <w:tcW w:w="2041" w:type="dxa"/>
          </w:tcPr>
          <w:p w:rsidR="00B70F4C" w:rsidRDefault="00B70F4C">
            <w:pPr>
              <w:pStyle w:val="ConsPlusNormal"/>
            </w:pPr>
            <w:r>
              <w:t>ФБ</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РБ</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4,3629</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ВИ</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val="restart"/>
          </w:tcPr>
          <w:p w:rsidR="00B70F4C" w:rsidRDefault="00B70F4C">
            <w:pPr>
              <w:pStyle w:val="ConsPlusNormal"/>
            </w:pPr>
            <w:r>
              <w:t>2.1.4.4. Реконструкция кровли блоков N 2 и N 4 Промышленного парка Республики Бурятия (в том числе разработка проектной и рабочей документации)</w:t>
            </w:r>
          </w:p>
        </w:tc>
        <w:tc>
          <w:tcPr>
            <w:tcW w:w="2041" w:type="dxa"/>
          </w:tcPr>
          <w:p w:rsidR="00B70F4C" w:rsidRDefault="00B70F4C">
            <w:pPr>
              <w:pStyle w:val="ConsPlusNormal"/>
            </w:pPr>
            <w:r>
              <w:t>Всего</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ФБ</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1,2652</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РБ</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ВИ</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1,2652</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blPrEx>
          <w:tblBorders>
            <w:insideH w:val="nil"/>
          </w:tblBorders>
        </w:tblPrEx>
        <w:tc>
          <w:tcPr>
            <w:tcW w:w="3118" w:type="dxa"/>
            <w:tcBorders>
              <w:bottom w:val="nil"/>
            </w:tcBorders>
          </w:tcPr>
          <w:p w:rsidR="00B70F4C" w:rsidRDefault="00B70F4C">
            <w:pPr>
              <w:pStyle w:val="ConsPlusNormal"/>
            </w:pPr>
            <w:r>
              <w:t>Общая сумма финансирования подпрограммы &lt;***&gt;</w:t>
            </w:r>
          </w:p>
        </w:tc>
        <w:tc>
          <w:tcPr>
            <w:tcW w:w="2041" w:type="dxa"/>
            <w:tcBorders>
              <w:bottom w:val="nil"/>
            </w:tcBorders>
          </w:tcPr>
          <w:p w:rsidR="00B70F4C" w:rsidRDefault="00B70F4C">
            <w:pPr>
              <w:pStyle w:val="ConsPlusNormal"/>
            </w:pPr>
            <w:r>
              <w:t>Всего</w:t>
            </w:r>
          </w:p>
        </w:tc>
        <w:tc>
          <w:tcPr>
            <w:tcW w:w="1814" w:type="dxa"/>
            <w:tcBorders>
              <w:bottom w:val="nil"/>
            </w:tcBorders>
          </w:tcPr>
          <w:p w:rsidR="00B70F4C" w:rsidRDefault="00B70F4C">
            <w:pPr>
              <w:pStyle w:val="ConsPlusNormal"/>
              <w:jc w:val="center"/>
            </w:pPr>
            <w:r>
              <w:t>905,22197402</w:t>
            </w:r>
          </w:p>
        </w:tc>
        <w:tc>
          <w:tcPr>
            <w:tcW w:w="1814" w:type="dxa"/>
            <w:tcBorders>
              <w:bottom w:val="nil"/>
            </w:tcBorders>
          </w:tcPr>
          <w:p w:rsidR="00B70F4C" w:rsidRDefault="00B70F4C">
            <w:pPr>
              <w:pStyle w:val="ConsPlusNormal"/>
              <w:jc w:val="center"/>
            </w:pPr>
            <w:r>
              <w:t>473,83739870</w:t>
            </w:r>
          </w:p>
        </w:tc>
        <w:tc>
          <w:tcPr>
            <w:tcW w:w="1531" w:type="dxa"/>
            <w:tcBorders>
              <w:bottom w:val="nil"/>
            </w:tcBorders>
          </w:tcPr>
          <w:p w:rsidR="00B70F4C" w:rsidRDefault="00B70F4C">
            <w:pPr>
              <w:pStyle w:val="ConsPlusNormal"/>
              <w:jc w:val="center"/>
            </w:pPr>
            <w:r>
              <w:t>119,213822</w:t>
            </w:r>
          </w:p>
        </w:tc>
        <w:tc>
          <w:tcPr>
            <w:tcW w:w="1871" w:type="dxa"/>
            <w:tcBorders>
              <w:bottom w:val="nil"/>
            </w:tcBorders>
          </w:tcPr>
          <w:p w:rsidR="00B70F4C" w:rsidRDefault="00B70F4C">
            <w:pPr>
              <w:pStyle w:val="ConsPlusNormal"/>
              <w:jc w:val="center"/>
            </w:pPr>
            <w:r>
              <w:t>427,92910711</w:t>
            </w:r>
          </w:p>
        </w:tc>
        <w:tc>
          <w:tcPr>
            <w:tcW w:w="1303" w:type="dxa"/>
            <w:tcBorders>
              <w:bottom w:val="nil"/>
            </w:tcBorders>
          </w:tcPr>
          <w:p w:rsidR="00B70F4C" w:rsidRDefault="00B70F4C">
            <w:pPr>
              <w:pStyle w:val="ConsPlusNormal"/>
              <w:jc w:val="center"/>
            </w:pPr>
            <w:r>
              <w:t>246,9199</w:t>
            </w:r>
          </w:p>
        </w:tc>
        <w:tc>
          <w:tcPr>
            <w:tcW w:w="1303" w:type="dxa"/>
            <w:tcBorders>
              <w:bottom w:val="nil"/>
            </w:tcBorders>
          </w:tcPr>
          <w:p w:rsidR="00B70F4C" w:rsidRDefault="00B70F4C">
            <w:pPr>
              <w:pStyle w:val="ConsPlusNormal"/>
              <w:jc w:val="center"/>
            </w:pPr>
            <w:r>
              <w:t>476,2767</w:t>
            </w:r>
          </w:p>
        </w:tc>
        <w:tc>
          <w:tcPr>
            <w:tcW w:w="1303" w:type="dxa"/>
            <w:tcBorders>
              <w:bottom w:val="nil"/>
            </w:tcBorders>
          </w:tcPr>
          <w:p w:rsidR="00B70F4C" w:rsidRDefault="00B70F4C">
            <w:pPr>
              <w:pStyle w:val="ConsPlusNormal"/>
              <w:jc w:val="center"/>
            </w:pPr>
            <w:r>
              <w:t>641,5922</w:t>
            </w:r>
          </w:p>
        </w:tc>
        <w:tc>
          <w:tcPr>
            <w:tcW w:w="1303" w:type="dxa"/>
            <w:tcBorders>
              <w:bottom w:val="nil"/>
            </w:tcBorders>
          </w:tcPr>
          <w:p w:rsidR="00B70F4C" w:rsidRDefault="00B70F4C">
            <w:pPr>
              <w:pStyle w:val="ConsPlusNormal"/>
              <w:jc w:val="center"/>
            </w:pPr>
            <w:r>
              <w:t>398,51922</w:t>
            </w:r>
          </w:p>
        </w:tc>
        <w:tc>
          <w:tcPr>
            <w:tcW w:w="1303" w:type="dxa"/>
            <w:tcBorders>
              <w:bottom w:val="nil"/>
            </w:tcBorders>
          </w:tcPr>
          <w:p w:rsidR="00B70F4C" w:rsidRDefault="00B70F4C">
            <w:pPr>
              <w:pStyle w:val="ConsPlusNormal"/>
              <w:jc w:val="center"/>
            </w:pPr>
            <w:r>
              <w:t>225,4893</w:t>
            </w:r>
          </w:p>
        </w:tc>
        <w:tc>
          <w:tcPr>
            <w:tcW w:w="1190" w:type="dxa"/>
            <w:tcBorders>
              <w:bottom w:val="nil"/>
            </w:tcBorders>
          </w:tcPr>
          <w:p w:rsidR="00B70F4C" w:rsidRDefault="00B70F4C">
            <w:pPr>
              <w:pStyle w:val="ConsPlusNormal"/>
              <w:jc w:val="center"/>
            </w:pPr>
            <w:r>
              <w:t>465,6672</w:t>
            </w:r>
          </w:p>
        </w:tc>
        <w:tc>
          <w:tcPr>
            <w:tcW w:w="1077" w:type="dxa"/>
            <w:tcBorders>
              <w:bottom w:val="nil"/>
            </w:tcBorders>
          </w:tcPr>
          <w:p w:rsidR="00B70F4C" w:rsidRDefault="00B70F4C">
            <w:pPr>
              <w:pStyle w:val="ConsPlusNormal"/>
              <w:jc w:val="center"/>
            </w:pPr>
            <w:r>
              <w:t>0,000</w:t>
            </w:r>
          </w:p>
        </w:tc>
        <w:tc>
          <w:tcPr>
            <w:tcW w:w="1077" w:type="dxa"/>
            <w:tcBorders>
              <w:bottom w:val="nil"/>
            </w:tcBorders>
          </w:tcPr>
          <w:p w:rsidR="00B70F4C" w:rsidRDefault="00B70F4C">
            <w:pPr>
              <w:pStyle w:val="ConsPlusNormal"/>
              <w:jc w:val="center"/>
            </w:pPr>
            <w:r>
              <w:t>0,0</w:t>
            </w:r>
          </w:p>
        </w:tc>
      </w:tr>
      <w:tr w:rsidR="00B70F4C">
        <w:tblPrEx>
          <w:tblBorders>
            <w:insideH w:val="nil"/>
          </w:tblBorders>
        </w:tblPrEx>
        <w:tc>
          <w:tcPr>
            <w:tcW w:w="22048" w:type="dxa"/>
            <w:gridSpan w:val="14"/>
            <w:tcBorders>
              <w:top w:val="nil"/>
            </w:tcBorders>
          </w:tcPr>
          <w:p w:rsidR="00B70F4C" w:rsidRDefault="00B70F4C">
            <w:pPr>
              <w:pStyle w:val="ConsPlusNormal"/>
              <w:jc w:val="both"/>
            </w:pPr>
            <w:r>
              <w:t xml:space="preserve">(в ред. </w:t>
            </w:r>
            <w:hyperlink r:id="rId203" w:history="1">
              <w:r>
                <w:rPr>
                  <w:color w:val="0000FF"/>
                </w:rPr>
                <w:t>Постановления</w:t>
              </w:r>
            </w:hyperlink>
            <w:r>
              <w:t xml:space="preserve"> Правительства РБ от 10.12.2021 N 721)</w:t>
            </w:r>
          </w:p>
        </w:tc>
      </w:tr>
      <w:tr w:rsidR="00B70F4C">
        <w:tc>
          <w:tcPr>
            <w:tcW w:w="22048" w:type="dxa"/>
            <w:gridSpan w:val="14"/>
          </w:tcPr>
          <w:p w:rsidR="00B70F4C" w:rsidRDefault="00B70F4C">
            <w:pPr>
              <w:pStyle w:val="ConsPlusNormal"/>
              <w:outlineLvl w:val="2"/>
            </w:pPr>
            <w:r>
              <w:t>Мероприятия подпрограммы "Торговля, общественное питание и бытовые услуги"</w:t>
            </w:r>
          </w:p>
        </w:tc>
      </w:tr>
      <w:tr w:rsidR="00B70F4C">
        <w:tc>
          <w:tcPr>
            <w:tcW w:w="22048" w:type="dxa"/>
            <w:gridSpan w:val="14"/>
          </w:tcPr>
          <w:p w:rsidR="00B70F4C" w:rsidRDefault="00B70F4C">
            <w:pPr>
              <w:pStyle w:val="ConsPlusNormal"/>
            </w:pPr>
            <w:r>
              <w:t>Цель: создание условий для наиболее полного удовлетворения спроса населения на качественную продукцию и услуги</w:t>
            </w:r>
          </w:p>
        </w:tc>
      </w:tr>
      <w:tr w:rsidR="00B70F4C">
        <w:tc>
          <w:tcPr>
            <w:tcW w:w="22048" w:type="dxa"/>
            <w:gridSpan w:val="14"/>
          </w:tcPr>
          <w:p w:rsidR="00B70F4C" w:rsidRDefault="00B70F4C">
            <w:pPr>
              <w:pStyle w:val="ConsPlusNormal"/>
              <w:outlineLvl w:val="3"/>
            </w:pPr>
            <w:r>
              <w:t>Задача 1: совершенствование механизмов организационного и правового регулирования сферы торговли, оборота алкогольной продукции и представления услуг</w:t>
            </w:r>
          </w:p>
        </w:tc>
      </w:tr>
      <w:tr w:rsidR="00B70F4C">
        <w:tc>
          <w:tcPr>
            <w:tcW w:w="3118" w:type="dxa"/>
          </w:tcPr>
          <w:p w:rsidR="00B70F4C" w:rsidRDefault="00B70F4C">
            <w:pPr>
              <w:pStyle w:val="ConsPlusNormal"/>
            </w:pPr>
            <w:r>
              <w:t>Оборот розничной торговли</w:t>
            </w:r>
          </w:p>
        </w:tc>
        <w:tc>
          <w:tcPr>
            <w:tcW w:w="2041" w:type="dxa"/>
          </w:tcPr>
          <w:p w:rsidR="00B70F4C" w:rsidRDefault="00B70F4C">
            <w:pPr>
              <w:pStyle w:val="ConsPlusNormal"/>
            </w:pPr>
            <w:r>
              <w:t>млн. руб.</w:t>
            </w:r>
          </w:p>
        </w:tc>
        <w:tc>
          <w:tcPr>
            <w:tcW w:w="1814" w:type="dxa"/>
          </w:tcPr>
          <w:p w:rsidR="00B70F4C" w:rsidRDefault="00B70F4C">
            <w:pPr>
              <w:pStyle w:val="ConsPlusNormal"/>
              <w:jc w:val="center"/>
            </w:pPr>
            <w:r>
              <w:t>131400,0</w:t>
            </w:r>
          </w:p>
        </w:tc>
        <w:tc>
          <w:tcPr>
            <w:tcW w:w="1814" w:type="dxa"/>
          </w:tcPr>
          <w:p w:rsidR="00B70F4C" w:rsidRDefault="00B70F4C">
            <w:pPr>
              <w:pStyle w:val="ConsPlusNormal"/>
              <w:jc w:val="center"/>
            </w:pPr>
            <w:r>
              <w:t>150700,0</w:t>
            </w:r>
          </w:p>
        </w:tc>
        <w:tc>
          <w:tcPr>
            <w:tcW w:w="1531" w:type="dxa"/>
          </w:tcPr>
          <w:p w:rsidR="00B70F4C" w:rsidRDefault="00B70F4C">
            <w:pPr>
              <w:pStyle w:val="ConsPlusNormal"/>
              <w:jc w:val="center"/>
            </w:pPr>
            <w:r>
              <w:t>164535,0</w:t>
            </w:r>
          </w:p>
        </w:tc>
        <w:tc>
          <w:tcPr>
            <w:tcW w:w="1871" w:type="dxa"/>
          </w:tcPr>
          <w:p w:rsidR="00B70F4C" w:rsidRDefault="00B70F4C">
            <w:pPr>
              <w:pStyle w:val="ConsPlusNormal"/>
              <w:jc w:val="center"/>
            </w:pPr>
            <w:r>
              <w:t>168200,0</w:t>
            </w:r>
          </w:p>
        </w:tc>
        <w:tc>
          <w:tcPr>
            <w:tcW w:w="1303" w:type="dxa"/>
          </w:tcPr>
          <w:p w:rsidR="00B70F4C" w:rsidRDefault="00B70F4C">
            <w:pPr>
              <w:pStyle w:val="ConsPlusNormal"/>
              <w:jc w:val="center"/>
            </w:pPr>
            <w:r>
              <w:t>176600,0</w:t>
            </w:r>
          </w:p>
        </w:tc>
        <w:tc>
          <w:tcPr>
            <w:tcW w:w="1303" w:type="dxa"/>
          </w:tcPr>
          <w:p w:rsidR="00B70F4C" w:rsidRDefault="00B70F4C">
            <w:pPr>
              <w:pStyle w:val="ConsPlusNormal"/>
              <w:jc w:val="center"/>
            </w:pPr>
            <w:r>
              <w:t>185400,0</w:t>
            </w:r>
          </w:p>
        </w:tc>
        <w:tc>
          <w:tcPr>
            <w:tcW w:w="1303" w:type="dxa"/>
          </w:tcPr>
          <w:p w:rsidR="00B70F4C" w:rsidRDefault="00B70F4C">
            <w:pPr>
              <w:pStyle w:val="ConsPlusNormal"/>
              <w:jc w:val="center"/>
            </w:pPr>
            <w:r>
              <w:t>183800</w:t>
            </w:r>
          </w:p>
        </w:tc>
        <w:tc>
          <w:tcPr>
            <w:tcW w:w="1303" w:type="dxa"/>
          </w:tcPr>
          <w:p w:rsidR="00B70F4C" w:rsidRDefault="00B70F4C">
            <w:pPr>
              <w:pStyle w:val="ConsPlusNormal"/>
              <w:jc w:val="center"/>
            </w:pPr>
            <w:r>
              <w:t>202000</w:t>
            </w:r>
          </w:p>
        </w:tc>
        <w:tc>
          <w:tcPr>
            <w:tcW w:w="1303" w:type="dxa"/>
          </w:tcPr>
          <w:p w:rsidR="00B70F4C" w:rsidRDefault="00B70F4C">
            <w:pPr>
              <w:pStyle w:val="ConsPlusNormal"/>
              <w:jc w:val="center"/>
            </w:pPr>
            <w:r>
              <w:t>210500</w:t>
            </w:r>
          </w:p>
        </w:tc>
        <w:tc>
          <w:tcPr>
            <w:tcW w:w="1190" w:type="dxa"/>
          </w:tcPr>
          <w:p w:rsidR="00B70F4C" w:rsidRDefault="00B70F4C">
            <w:pPr>
              <w:pStyle w:val="ConsPlusNormal"/>
              <w:jc w:val="center"/>
            </w:pPr>
            <w:r>
              <w:t>220000</w:t>
            </w:r>
          </w:p>
        </w:tc>
        <w:tc>
          <w:tcPr>
            <w:tcW w:w="1077" w:type="dxa"/>
          </w:tcPr>
          <w:p w:rsidR="00B70F4C" w:rsidRDefault="00B70F4C">
            <w:pPr>
              <w:pStyle w:val="ConsPlusNormal"/>
              <w:jc w:val="center"/>
            </w:pPr>
            <w:r>
              <w:t>229500</w:t>
            </w:r>
          </w:p>
        </w:tc>
        <w:tc>
          <w:tcPr>
            <w:tcW w:w="1077" w:type="dxa"/>
          </w:tcPr>
          <w:p w:rsidR="00B70F4C" w:rsidRDefault="00B70F4C">
            <w:pPr>
              <w:pStyle w:val="ConsPlusNormal"/>
              <w:jc w:val="center"/>
            </w:pPr>
            <w:r>
              <w:t>239000</w:t>
            </w:r>
          </w:p>
        </w:tc>
      </w:tr>
      <w:tr w:rsidR="00B70F4C">
        <w:tc>
          <w:tcPr>
            <w:tcW w:w="3118" w:type="dxa"/>
          </w:tcPr>
          <w:p w:rsidR="00B70F4C" w:rsidRDefault="00B70F4C">
            <w:pPr>
              <w:pStyle w:val="ConsPlusNormal"/>
            </w:pPr>
            <w:r>
              <w:lastRenderedPageBreak/>
              <w:t>Оборот общественного питания</w:t>
            </w:r>
          </w:p>
        </w:tc>
        <w:tc>
          <w:tcPr>
            <w:tcW w:w="2041" w:type="dxa"/>
          </w:tcPr>
          <w:p w:rsidR="00B70F4C" w:rsidRDefault="00B70F4C">
            <w:pPr>
              <w:pStyle w:val="ConsPlusNormal"/>
            </w:pPr>
            <w:r>
              <w:t>млн. руб.</w:t>
            </w:r>
          </w:p>
        </w:tc>
        <w:tc>
          <w:tcPr>
            <w:tcW w:w="1814" w:type="dxa"/>
          </w:tcPr>
          <w:p w:rsidR="00B70F4C" w:rsidRDefault="00B70F4C">
            <w:pPr>
              <w:pStyle w:val="ConsPlusNormal"/>
              <w:jc w:val="center"/>
            </w:pPr>
            <w:r>
              <w:t>8500,0</w:t>
            </w:r>
          </w:p>
        </w:tc>
        <w:tc>
          <w:tcPr>
            <w:tcW w:w="1814" w:type="dxa"/>
          </w:tcPr>
          <w:p w:rsidR="00B70F4C" w:rsidRDefault="00B70F4C">
            <w:pPr>
              <w:pStyle w:val="ConsPlusNormal"/>
              <w:jc w:val="center"/>
            </w:pPr>
            <w:r>
              <w:t>9400,0</w:t>
            </w:r>
          </w:p>
        </w:tc>
        <w:tc>
          <w:tcPr>
            <w:tcW w:w="1531" w:type="dxa"/>
          </w:tcPr>
          <w:p w:rsidR="00B70F4C" w:rsidRDefault="00B70F4C">
            <w:pPr>
              <w:pStyle w:val="ConsPlusNormal"/>
              <w:jc w:val="center"/>
            </w:pPr>
            <w:r>
              <w:t>8900,0</w:t>
            </w:r>
          </w:p>
        </w:tc>
        <w:tc>
          <w:tcPr>
            <w:tcW w:w="1871" w:type="dxa"/>
          </w:tcPr>
          <w:p w:rsidR="00B70F4C" w:rsidRDefault="00B70F4C">
            <w:pPr>
              <w:pStyle w:val="ConsPlusNormal"/>
              <w:jc w:val="center"/>
            </w:pPr>
            <w:r>
              <w:t>9500,0</w:t>
            </w:r>
          </w:p>
        </w:tc>
        <w:tc>
          <w:tcPr>
            <w:tcW w:w="1303" w:type="dxa"/>
          </w:tcPr>
          <w:p w:rsidR="00B70F4C" w:rsidRDefault="00B70F4C">
            <w:pPr>
              <w:pStyle w:val="ConsPlusNormal"/>
              <w:jc w:val="center"/>
            </w:pPr>
            <w:r>
              <w:t>9900,0</w:t>
            </w:r>
          </w:p>
        </w:tc>
        <w:tc>
          <w:tcPr>
            <w:tcW w:w="1303" w:type="dxa"/>
          </w:tcPr>
          <w:p w:rsidR="00B70F4C" w:rsidRDefault="00B70F4C">
            <w:pPr>
              <w:pStyle w:val="ConsPlusNormal"/>
              <w:jc w:val="center"/>
            </w:pPr>
            <w:r>
              <w:t>10400,0</w:t>
            </w:r>
          </w:p>
        </w:tc>
        <w:tc>
          <w:tcPr>
            <w:tcW w:w="1303" w:type="dxa"/>
          </w:tcPr>
          <w:p w:rsidR="00B70F4C" w:rsidRDefault="00B70F4C">
            <w:pPr>
              <w:pStyle w:val="ConsPlusNormal"/>
              <w:jc w:val="center"/>
            </w:pPr>
            <w:r>
              <w:t>10300</w:t>
            </w:r>
          </w:p>
        </w:tc>
        <w:tc>
          <w:tcPr>
            <w:tcW w:w="1303" w:type="dxa"/>
          </w:tcPr>
          <w:p w:rsidR="00B70F4C" w:rsidRDefault="00B70F4C">
            <w:pPr>
              <w:pStyle w:val="ConsPlusNormal"/>
              <w:jc w:val="center"/>
            </w:pPr>
            <w:r>
              <w:t>10200</w:t>
            </w:r>
          </w:p>
        </w:tc>
        <w:tc>
          <w:tcPr>
            <w:tcW w:w="1303" w:type="dxa"/>
          </w:tcPr>
          <w:p w:rsidR="00B70F4C" w:rsidRDefault="00B70F4C">
            <w:pPr>
              <w:pStyle w:val="ConsPlusNormal"/>
              <w:jc w:val="center"/>
            </w:pPr>
            <w:r>
              <w:t>11100</w:t>
            </w:r>
          </w:p>
        </w:tc>
        <w:tc>
          <w:tcPr>
            <w:tcW w:w="1190" w:type="dxa"/>
          </w:tcPr>
          <w:p w:rsidR="00B70F4C" w:rsidRDefault="00B70F4C">
            <w:pPr>
              <w:pStyle w:val="ConsPlusNormal"/>
              <w:jc w:val="center"/>
            </w:pPr>
            <w:r>
              <w:t>11900</w:t>
            </w:r>
          </w:p>
        </w:tc>
        <w:tc>
          <w:tcPr>
            <w:tcW w:w="1077" w:type="dxa"/>
          </w:tcPr>
          <w:p w:rsidR="00B70F4C" w:rsidRDefault="00B70F4C">
            <w:pPr>
              <w:pStyle w:val="ConsPlusNormal"/>
              <w:jc w:val="center"/>
            </w:pPr>
            <w:r>
              <w:t>12700</w:t>
            </w:r>
          </w:p>
        </w:tc>
        <w:tc>
          <w:tcPr>
            <w:tcW w:w="1077" w:type="dxa"/>
          </w:tcPr>
          <w:p w:rsidR="00B70F4C" w:rsidRDefault="00B70F4C">
            <w:pPr>
              <w:pStyle w:val="ConsPlusNormal"/>
              <w:jc w:val="center"/>
            </w:pPr>
            <w:r>
              <w:t>13400</w:t>
            </w:r>
          </w:p>
        </w:tc>
      </w:tr>
      <w:tr w:rsidR="00B70F4C">
        <w:tc>
          <w:tcPr>
            <w:tcW w:w="3118" w:type="dxa"/>
          </w:tcPr>
          <w:p w:rsidR="00B70F4C" w:rsidRDefault="00B70F4C">
            <w:pPr>
              <w:pStyle w:val="ConsPlusNormal"/>
            </w:pPr>
            <w:r>
              <w:t>Объем реализации бытовых услуг</w:t>
            </w:r>
          </w:p>
        </w:tc>
        <w:tc>
          <w:tcPr>
            <w:tcW w:w="2041" w:type="dxa"/>
          </w:tcPr>
          <w:p w:rsidR="00B70F4C" w:rsidRDefault="00B70F4C">
            <w:pPr>
              <w:pStyle w:val="ConsPlusNormal"/>
            </w:pPr>
            <w:r>
              <w:t>млн. руб.</w:t>
            </w:r>
          </w:p>
        </w:tc>
        <w:tc>
          <w:tcPr>
            <w:tcW w:w="1814" w:type="dxa"/>
          </w:tcPr>
          <w:p w:rsidR="00B70F4C" w:rsidRDefault="00B70F4C">
            <w:pPr>
              <w:pStyle w:val="ConsPlusNormal"/>
              <w:jc w:val="center"/>
            </w:pPr>
            <w:r>
              <w:t>2720,0</w:t>
            </w:r>
          </w:p>
        </w:tc>
        <w:tc>
          <w:tcPr>
            <w:tcW w:w="1814" w:type="dxa"/>
          </w:tcPr>
          <w:p w:rsidR="00B70F4C" w:rsidRDefault="00B70F4C">
            <w:pPr>
              <w:pStyle w:val="ConsPlusNormal"/>
              <w:jc w:val="center"/>
            </w:pPr>
            <w:r>
              <w:t>3500,0</w:t>
            </w:r>
          </w:p>
        </w:tc>
        <w:tc>
          <w:tcPr>
            <w:tcW w:w="1531" w:type="dxa"/>
          </w:tcPr>
          <w:p w:rsidR="00B70F4C" w:rsidRDefault="00B70F4C">
            <w:pPr>
              <w:pStyle w:val="ConsPlusNormal"/>
              <w:jc w:val="center"/>
            </w:pPr>
            <w:r>
              <w:t>4000,0</w:t>
            </w:r>
          </w:p>
        </w:tc>
        <w:tc>
          <w:tcPr>
            <w:tcW w:w="1871" w:type="dxa"/>
          </w:tcPr>
          <w:p w:rsidR="00B70F4C" w:rsidRDefault="00B70F4C">
            <w:pPr>
              <w:pStyle w:val="ConsPlusNormal"/>
              <w:jc w:val="center"/>
            </w:pPr>
            <w:r>
              <w:t>5000,0</w:t>
            </w:r>
          </w:p>
        </w:tc>
        <w:tc>
          <w:tcPr>
            <w:tcW w:w="1303" w:type="dxa"/>
          </w:tcPr>
          <w:p w:rsidR="00B70F4C" w:rsidRDefault="00B70F4C">
            <w:pPr>
              <w:pStyle w:val="ConsPlusNormal"/>
              <w:jc w:val="center"/>
            </w:pPr>
            <w:r>
              <w:t>5400,0</w:t>
            </w:r>
          </w:p>
        </w:tc>
        <w:tc>
          <w:tcPr>
            <w:tcW w:w="1303" w:type="dxa"/>
          </w:tcPr>
          <w:p w:rsidR="00B70F4C" w:rsidRDefault="00B70F4C">
            <w:pPr>
              <w:pStyle w:val="ConsPlusNormal"/>
              <w:jc w:val="center"/>
            </w:pPr>
            <w:r>
              <w:t>5800,0</w:t>
            </w:r>
          </w:p>
        </w:tc>
        <w:tc>
          <w:tcPr>
            <w:tcW w:w="1303" w:type="dxa"/>
          </w:tcPr>
          <w:p w:rsidR="00B70F4C" w:rsidRDefault="00B70F4C">
            <w:pPr>
              <w:pStyle w:val="ConsPlusNormal"/>
              <w:jc w:val="center"/>
            </w:pPr>
            <w:r>
              <w:t>7100</w:t>
            </w:r>
          </w:p>
        </w:tc>
        <w:tc>
          <w:tcPr>
            <w:tcW w:w="1303" w:type="dxa"/>
          </w:tcPr>
          <w:p w:rsidR="00B70F4C" w:rsidRDefault="00B70F4C">
            <w:pPr>
              <w:pStyle w:val="ConsPlusNormal"/>
              <w:jc w:val="center"/>
            </w:pPr>
            <w:r>
              <w:t>7500</w:t>
            </w:r>
          </w:p>
        </w:tc>
        <w:tc>
          <w:tcPr>
            <w:tcW w:w="1303" w:type="dxa"/>
          </w:tcPr>
          <w:p w:rsidR="00B70F4C" w:rsidRDefault="00B70F4C">
            <w:pPr>
              <w:pStyle w:val="ConsPlusNormal"/>
              <w:jc w:val="center"/>
            </w:pPr>
            <w:r>
              <w:t>7900</w:t>
            </w:r>
          </w:p>
        </w:tc>
        <w:tc>
          <w:tcPr>
            <w:tcW w:w="1190" w:type="dxa"/>
          </w:tcPr>
          <w:p w:rsidR="00B70F4C" w:rsidRDefault="00B70F4C">
            <w:pPr>
              <w:pStyle w:val="ConsPlusNormal"/>
              <w:jc w:val="center"/>
            </w:pPr>
            <w:r>
              <w:t>8200</w:t>
            </w:r>
          </w:p>
        </w:tc>
        <w:tc>
          <w:tcPr>
            <w:tcW w:w="1077" w:type="dxa"/>
          </w:tcPr>
          <w:p w:rsidR="00B70F4C" w:rsidRDefault="00B70F4C">
            <w:pPr>
              <w:pStyle w:val="ConsPlusNormal"/>
              <w:jc w:val="center"/>
            </w:pPr>
            <w:r>
              <w:t>8600</w:t>
            </w:r>
          </w:p>
        </w:tc>
        <w:tc>
          <w:tcPr>
            <w:tcW w:w="1077" w:type="dxa"/>
          </w:tcPr>
          <w:p w:rsidR="00B70F4C" w:rsidRDefault="00B70F4C">
            <w:pPr>
              <w:pStyle w:val="ConsPlusNormal"/>
              <w:jc w:val="center"/>
            </w:pPr>
            <w:r>
              <w:t>9000</w:t>
            </w:r>
          </w:p>
        </w:tc>
      </w:tr>
      <w:tr w:rsidR="00B70F4C">
        <w:tc>
          <w:tcPr>
            <w:tcW w:w="3118" w:type="dxa"/>
          </w:tcPr>
          <w:p w:rsidR="00B70F4C" w:rsidRDefault="00B70F4C">
            <w:pPr>
              <w:pStyle w:val="ConsPlusNormal"/>
            </w:pPr>
            <w:r>
              <w:t>Мероприятие:</w:t>
            </w:r>
          </w:p>
        </w:tc>
        <w:tc>
          <w:tcPr>
            <w:tcW w:w="18930" w:type="dxa"/>
            <w:gridSpan w:val="13"/>
          </w:tcPr>
          <w:p w:rsidR="00B70F4C" w:rsidRDefault="00B70F4C">
            <w:pPr>
              <w:pStyle w:val="ConsPlusNormal"/>
            </w:pPr>
            <w:r>
              <w:t>Источники финансирования, млн. руб.</w:t>
            </w:r>
          </w:p>
        </w:tc>
      </w:tr>
      <w:tr w:rsidR="00B70F4C">
        <w:tc>
          <w:tcPr>
            <w:tcW w:w="3118" w:type="dxa"/>
            <w:vMerge w:val="restart"/>
          </w:tcPr>
          <w:p w:rsidR="00B70F4C" w:rsidRDefault="00B70F4C">
            <w:pPr>
              <w:pStyle w:val="ConsPlusNormal"/>
            </w:pPr>
            <w:r>
              <w:t>1.1. Основное мероприятие "Развитие сети объектов торговли, общественного питания и бытовых услуг, содействие продвижению на потребительский рынок товаров местных производителей, повышению правовой грамотности и информированности населения Республики Бурятия в вопросах защиты прав потребителей, формирование навыков рационального потребительского поведения"</w:t>
            </w:r>
          </w:p>
        </w:tc>
        <w:tc>
          <w:tcPr>
            <w:tcW w:w="2041" w:type="dxa"/>
          </w:tcPr>
          <w:p w:rsidR="00B70F4C" w:rsidRDefault="00B70F4C">
            <w:pPr>
              <w:pStyle w:val="ConsPlusNormal"/>
            </w:pPr>
            <w:r>
              <w:t>Всего</w:t>
            </w:r>
          </w:p>
        </w:tc>
        <w:tc>
          <w:tcPr>
            <w:tcW w:w="1814" w:type="dxa"/>
          </w:tcPr>
          <w:p w:rsidR="00B70F4C" w:rsidRDefault="00B70F4C">
            <w:pPr>
              <w:pStyle w:val="ConsPlusNormal"/>
              <w:jc w:val="center"/>
            </w:pPr>
            <w:r>
              <w:t>142,85</w:t>
            </w:r>
          </w:p>
        </w:tc>
        <w:tc>
          <w:tcPr>
            <w:tcW w:w="1814" w:type="dxa"/>
          </w:tcPr>
          <w:p w:rsidR="00B70F4C" w:rsidRDefault="00B70F4C">
            <w:pPr>
              <w:pStyle w:val="ConsPlusNormal"/>
              <w:jc w:val="center"/>
            </w:pPr>
            <w:r>
              <w:t>152,600</w:t>
            </w:r>
          </w:p>
        </w:tc>
        <w:tc>
          <w:tcPr>
            <w:tcW w:w="1531" w:type="dxa"/>
          </w:tcPr>
          <w:p w:rsidR="00B70F4C" w:rsidRDefault="00B70F4C">
            <w:pPr>
              <w:pStyle w:val="ConsPlusNormal"/>
              <w:jc w:val="center"/>
            </w:pPr>
            <w:r>
              <w:t>164,050</w:t>
            </w:r>
          </w:p>
        </w:tc>
        <w:tc>
          <w:tcPr>
            <w:tcW w:w="1871" w:type="dxa"/>
          </w:tcPr>
          <w:p w:rsidR="00B70F4C" w:rsidRDefault="00B70F4C">
            <w:pPr>
              <w:pStyle w:val="ConsPlusNormal"/>
              <w:jc w:val="center"/>
            </w:pPr>
            <w:r>
              <w:t>171,800</w:t>
            </w:r>
          </w:p>
        </w:tc>
        <w:tc>
          <w:tcPr>
            <w:tcW w:w="1303" w:type="dxa"/>
          </w:tcPr>
          <w:p w:rsidR="00B70F4C" w:rsidRDefault="00B70F4C">
            <w:pPr>
              <w:pStyle w:val="ConsPlusNormal"/>
              <w:jc w:val="center"/>
            </w:pPr>
            <w:r>
              <w:t>185,100</w:t>
            </w:r>
          </w:p>
        </w:tc>
        <w:tc>
          <w:tcPr>
            <w:tcW w:w="1303" w:type="dxa"/>
          </w:tcPr>
          <w:p w:rsidR="00B70F4C" w:rsidRDefault="00B70F4C">
            <w:pPr>
              <w:pStyle w:val="ConsPlusNormal"/>
              <w:jc w:val="center"/>
            </w:pPr>
            <w:r>
              <w:t>195,200</w:t>
            </w:r>
          </w:p>
        </w:tc>
        <w:tc>
          <w:tcPr>
            <w:tcW w:w="1303" w:type="dxa"/>
          </w:tcPr>
          <w:p w:rsidR="00B70F4C" w:rsidRDefault="00B70F4C">
            <w:pPr>
              <w:pStyle w:val="ConsPlusNormal"/>
              <w:jc w:val="center"/>
            </w:pPr>
            <w:r>
              <w:t>203,600</w:t>
            </w:r>
          </w:p>
        </w:tc>
        <w:tc>
          <w:tcPr>
            <w:tcW w:w="1303" w:type="dxa"/>
          </w:tcPr>
          <w:p w:rsidR="00B70F4C" w:rsidRDefault="00B70F4C">
            <w:pPr>
              <w:pStyle w:val="ConsPlusNormal"/>
              <w:jc w:val="center"/>
            </w:pPr>
            <w:r>
              <w:t>203,600</w:t>
            </w:r>
          </w:p>
        </w:tc>
        <w:tc>
          <w:tcPr>
            <w:tcW w:w="1303" w:type="dxa"/>
          </w:tcPr>
          <w:p w:rsidR="00B70F4C" w:rsidRDefault="00B70F4C">
            <w:pPr>
              <w:pStyle w:val="ConsPlusNormal"/>
              <w:jc w:val="center"/>
            </w:pPr>
            <w:r>
              <w:t>205,100</w:t>
            </w:r>
          </w:p>
        </w:tc>
        <w:tc>
          <w:tcPr>
            <w:tcW w:w="1190" w:type="dxa"/>
          </w:tcPr>
          <w:p w:rsidR="00B70F4C" w:rsidRDefault="00B70F4C">
            <w:pPr>
              <w:pStyle w:val="ConsPlusNormal"/>
              <w:jc w:val="center"/>
            </w:pPr>
            <w:r>
              <w:t>205,100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РБ</w:t>
            </w:r>
          </w:p>
        </w:tc>
        <w:tc>
          <w:tcPr>
            <w:tcW w:w="1814" w:type="dxa"/>
          </w:tcPr>
          <w:p w:rsidR="00B70F4C" w:rsidRDefault="00B70F4C">
            <w:pPr>
              <w:pStyle w:val="ConsPlusNormal"/>
              <w:jc w:val="center"/>
            </w:pPr>
            <w:r>
              <w:t>1,550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1,550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1,500</w:t>
            </w:r>
          </w:p>
        </w:tc>
        <w:tc>
          <w:tcPr>
            <w:tcW w:w="1303" w:type="dxa"/>
          </w:tcPr>
          <w:p w:rsidR="00B70F4C" w:rsidRDefault="00B70F4C">
            <w:pPr>
              <w:pStyle w:val="ConsPlusNormal"/>
              <w:jc w:val="center"/>
            </w:pPr>
            <w:r>
              <w:t>1,500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1,500</w:t>
            </w:r>
          </w:p>
        </w:tc>
        <w:tc>
          <w:tcPr>
            <w:tcW w:w="1190" w:type="dxa"/>
          </w:tcPr>
          <w:p w:rsidR="00B70F4C" w:rsidRDefault="00B70F4C">
            <w:pPr>
              <w:pStyle w:val="ConsPlusNormal"/>
              <w:jc w:val="center"/>
            </w:pPr>
            <w:r>
              <w:t>1,500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ВИ</w:t>
            </w:r>
          </w:p>
        </w:tc>
        <w:tc>
          <w:tcPr>
            <w:tcW w:w="1814" w:type="dxa"/>
          </w:tcPr>
          <w:p w:rsidR="00B70F4C" w:rsidRDefault="00B70F4C">
            <w:pPr>
              <w:pStyle w:val="ConsPlusNormal"/>
              <w:jc w:val="center"/>
            </w:pPr>
            <w:r>
              <w:t>141,300</w:t>
            </w:r>
          </w:p>
        </w:tc>
        <w:tc>
          <w:tcPr>
            <w:tcW w:w="1814" w:type="dxa"/>
          </w:tcPr>
          <w:p w:rsidR="00B70F4C" w:rsidRDefault="00B70F4C">
            <w:pPr>
              <w:pStyle w:val="ConsPlusNormal"/>
              <w:jc w:val="center"/>
            </w:pPr>
            <w:r>
              <w:t>152,600</w:t>
            </w:r>
          </w:p>
        </w:tc>
        <w:tc>
          <w:tcPr>
            <w:tcW w:w="1531" w:type="dxa"/>
          </w:tcPr>
          <w:p w:rsidR="00B70F4C" w:rsidRDefault="00B70F4C">
            <w:pPr>
              <w:pStyle w:val="ConsPlusNormal"/>
              <w:jc w:val="center"/>
            </w:pPr>
            <w:r>
              <w:t>162,500</w:t>
            </w:r>
          </w:p>
        </w:tc>
        <w:tc>
          <w:tcPr>
            <w:tcW w:w="1871" w:type="dxa"/>
          </w:tcPr>
          <w:p w:rsidR="00B70F4C" w:rsidRDefault="00B70F4C">
            <w:pPr>
              <w:pStyle w:val="ConsPlusNormal"/>
              <w:jc w:val="center"/>
            </w:pPr>
            <w:r>
              <w:t>171,800</w:t>
            </w:r>
          </w:p>
        </w:tc>
        <w:tc>
          <w:tcPr>
            <w:tcW w:w="1303" w:type="dxa"/>
          </w:tcPr>
          <w:p w:rsidR="00B70F4C" w:rsidRDefault="00B70F4C">
            <w:pPr>
              <w:pStyle w:val="ConsPlusNormal"/>
              <w:jc w:val="center"/>
            </w:pPr>
            <w:r>
              <w:t>183,600</w:t>
            </w:r>
          </w:p>
        </w:tc>
        <w:tc>
          <w:tcPr>
            <w:tcW w:w="1303" w:type="dxa"/>
          </w:tcPr>
          <w:p w:rsidR="00B70F4C" w:rsidRDefault="00B70F4C">
            <w:pPr>
              <w:pStyle w:val="ConsPlusNormal"/>
              <w:jc w:val="center"/>
            </w:pPr>
            <w:r>
              <w:t>193,700</w:t>
            </w:r>
          </w:p>
        </w:tc>
        <w:tc>
          <w:tcPr>
            <w:tcW w:w="1303" w:type="dxa"/>
          </w:tcPr>
          <w:p w:rsidR="00B70F4C" w:rsidRDefault="00B70F4C">
            <w:pPr>
              <w:pStyle w:val="ConsPlusNormal"/>
              <w:jc w:val="center"/>
            </w:pPr>
            <w:r>
              <w:t>203,600</w:t>
            </w:r>
          </w:p>
        </w:tc>
        <w:tc>
          <w:tcPr>
            <w:tcW w:w="1303" w:type="dxa"/>
          </w:tcPr>
          <w:p w:rsidR="00B70F4C" w:rsidRDefault="00B70F4C">
            <w:pPr>
              <w:pStyle w:val="ConsPlusNormal"/>
              <w:jc w:val="center"/>
            </w:pPr>
            <w:r>
              <w:t>203,600</w:t>
            </w:r>
          </w:p>
        </w:tc>
        <w:tc>
          <w:tcPr>
            <w:tcW w:w="1303" w:type="dxa"/>
          </w:tcPr>
          <w:p w:rsidR="00B70F4C" w:rsidRDefault="00B70F4C">
            <w:pPr>
              <w:pStyle w:val="ConsPlusNormal"/>
              <w:jc w:val="center"/>
            </w:pPr>
            <w:r>
              <w:t>203,600</w:t>
            </w:r>
          </w:p>
        </w:tc>
        <w:tc>
          <w:tcPr>
            <w:tcW w:w="1190" w:type="dxa"/>
          </w:tcPr>
          <w:p w:rsidR="00B70F4C" w:rsidRDefault="00B70F4C">
            <w:pPr>
              <w:pStyle w:val="ConsPlusNormal"/>
              <w:jc w:val="center"/>
            </w:pPr>
            <w:r>
              <w:t>203,600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tcPr>
          <w:p w:rsidR="00B70F4C" w:rsidRDefault="00B70F4C">
            <w:pPr>
              <w:pStyle w:val="ConsPlusNormal"/>
            </w:pPr>
            <w:r>
              <w:t>Ожидаемый результат</w:t>
            </w:r>
          </w:p>
        </w:tc>
        <w:tc>
          <w:tcPr>
            <w:tcW w:w="18930" w:type="dxa"/>
            <w:gridSpan w:val="13"/>
          </w:tcPr>
          <w:p w:rsidR="00B70F4C" w:rsidRDefault="00B70F4C">
            <w:pPr>
              <w:pStyle w:val="ConsPlusNormal"/>
            </w:pPr>
            <w:proofErr w:type="gramStart"/>
            <w:r>
              <w:t>Повышение качества товаров местного производства и предоставления услуг населению, увеличение количества объектов бытовых услуг и расширение торговых сетей, рост обеспеченности населения площадью торговых объектов во всех муниципальных образованиях в Республике Бурятия до 725 кв. м в расчете на 1000 человек к 2025 году, повышение уровня правовой грамотности и информированности населения Республики Бурятия в вопросах защиты прав потребителей</w:t>
            </w:r>
            <w:proofErr w:type="gramEnd"/>
          </w:p>
        </w:tc>
      </w:tr>
      <w:tr w:rsidR="00B70F4C">
        <w:tc>
          <w:tcPr>
            <w:tcW w:w="3118" w:type="dxa"/>
            <w:vMerge w:val="restart"/>
          </w:tcPr>
          <w:p w:rsidR="00B70F4C" w:rsidRDefault="00B70F4C">
            <w:pPr>
              <w:pStyle w:val="ConsPlusNormal"/>
            </w:pPr>
            <w:r>
              <w:t xml:space="preserve">1.2. Основное мероприятие "Организация учета объемов розничной продажи алкогольной продукции, усиление </w:t>
            </w:r>
            <w:proofErr w:type="gramStart"/>
            <w:r>
              <w:t>контроля за</w:t>
            </w:r>
            <w:proofErr w:type="gramEnd"/>
            <w:r>
              <w:t xml:space="preserve"> качеством"</w:t>
            </w:r>
          </w:p>
        </w:tc>
        <w:tc>
          <w:tcPr>
            <w:tcW w:w="2041" w:type="dxa"/>
          </w:tcPr>
          <w:p w:rsidR="00B70F4C" w:rsidRDefault="00B70F4C">
            <w:pPr>
              <w:pStyle w:val="ConsPlusNormal"/>
            </w:pPr>
            <w:r>
              <w:t>Всего</w:t>
            </w:r>
          </w:p>
        </w:tc>
        <w:tc>
          <w:tcPr>
            <w:tcW w:w="1814" w:type="dxa"/>
          </w:tcPr>
          <w:p w:rsidR="00B70F4C" w:rsidRDefault="00B70F4C">
            <w:pPr>
              <w:pStyle w:val="ConsPlusNormal"/>
              <w:jc w:val="center"/>
            </w:pPr>
            <w:r>
              <w:t>0,5852</w:t>
            </w:r>
          </w:p>
        </w:tc>
        <w:tc>
          <w:tcPr>
            <w:tcW w:w="1814" w:type="dxa"/>
          </w:tcPr>
          <w:p w:rsidR="00B70F4C" w:rsidRDefault="00B70F4C">
            <w:pPr>
              <w:pStyle w:val="ConsPlusNormal"/>
              <w:jc w:val="center"/>
            </w:pPr>
            <w:r>
              <w:t>0,5852</w:t>
            </w:r>
          </w:p>
        </w:tc>
        <w:tc>
          <w:tcPr>
            <w:tcW w:w="1531" w:type="dxa"/>
          </w:tcPr>
          <w:p w:rsidR="00B70F4C" w:rsidRDefault="00B70F4C">
            <w:pPr>
              <w:pStyle w:val="ConsPlusNormal"/>
              <w:jc w:val="center"/>
            </w:pPr>
            <w:r>
              <w:t>0,5852</w:t>
            </w:r>
          </w:p>
        </w:tc>
        <w:tc>
          <w:tcPr>
            <w:tcW w:w="1871" w:type="dxa"/>
          </w:tcPr>
          <w:p w:rsidR="00B70F4C" w:rsidRDefault="00B70F4C">
            <w:pPr>
              <w:pStyle w:val="ConsPlusNormal"/>
              <w:jc w:val="center"/>
            </w:pPr>
            <w:r>
              <w:t>0,5267</w:t>
            </w:r>
          </w:p>
        </w:tc>
        <w:tc>
          <w:tcPr>
            <w:tcW w:w="1303" w:type="dxa"/>
          </w:tcPr>
          <w:p w:rsidR="00B70F4C" w:rsidRDefault="00B70F4C">
            <w:pPr>
              <w:pStyle w:val="ConsPlusNormal"/>
              <w:jc w:val="center"/>
            </w:pPr>
            <w:r>
              <w:t>0,526</w:t>
            </w:r>
          </w:p>
        </w:tc>
        <w:tc>
          <w:tcPr>
            <w:tcW w:w="1303" w:type="dxa"/>
          </w:tcPr>
          <w:p w:rsidR="00B70F4C" w:rsidRDefault="00B70F4C">
            <w:pPr>
              <w:pStyle w:val="ConsPlusNormal"/>
              <w:jc w:val="center"/>
            </w:pPr>
            <w:r>
              <w:t>0,526</w:t>
            </w:r>
          </w:p>
        </w:tc>
        <w:tc>
          <w:tcPr>
            <w:tcW w:w="1303" w:type="dxa"/>
          </w:tcPr>
          <w:p w:rsidR="00B70F4C" w:rsidRDefault="00B70F4C">
            <w:pPr>
              <w:pStyle w:val="ConsPlusNormal"/>
              <w:jc w:val="center"/>
            </w:pPr>
            <w:r>
              <w:t>1,0015</w:t>
            </w:r>
          </w:p>
        </w:tc>
        <w:tc>
          <w:tcPr>
            <w:tcW w:w="1303" w:type="dxa"/>
          </w:tcPr>
          <w:p w:rsidR="00B70F4C" w:rsidRDefault="00B70F4C">
            <w:pPr>
              <w:pStyle w:val="ConsPlusNormal"/>
              <w:jc w:val="center"/>
            </w:pPr>
            <w:r>
              <w:t>0,526</w:t>
            </w:r>
          </w:p>
        </w:tc>
        <w:tc>
          <w:tcPr>
            <w:tcW w:w="1303" w:type="dxa"/>
          </w:tcPr>
          <w:p w:rsidR="00B70F4C" w:rsidRDefault="00B70F4C">
            <w:pPr>
              <w:pStyle w:val="ConsPlusNormal"/>
              <w:jc w:val="center"/>
            </w:pPr>
            <w:r>
              <w:t>0,526</w:t>
            </w:r>
          </w:p>
        </w:tc>
        <w:tc>
          <w:tcPr>
            <w:tcW w:w="1190" w:type="dxa"/>
          </w:tcPr>
          <w:p w:rsidR="00B70F4C" w:rsidRDefault="00B70F4C">
            <w:pPr>
              <w:pStyle w:val="ConsPlusNormal"/>
              <w:jc w:val="center"/>
            </w:pPr>
            <w:r>
              <w:t>0,526</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РБ</w:t>
            </w:r>
          </w:p>
        </w:tc>
        <w:tc>
          <w:tcPr>
            <w:tcW w:w="1814" w:type="dxa"/>
          </w:tcPr>
          <w:p w:rsidR="00B70F4C" w:rsidRDefault="00B70F4C">
            <w:pPr>
              <w:pStyle w:val="ConsPlusNormal"/>
              <w:jc w:val="center"/>
            </w:pPr>
            <w:r>
              <w:t>0,5852</w:t>
            </w:r>
          </w:p>
        </w:tc>
        <w:tc>
          <w:tcPr>
            <w:tcW w:w="1814" w:type="dxa"/>
          </w:tcPr>
          <w:p w:rsidR="00B70F4C" w:rsidRDefault="00B70F4C">
            <w:pPr>
              <w:pStyle w:val="ConsPlusNormal"/>
              <w:jc w:val="center"/>
            </w:pPr>
            <w:r>
              <w:t>0,5852</w:t>
            </w:r>
          </w:p>
        </w:tc>
        <w:tc>
          <w:tcPr>
            <w:tcW w:w="1531" w:type="dxa"/>
          </w:tcPr>
          <w:p w:rsidR="00B70F4C" w:rsidRDefault="00B70F4C">
            <w:pPr>
              <w:pStyle w:val="ConsPlusNormal"/>
              <w:jc w:val="center"/>
            </w:pPr>
            <w:r>
              <w:t>0,5852</w:t>
            </w:r>
          </w:p>
        </w:tc>
        <w:tc>
          <w:tcPr>
            <w:tcW w:w="1871" w:type="dxa"/>
          </w:tcPr>
          <w:p w:rsidR="00B70F4C" w:rsidRDefault="00B70F4C">
            <w:pPr>
              <w:pStyle w:val="ConsPlusNormal"/>
              <w:jc w:val="center"/>
            </w:pPr>
            <w:r>
              <w:t>0,5267</w:t>
            </w:r>
          </w:p>
        </w:tc>
        <w:tc>
          <w:tcPr>
            <w:tcW w:w="1303" w:type="dxa"/>
          </w:tcPr>
          <w:p w:rsidR="00B70F4C" w:rsidRDefault="00B70F4C">
            <w:pPr>
              <w:pStyle w:val="ConsPlusNormal"/>
              <w:jc w:val="center"/>
            </w:pPr>
            <w:r>
              <w:t>0,526</w:t>
            </w:r>
          </w:p>
        </w:tc>
        <w:tc>
          <w:tcPr>
            <w:tcW w:w="1303" w:type="dxa"/>
          </w:tcPr>
          <w:p w:rsidR="00B70F4C" w:rsidRDefault="00B70F4C">
            <w:pPr>
              <w:pStyle w:val="ConsPlusNormal"/>
              <w:jc w:val="center"/>
            </w:pPr>
            <w:r>
              <w:t>0,526</w:t>
            </w:r>
          </w:p>
        </w:tc>
        <w:tc>
          <w:tcPr>
            <w:tcW w:w="1303" w:type="dxa"/>
          </w:tcPr>
          <w:p w:rsidR="00B70F4C" w:rsidRDefault="00B70F4C">
            <w:pPr>
              <w:pStyle w:val="ConsPlusNormal"/>
              <w:jc w:val="center"/>
            </w:pPr>
            <w:r>
              <w:t>1,0015</w:t>
            </w:r>
          </w:p>
        </w:tc>
        <w:tc>
          <w:tcPr>
            <w:tcW w:w="1303" w:type="dxa"/>
          </w:tcPr>
          <w:p w:rsidR="00B70F4C" w:rsidRDefault="00B70F4C">
            <w:pPr>
              <w:pStyle w:val="ConsPlusNormal"/>
              <w:jc w:val="center"/>
            </w:pPr>
            <w:r>
              <w:t>0,526</w:t>
            </w:r>
          </w:p>
        </w:tc>
        <w:tc>
          <w:tcPr>
            <w:tcW w:w="1303" w:type="dxa"/>
          </w:tcPr>
          <w:p w:rsidR="00B70F4C" w:rsidRDefault="00B70F4C">
            <w:pPr>
              <w:pStyle w:val="ConsPlusNormal"/>
              <w:jc w:val="center"/>
            </w:pPr>
            <w:r>
              <w:t>0,526</w:t>
            </w:r>
          </w:p>
        </w:tc>
        <w:tc>
          <w:tcPr>
            <w:tcW w:w="1190" w:type="dxa"/>
          </w:tcPr>
          <w:p w:rsidR="00B70F4C" w:rsidRDefault="00B70F4C">
            <w:pPr>
              <w:pStyle w:val="ConsPlusNormal"/>
              <w:jc w:val="center"/>
            </w:pPr>
            <w:r>
              <w:t>0,526</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ВИ</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tcPr>
          <w:p w:rsidR="00B70F4C" w:rsidRDefault="00B70F4C">
            <w:pPr>
              <w:pStyle w:val="ConsPlusNormal"/>
            </w:pPr>
            <w:r>
              <w:lastRenderedPageBreak/>
              <w:t>Ожидаемый результат</w:t>
            </w:r>
          </w:p>
        </w:tc>
        <w:tc>
          <w:tcPr>
            <w:tcW w:w="18930" w:type="dxa"/>
            <w:gridSpan w:val="13"/>
          </w:tcPr>
          <w:p w:rsidR="00B70F4C" w:rsidRDefault="00B70F4C">
            <w:pPr>
              <w:pStyle w:val="ConsPlusNormal"/>
            </w:pPr>
            <w:r>
              <w:t xml:space="preserve">Повышение </w:t>
            </w:r>
            <w:proofErr w:type="gramStart"/>
            <w:r>
              <w:t>качества исполнения процесса лицензирования розничной продажи алкогольной продукции</w:t>
            </w:r>
            <w:proofErr w:type="gramEnd"/>
          </w:p>
        </w:tc>
      </w:tr>
      <w:tr w:rsidR="00B70F4C">
        <w:tc>
          <w:tcPr>
            <w:tcW w:w="3118" w:type="dxa"/>
          </w:tcPr>
          <w:p w:rsidR="00B70F4C" w:rsidRDefault="00B70F4C">
            <w:pPr>
              <w:pStyle w:val="ConsPlusNormal"/>
              <w:outlineLvl w:val="3"/>
            </w:pPr>
            <w:r>
              <w:t>Задача 2</w:t>
            </w:r>
          </w:p>
        </w:tc>
        <w:tc>
          <w:tcPr>
            <w:tcW w:w="18930" w:type="dxa"/>
            <w:gridSpan w:val="13"/>
          </w:tcPr>
          <w:p w:rsidR="00B70F4C" w:rsidRDefault="00B70F4C">
            <w:pPr>
              <w:pStyle w:val="ConsPlusNormal"/>
            </w:pPr>
            <w:r>
              <w:t>Определение и реализация комплекса мер, направленных на повышение экономической и физической (территориальной) доступности товаров, повышение качества и культуры торгового сервиса для населения Республики Бурятия</w:t>
            </w:r>
          </w:p>
        </w:tc>
      </w:tr>
      <w:tr w:rsidR="00B70F4C">
        <w:tc>
          <w:tcPr>
            <w:tcW w:w="3118" w:type="dxa"/>
          </w:tcPr>
          <w:p w:rsidR="00B70F4C" w:rsidRDefault="00B70F4C">
            <w:pPr>
              <w:pStyle w:val="ConsPlusNormal"/>
            </w:pPr>
            <w:r>
              <w:t>Обеспеченность населения площадью стационарных торговых объектов во всех муниципальных образованиях в Республике Бурятия (в расчете на 1000 чел.)</w:t>
            </w:r>
          </w:p>
        </w:tc>
        <w:tc>
          <w:tcPr>
            <w:tcW w:w="2041" w:type="dxa"/>
          </w:tcPr>
          <w:p w:rsidR="00B70F4C" w:rsidRDefault="00B70F4C">
            <w:pPr>
              <w:pStyle w:val="ConsPlusNormal"/>
            </w:pPr>
            <w:r>
              <w:t>кв. м на 1000 чел.</w:t>
            </w:r>
          </w:p>
        </w:tc>
        <w:tc>
          <w:tcPr>
            <w:tcW w:w="1814" w:type="dxa"/>
          </w:tcPr>
          <w:p w:rsidR="00B70F4C" w:rsidRDefault="00B70F4C">
            <w:pPr>
              <w:pStyle w:val="ConsPlusNormal"/>
              <w:jc w:val="center"/>
            </w:pPr>
            <w:r>
              <w:t>520,0</w:t>
            </w:r>
          </w:p>
        </w:tc>
        <w:tc>
          <w:tcPr>
            <w:tcW w:w="1814" w:type="dxa"/>
          </w:tcPr>
          <w:p w:rsidR="00B70F4C" w:rsidRDefault="00B70F4C">
            <w:pPr>
              <w:pStyle w:val="ConsPlusNormal"/>
              <w:jc w:val="center"/>
            </w:pPr>
            <w:r>
              <w:t>556,0</w:t>
            </w:r>
          </w:p>
        </w:tc>
        <w:tc>
          <w:tcPr>
            <w:tcW w:w="1531" w:type="dxa"/>
          </w:tcPr>
          <w:p w:rsidR="00B70F4C" w:rsidRDefault="00B70F4C">
            <w:pPr>
              <w:pStyle w:val="ConsPlusNormal"/>
              <w:jc w:val="center"/>
            </w:pPr>
            <w:r>
              <w:t>595,0</w:t>
            </w:r>
          </w:p>
        </w:tc>
        <w:tc>
          <w:tcPr>
            <w:tcW w:w="1871" w:type="dxa"/>
          </w:tcPr>
          <w:p w:rsidR="00B70F4C" w:rsidRDefault="00B70F4C">
            <w:pPr>
              <w:pStyle w:val="ConsPlusNormal"/>
              <w:jc w:val="center"/>
            </w:pPr>
            <w:r>
              <w:t>650,0</w:t>
            </w:r>
          </w:p>
        </w:tc>
        <w:tc>
          <w:tcPr>
            <w:tcW w:w="1303" w:type="dxa"/>
          </w:tcPr>
          <w:p w:rsidR="00B70F4C" w:rsidRDefault="00B70F4C">
            <w:pPr>
              <w:pStyle w:val="ConsPlusNormal"/>
              <w:jc w:val="center"/>
            </w:pPr>
            <w:r>
              <w:t>700,0</w:t>
            </w:r>
          </w:p>
        </w:tc>
        <w:tc>
          <w:tcPr>
            <w:tcW w:w="1303" w:type="dxa"/>
          </w:tcPr>
          <w:p w:rsidR="00B70F4C" w:rsidRDefault="00B70F4C">
            <w:pPr>
              <w:pStyle w:val="ConsPlusNormal"/>
              <w:jc w:val="center"/>
            </w:pPr>
            <w:r>
              <w:t>764,0</w:t>
            </w:r>
          </w:p>
        </w:tc>
        <w:tc>
          <w:tcPr>
            <w:tcW w:w="1303" w:type="dxa"/>
          </w:tcPr>
          <w:p w:rsidR="00B70F4C" w:rsidRDefault="00B70F4C">
            <w:pPr>
              <w:pStyle w:val="ConsPlusNormal"/>
              <w:jc w:val="center"/>
            </w:pPr>
            <w:r>
              <w:t>710,0</w:t>
            </w:r>
          </w:p>
        </w:tc>
        <w:tc>
          <w:tcPr>
            <w:tcW w:w="1303" w:type="dxa"/>
          </w:tcPr>
          <w:p w:rsidR="00B70F4C" w:rsidRDefault="00B70F4C">
            <w:pPr>
              <w:pStyle w:val="ConsPlusNormal"/>
              <w:jc w:val="center"/>
            </w:pPr>
            <w:r>
              <w:t>715,0</w:t>
            </w:r>
          </w:p>
        </w:tc>
        <w:tc>
          <w:tcPr>
            <w:tcW w:w="1303" w:type="dxa"/>
          </w:tcPr>
          <w:p w:rsidR="00B70F4C" w:rsidRDefault="00B70F4C">
            <w:pPr>
              <w:pStyle w:val="ConsPlusNormal"/>
              <w:jc w:val="center"/>
            </w:pPr>
            <w:r>
              <w:t>720,0</w:t>
            </w:r>
          </w:p>
        </w:tc>
        <w:tc>
          <w:tcPr>
            <w:tcW w:w="1190" w:type="dxa"/>
          </w:tcPr>
          <w:p w:rsidR="00B70F4C" w:rsidRDefault="00B70F4C">
            <w:pPr>
              <w:pStyle w:val="ConsPlusNormal"/>
              <w:jc w:val="center"/>
            </w:pPr>
            <w:r>
              <w:t>725,0</w:t>
            </w:r>
          </w:p>
        </w:tc>
        <w:tc>
          <w:tcPr>
            <w:tcW w:w="1077" w:type="dxa"/>
          </w:tcPr>
          <w:p w:rsidR="00B70F4C" w:rsidRDefault="00B70F4C">
            <w:pPr>
              <w:pStyle w:val="ConsPlusNormal"/>
              <w:jc w:val="center"/>
            </w:pPr>
            <w:r>
              <w:t>725,00</w:t>
            </w:r>
          </w:p>
        </w:tc>
        <w:tc>
          <w:tcPr>
            <w:tcW w:w="1077" w:type="dxa"/>
          </w:tcPr>
          <w:p w:rsidR="00B70F4C" w:rsidRDefault="00B70F4C">
            <w:pPr>
              <w:pStyle w:val="ConsPlusNormal"/>
              <w:jc w:val="center"/>
            </w:pPr>
            <w:r>
              <w:t>725</w:t>
            </w:r>
          </w:p>
        </w:tc>
      </w:tr>
      <w:tr w:rsidR="00B70F4C">
        <w:tc>
          <w:tcPr>
            <w:tcW w:w="3118" w:type="dxa"/>
            <w:vMerge w:val="restart"/>
          </w:tcPr>
          <w:p w:rsidR="00B70F4C" w:rsidRDefault="00B70F4C">
            <w:pPr>
              <w:pStyle w:val="ConsPlusNormal"/>
            </w:pPr>
            <w:r>
              <w:t>2.1. Основное мероприятие "Государственная поддержка завоза товаров, необходимых для обеспечения жизнедеятельности населения труднодоступных и отдаленных населенных пунктов муниципальных образований, расположенных в районах Крайнего Севера и приравненных к ним местностях с ограниченными сроками завоза грузов (продукции)"</w:t>
            </w:r>
          </w:p>
        </w:tc>
        <w:tc>
          <w:tcPr>
            <w:tcW w:w="2041" w:type="dxa"/>
          </w:tcPr>
          <w:p w:rsidR="00B70F4C" w:rsidRDefault="00B70F4C">
            <w:pPr>
              <w:pStyle w:val="ConsPlusNormal"/>
            </w:pPr>
            <w:r>
              <w:t>Всего</w:t>
            </w:r>
          </w:p>
        </w:tc>
        <w:tc>
          <w:tcPr>
            <w:tcW w:w="1814" w:type="dxa"/>
          </w:tcPr>
          <w:p w:rsidR="00B70F4C" w:rsidRDefault="00B70F4C">
            <w:pPr>
              <w:pStyle w:val="ConsPlusNormal"/>
              <w:jc w:val="center"/>
            </w:pPr>
            <w:r>
              <w:t>1,547</w:t>
            </w:r>
          </w:p>
        </w:tc>
        <w:tc>
          <w:tcPr>
            <w:tcW w:w="1814" w:type="dxa"/>
          </w:tcPr>
          <w:p w:rsidR="00B70F4C" w:rsidRDefault="00B70F4C">
            <w:pPr>
              <w:pStyle w:val="ConsPlusNormal"/>
              <w:jc w:val="center"/>
            </w:pPr>
            <w:r>
              <w:t>1,9728</w:t>
            </w:r>
          </w:p>
        </w:tc>
        <w:tc>
          <w:tcPr>
            <w:tcW w:w="1531" w:type="dxa"/>
          </w:tcPr>
          <w:p w:rsidR="00B70F4C" w:rsidRDefault="00B70F4C">
            <w:pPr>
              <w:pStyle w:val="ConsPlusNormal"/>
              <w:jc w:val="center"/>
            </w:pPr>
            <w:r>
              <w:t>4,2177</w:t>
            </w:r>
          </w:p>
        </w:tc>
        <w:tc>
          <w:tcPr>
            <w:tcW w:w="1871" w:type="dxa"/>
          </w:tcPr>
          <w:p w:rsidR="00B70F4C" w:rsidRDefault="00B70F4C">
            <w:pPr>
              <w:pStyle w:val="ConsPlusNormal"/>
              <w:jc w:val="center"/>
            </w:pPr>
            <w:r>
              <w:t>4,2891</w:t>
            </w:r>
          </w:p>
        </w:tc>
        <w:tc>
          <w:tcPr>
            <w:tcW w:w="1303" w:type="dxa"/>
          </w:tcPr>
          <w:p w:rsidR="00B70F4C" w:rsidRDefault="00B70F4C">
            <w:pPr>
              <w:pStyle w:val="ConsPlusNormal"/>
              <w:jc w:val="center"/>
            </w:pPr>
            <w:r>
              <w:t>4,289</w:t>
            </w:r>
          </w:p>
        </w:tc>
        <w:tc>
          <w:tcPr>
            <w:tcW w:w="1303" w:type="dxa"/>
          </w:tcPr>
          <w:p w:rsidR="00B70F4C" w:rsidRDefault="00B70F4C">
            <w:pPr>
              <w:pStyle w:val="ConsPlusNormal"/>
              <w:jc w:val="center"/>
            </w:pPr>
            <w:r>
              <w:t>4,353</w:t>
            </w:r>
          </w:p>
        </w:tc>
        <w:tc>
          <w:tcPr>
            <w:tcW w:w="1303" w:type="dxa"/>
          </w:tcPr>
          <w:p w:rsidR="00B70F4C" w:rsidRDefault="00B70F4C">
            <w:pPr>
              <w:pStyle w:val="ConsPlusNormal"/>
              <w:jc w:val="center"/>
            </w:pPr>
            <w:r>
              <w:t>4,353</w:t>
            </w:r>
          </w:p>
        </w:tc>
        <w:tc>
          <w:tcPr>
            <w:tcW w:w="1303" w:type="dxa"/>
          </w:tcPr>
          <w:p w:rsidR="00B70F4C" w:rsidRDefault="00B70F4C">
            <w:pPr>
              <w:pStyle w:val="ConsPlusNormal"/>
              <w:jc w:val="center"/>
            </w:pPr>
            <w:r>
              <w:t>4,353</w:t>
            </w:r>
          </w:p>
        </w:tc>
        <w:tc>
          <w:tcPr>
            <w:tcW w:w="1303" w:type="dxa"/>
          </w:tcPr>
          <w:p w:rsidR="00B70F4C" w:rsidRDefault="00B70F4C">
            <w:pPr>
              <w:pStyle w:val="ConsPlusNormal"/>
              <w:jc w:val="center"/>
            </w:pPr>
            <w:r>
              <w:t>4,353</w:t>
            </w:r>
          </w:p>
        </w:tc>
        <w:tc>
          <w:tcPr>
            <w:tcW w:w="1190" w:type="dxa"/>
          </w:tcPr>
          <w:p w:rsidR="00B70F4C" w:rsidRDefault="00B70F4C">
            <w:pPr>
              <w:pStyle w:val="ConsPlusNormal"/>
              <w:jc w:val="center"/>
            </w:pPr>
            <w:r>
              <w:t>4,353</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РБ</w:t>
            </w:r>
          </w:p>
        </w:tc>
        <w:tc>
          <w:tcPr>
            <w:tcW w:w="1814" w:type="dxa"/>
          </w:tcPr>
          <w:p w:rsidR="00B70F4C" w:rsidRDefault="00B70F4C">
            <w:pPr>
              <w:pStyle w:val="ConsPlusNormal"/>
              <w:jc w:val="center"/>
            </w:pPr>
            <w:r>
              <w:t>1,547</w:t>
            </w:r>
          </w:p>
        </w:tc>
        <w:tc>
          <w:tcPr>
            <w:tcW w:w="1814" w:type="dxa"/>
          </w:tcPr>
          <w:p w:rsidR="00B70F4C" w:rsidRDefault="00B70F4C">
            <w:pPr>
              <w:pStyle w:val="ConsPlusNormal"/>
              <w:jc w:val="center"/>
            </w:pPr>
            <w:r>
              <w:t>1,9728</w:t>
            </w:r>
          </w:p>
        </w:tc>
        <w:tc>
          <w:tcPr>
            <w:tcW w:w="1531" w:type="dxa"/>
          </w:tcPr>
          <w:p w:rsidR="00B70F4C" w:rsidRDefault="00B70F4C">
            <w:pPr>
              <w:pStyle w:val="ConsPlusNormal"/>
              <w:jc w:val="center"/>
            </w:pPr>
            <w:r>
              <w:t>4,2177</w:t>
            </w:r>
          </w:p>
        </w:tc>
        <w:tc>
          <w:tcPr>
            <w:tcW w:w="1871" w:type="dxa"/>
          </w:tcPr>
          <w:p w:rsidR="00B70F4C" w:rsidRDefault="00B70F4C">
            <w:pPr>
              <w:pStyle w:val="ConsPlusNormal"/>
              <w:jc w:val="center"/>
            </w:pPr>
            <w:r>
              <w:t>4,2891</w:t>
            </w:r>
          </w:p>
        </w:tc>
        <w:tc>
          <w:tcPr>
            <w:tcW w:w="1303" w:type="dxa"/>
          </w:tcPr>
          <w:p w:rsidR="00B70F4C" w:rsidRDefault="00B70F4C">
            <w:pPr>
              <w:pStyle w:val="ConsPlusNormal"/>
              <w:jc w:val="center"/>
            </w:pPr>
            <w:r>
              <w:t>4,289</w:t>
            </w:r>
          </w:p>
        </w:tc>
        <w:tc>
          <w:tcPr>
            <w:tcW w:w="1303" w:type="dxa"/>
          </w:tcPr>
          <w:p w:rsidR="00B70F4C" w:rsidRDefault="00B70F4C">
            <w:pPr>
              <w:pStyle w:val="ConsPlusNormal"/>
              <w:jc w:val="center"/>
            </w:pPr>
            <w:r>
              <w:t>4,353</w:t>
            </w:r>
          </w:p>
        </w:tc>
        <w:tc>
          <w:tcPr>
            <w:tcW w:w="1303" w:type="dxa"/>
          </w:tcPr>
          <w:p w:rsidR="00B70F4C" w:rsidRDefault="00B70F4C">
            <w:pPr>
              <w:pStyle w:val="ConsPlusNormal"/>
              <w:jc w:val="center"/>
            </w:pPr>
            <w:r>
              <w:t>4,353</w:t>
            </w:r>
          </w:p>
        </w:tc>
        <w:tc>
          <w:tcPr>
            <w:tcW w:w="1303" w:type="dxa"/>
          </w:tcPr>
          <w:p w:rsidR="00B70F4C" w:rsidRDefault="00B70F4C">
            <w:pPr>
              <w:pStyle w:val="ConsPlusNormal"/>
              <w:jc w:val="center"/>
            </w:pPr>
            <w:r>
              <w:t>4,353</w:t>
            </w:r>
          </w:p>
        </w:tc>
        <w:tc>
          <w:tcPr>
            <w:tcW w:w="1303" w:type="dxa"/>
          </w:tcPr>
          <w:p w:rsidR="00B70F4C" w:rsidRDefault="00B70F4C">
            <w:pPr>
              <w:pStyle w:val="ConsPlusNormal"/>
              <w:jc w:val="center"/>
            </w:pPr>
            <w:r>
              <w:t>4,353</w:t>
            </w:r>
          </w:p>
        </w:tc>
        <w:tc>
          <w:tcPr>
            <w:tcW w:w="1190" w:type="dxa"/>
          </w:tcPr>
          <w:p w:rsidR="00B70F4C" w:rsidRDefault="00B70F4C">
            <w:pPr>
              <w:pStyle w:val="ConsPlusNormal"/>
              <w:jc w:val="center"/>
            </w:pPr>
            <w:r>
              <w:t>4,353</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ВИ</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tcPr>
          <w:p w:rsidR="00B70F4C" w:rsidRDefault="00B70F4C">
            <w:pPr>
              <w:pStyle w:val="ConsPlusNormal"/>
            </w:pPr>
            <w:r>
              <w:t>Ожидаемый результат</w:t>
            </w:r>
          </w:p>
        </w:tc>
        <w:tc>
          <w:tcPr>
            <w:tcW w:w="18930" w:type="dxa"/>
            <w:gridSpan w:val="13"/>
          </w:tcPr>
          <w:p w:rsidR="00B70F4C" w:rsidRDefault="00B70F4C">
            <w:pPr>
              <w:pStyle w:val="ConsPlusNormal"/>
            </w:pPr>
            <w:r>
              <w:t>Увеличение объема потребительских товаров, необходимых для обеспечения жизнедеятельности населения труднодоступных и отдаленных населенных пунктов муниципальных образований, расположенных в районах Крайнего Севера и приравненных к ним местностях с ограниченными сроками</w:t>
            </w:r>
          </w:p>
        </w:tc>
      </w:tr>
      <w:tr w:rsidR="00B70F4C">
        <w:tc>
          <w:tcPr>
            <w:tcW w:w="3118" w:type="dxa"/>
            <w:vMerge w:val="restart"/>
          </w:tcPr>
          <w:p w:rsidR="00B70F4C" w:rsidRDefault="00B70F4C">
            <w:pPr>
              <w:pStyle w:val="ConsPlusNormal"/>
            </w:pPr>
            <w:r>
              <w:t xml:space="preserve">2.2. Основное мероприятие "Оказание содействия развитию розничного распространения периодических печатных </w:t>
            </w:r>
            <w:r>
              <w:lastRenderedPageBreak/>
              <w:t>изданий и иной печатной продукции, в том числе с использованием нестационарных торговых объектов"</w:t>
            </w:r>
          </w:p>
        </w:tc>
        <w:tc>
          <w:tcPr>
            <w:tcW w:w="2041" w:type="dxa"/>
          </w:tcPr>
          <w:p w:rsidR="00B70F4C" w:rsidRDefault="00B70F4C">
            <w:pPr>
              <w:pStyle w:val="ConsPlusNormal"/>
            </w:pPr>
            <w:r>
              <w:lastRenderedPageBreak/>
              <w:t>Всего</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РБ</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ВИ</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tcPr>
          <w:p w:rsidR="00B70F4C" w:rsidRDefault="00B70F4C">
            <w:pPr>
              <w:pStyle w:val="ConsPlusNormal"/>
            </w:pPr>
            <w:r>
              <w:lastRenderedPageBreak/>
              <w:t>Ожидаемый результат</w:t>
            </w:r>
          </w:p>
        </w:tc>
        <w:tc>
          <w:tcPr>
            <w:tcW w:w="18930" w:type="dxa"/>
            <w:gridSpan w:val="13"/>
          </w:tcPr>
          <w:p w:rsidR="00B70F4C" w:rsidRDefault="00B70F4C">
            <w:pPr>
              <w:pStyle w:val="ConsPlusNormal"/>
            </w:pPr>
            <w:r>
              <w:t>Повышение доступности печатной продукции для населения республики</w:t>
            </w:r>
          </w:p>
        </w:tc>
      </w:tr>
      <w:tr w:rsidR="00B70F4C">
        <w:tc>
          <w:tcPr>
            <w:tcW w:w="3118" w:type="dxa"/>
          </w:tcPr>
          <w:p w:rsidR="00B70F4C" w:rsidRDefault="00B70F4C">
            <w:pPr>
              <w:pStyle w:val="ConsPlusNormal"/>
            </w:pPr>
            <w:r>
              <w:t>Общая сумма финансирования</w:t>
            </w:r>
          </w:p>
        </w:tc>
        <w:tc>
          <w:tcPr>
            <w:tcW w:w="2041" w:type="dxa"/>
          </w:tcPr>
          <w:p w:rsidR="00B70F4C" w:rsidRDefault="00B70F4C">
            <w:pPr>
              <w:pStyle w:val="ConsPlusNormal"/>
            </w:pPr>
            <w:r>
              <w:t>Всего</w:t>
            </w:r>
          </w:p>
        </w:tc>
        <w:tc>
          <w:tcPr>
            <w:tcW w:w="1814" w:type="dxa"/>
          </w:tcPr>
          <w:p w:rsidR="00B70F4C" w:rsidRDefault="00B70F4C">
            <w:pPr>
              <w:pStyle w:val="ConsPlusNormal"/>
              <w:jc w:val="center"/>
            </w:pPr>
            <w:r>
              <w:t>144,9822</w:t>
            </w:r>
          </w:p>
        </w:tc>
        <w:tc>
          <w:tcPr>
            <w:tcW w:w="1814" w:type="dxa"/>
          </w:tcPr>
          <w:p w:rsidR="00B70F4C" w:rsidRDefault="00B70F4C">
            <w:pPr>
              <w:pStyle w:val="ConsPlusNormal"/>
              <w:jc w:val="center"/>
            </w:pPr>
            <w:r>
              <w:t>155,158</w:t>
            </w:r>
          </w:p>
        </w:tc>
        <w:tc>
          <w:tcPr>
            <w:tcW w:w="1531" w:type="dxa"/>
          </w:tcPr>
          <w:p w:rsidR="00B70F4C" w:rsidRDefault="00B70F4C">
            <w:pPr>
              <w:pStyle w:val="ConsPlusNormal"/>
              <w:jc w:val="center"/>
            </w:pPr>
            <w:r>
              <w:t>168,8529</w:t>
            </w:r>
          </w:p>
        </w:tc>
        <w:tc>
          <w:tcPr>
            <w:tcW w:w="1871" w:type="dxa"/>
          </w:tcPr>
          <w:p w:rsidR="00B70F4C" w:rsidRDefault="00B70F4C">
            <w:pPr>
              <w:pStyle w:val="ConsPlusNormal"/>
              <w:jc w:val="center"/>
            </w:pPr>
            <w:r>
              <w:t>176,6158</w:t>
            </w:r>
          </w:p>
        </w:tc>
        <w:tc>
          <w:tcPr>
            <w:tcW w:w="1303" w:type="dxa"/>
          </w:tcPr>
          <w:p w:rsidR="00B70F4C" w:rsidRDefault="00B70F4C">
            <w:pPr>
              <w:pStyle w:val="ConsPlusNormal"/>
              <w:jc w:val="center"/>
            </w:pPr>
            <w:r>
              <w:t>189,915</w:t>
            </w:r>
          </w:p>
        </w:tc>
        <w:tc>
          <w:tcPr>
            <w:tcW w:w="1303" w:type="dxa"/>
          </w:tcPr>
          <w:p w:rsidR="00B70F4C" w:rsidRDefault="00B70F4C">
            <w:pPr>
              <w:pStyle w:val="ConsPlusNormal"/>
              <w:jc w:val="center"/>
            </w:pPr>
            <w:r>
              <w:t>200,079</w:t>
            </w:r>
          </w:p>
        </w:tc>
        <w:tc>
          <w:tcPr>
            <w:tcW w:w="1303" w:type="dxa"/>
          </w:tcPr>
          <w:p w:rsidR="00B70F4C" w:rsidRDefault="00B70F4C">
            <w:pPr>
              <w:pStyle w:val="ConsPlusNormal"/>
              <w:jc w:val="center"/>
            </w:pPr>
            <w:r>
              <w:t>208,9545</w:t>
            </w:r>
          </w:p>
        </w:tc>
        <w:tc>
          <w:tcPr>
            <w:tcW w:w="1303" w:type="dxa"/>
          </w:tcPr>
          <w:p w:rsidR="00B70F4C" w:rsidRDefault="00B70F4C">
            <w:pPr>
              <w:pStyle w:val="ConsPlusNormal"/>
              <w:jc w:val="center"/>
            </w:pPr>
            <w:r>
              <w:t>208,479</w:t>
            </w:r>
          </w:p>
        </w:tc>
        <w:tc>
          <w:tcPr>
            <w:tcW w:w="1303" w:type="dxa"/>
          </w:tcPr>
          <w:p w:rsidR="00B70F4C" w:rsidRDefault="00B70F4C">
            <w:pPr>
              <w:pStyle w:val="ConsPlusNormal"/>
              <w:jc w:val="center"/>
            </w:pPr>
            <w:r>
              <w:t>209,979</w:t>
            </w:r>
          </w:p>
        </w:tc>
        <w:tc>
          <w:tcPr>
            <w:tcW w:w="1190" w:type="dxa"/>
          </w:tcPr>
          <w:p w:rsidR="00B70F4C" w:rsidRDefault="00B70F4C">
            <w:pPr>
              <w:pStyle w:val="ConsPlusNormal"/>
              <w:jc w:val="center"/>
            </w:pPr>
            <w:r>
              <w:t>209,979</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w:t>
            </w:r>
          </w:p>
        </w:tc>
      </w:tr>
      <w:tr w:rsidR="00B70F4C">
        <w:tc>
          <w:tcPr>
            <w:tcW w:w="22048" w:type="dxa"/>
            <w:gridSpan w:val="14"/>
          </w:tcPr>
          <w:p w:rsidR="00B70F4C" w:rsidRDefault="00B70F4C">
            <w:pPr>
              <w:pStyle w:val="ConsPlusNormal"/>
              <w:outlineLvl w:val="2"/>
            </w:pPr>
            <w:r>
              <w:t>Мероприятия подпрограммы "Совершенствование государственного управления в сфере промышленности, торговли, малого и среднего предпринимательства для реализации Государственной программы"</w:t>
            </w:r>
          </w:p>
        </w:tc>
      </w:tr>
      <w:tr w:rsidR="00B70F4C">
        <w:tc>
          <w:tcPr>
            <w:tcW w:w="22048" w:type="dxa"/>
            <w:gridSpan w:val="14"/>
          </w:tcPr>
          <w:p w:rsidR="00B70F4C" w:rsidRDefault="00B70F4C">
            <w:pPr>
              <w:pStyle w:val="ConsPlusNormal"/>
            </w:pPr>
            <w:r>
              <w:t>Цель: обеспечение создания условий реализации Государственной программы</w:t>
            </w:r>
          </w:p>
        </w:tc>
      </w:tr>
      <w:tr w:rsidR="00B70F4C">
        <w:tc>
          <w:tcPr>
            <w:tcW w:w="22048" w:type="dxa"/>
            <w:gridSpan w:val="14"/>
          </w:tcPr>
          <w:p w:rsidR="00B70F4C" w:rsidRDefault="00B70F4C">
            <w:pPr>
              <w:pStyle w:val="ConsPlusNormal"/>
              <w:outlineLvl w:val="3"/>
            </w:pPr>
            <w:r>
              <w:t>Задача 1: повышение эффективности деятельности Министерства промышленности и торговли Республики Бурятия</w:t>
            </w:r>
          </w:p>
        </w:tc>
      </w:tr>
      <w:tr w:rsidR="00B70F4C">
        <w:tc>
          <w:tcPr>
            <w:tcW w:w="22048" w:type="dxa"/>
            <w:gridSpan w:val="14"/>
          </w:tcPr>
          <w:p w:rsidR="00B70F4C" w:rsidRDefault="00B70F4C">
            <w:pPr>
              <w:pStyle w:val="ConsPlusNormal"/>
            </w:pPr>
            <w:r>
              <w:t>Целевые индикаторы:</w:t>
            </w:r>
          </w:p>
        </w:tc>
      </w:tr>
      <w:tr w:rsidR="00B70F4C">
        <w:tc>
          <w:tcPr>
            <w:tcW w:w="3118" w:type="dxa"/>
          </w:tcPr>
          <w:p w:rsidR="00B70F4C" w:rsidRDefault="00B70F4C">
            <w:pPr>
              <w:pStyle w:val="ConsPlusNormal"/>
            </w:pPr>
            <w:r>
              <w:t>Объем доходов, поступающих в бюджет Республики Бурятия от деятельности, связанной с лицензированием розничной продажи алкогольной продукции, заготовки, хранения, переработки и реализации лома черных металлов, цветных металлов</w:t>
            </w:r>
          </w:p>
        </w:tc>
        <w:tc>
          <w:tcPr>
            <w:tcW w:w="2041" w:type="dxa"/>
          </w:tcPr>
          <w:p w:rsidR="00B70F4C" w:rsidRDefault="00B70F4C">
            <w:pPr>
              <w:pStyle w:val="ConsPlusNormal"/>
            </w:pPr>
            <w:r>
              <w:t>млн. руб.</w:t>
            </w:r>
          </w:p>
        </w:tc>
        <w:tc>
          <w:tcPr>
            <w:tcW w:w="1814" w:type="dxa"/>
          </w:tcPr>
          <w:p w:rsidR="00B70F4C" w:rsidRDefault="00B70F4C">
            <w:pPr>
              <w:pStyle w:val="ConsPlusNormal"/>
              <w:jc w:val="center"/>
            </w:pPr>
            <w:r>
              <w:t>54,3</w:t>
            </w:r>
          </w:p>
        </w:tc>
        <w:tc>
          <w:tcPr>
            <w:tcW w:w="1814" w:type="dxa"/>
          </w:tcPr>
          <w:p w:rsidR="00B70F4C" w:rsidRDefault="00B70F4C">
            <w:pPr>
              <w:pStyle w:val="ConsPlusNormal"/>
              <w:jc w:val="center"/>
            </w:pPr>
            <w:r>
              <w:t>54,0</w:t>
            </w:r>
          </w:p>
        </w:tc>
        <w:tc>
          <w:tcPr>
            <w:tcW w:w="1531" w:type="dxa"/>
          </w:tcPr>
          <w:p w:rsidR="00B70F4C" w:rsidRDefault="00B70F4C">
            <w:pPr>
              <w:pStyle w:val="ConsPlusNormal"/>
              <w:jc w:val="center"/>
            </w:pPr>
            <w:r>
              <w:t>51,0</w:t>
            </w:r>
          </w:p>
        </w:tc>
        <w:tc>
          <w:tcPr>
            <w:tcW w:w="1871" w:type="dxa"/>
          </w:tcPr>
          <w:p w:rsidR="00B70F4C" w:rsidRDefault="00B70F4C">
            <w:pPr>
              <w:pStyle w:val="ConsPlusNormal"/>
              <w:jc w:val="center"/>
            </w:pPr>
            <w:r>
              <w:t>39,7</w:t>
            </w:r>
          </w:p>
        </w:tc>
        <w:tc>
          <w:tcPr>
            <w:tcW w:w="1303" w:type="dxa"/>
          </w:tcPr>
          <w:p w:rsidR="00B70F4C" w:rsidRDefault="00B70F4C">
            <w:pPr>
              <w:pStyle w:val="ConsPlusNormal"/>
              <w:jc w:val="center"/>
            </w:pPr>
            <w:r>
              <w:t>30,0</w:t>
            </w:r>
          </w:p>
        </w:tc>
        <w:tc>
          <w:tcPr>
            <w:tcW w:w="1303" w:type="dxa"/>
          </w:tcPr>
          <w:p w:rsidR="00B70F4C" w:rsidRDefault="00B70F4C">
            <w:pPr>
              <w:pStyle w:val="ConsPlusNormal"/>
              <w:jc w:val="center"/>
            </w:pPr>
            <w:r>
              <w:t>26,0</w:t>
            </w:r>
          </w:p>
        </w:tc>
        <w:tc>
          <w:tcPr>
            <w:tcW w:w="1303" w:type="dxa"/>
          </w:tcPr>
          <w:p w:rsidR="00B70F4C" w:rsidRDefault="00B70F4C">
            <w:pPr>
              <w:pStyle w:val="ConsPlusNormal"/>
              <w:jc w:val="center"/>
            </w:pPr>
            <w:r>
              <w:t>26,0</w:t>
            </w:r>
          </w:p>
        </w:tc>
        <w:tc>
          <w:tcPr>
            <w:tcW w:w="1303" w:type="dxa"/>
          </w:tcPr>
          <w:p w:rsidR="00B70F4C" w:rsidRDefault="00B70F4C">
            <w:pPr>
              <w:pStyle w:val="ConsPlusNormal"/>
              <w:jc w:val="center"/>
            </w:pPr>
            <w:r>
              <w:t>24,0</w:t>
            </w:r>
          </w:p>
        </w:tc>
        <w:tc>
          <w:tcPr>
            <w:tcW w:w="1303" w:type="dxa"/>
          </w:tcPr>
          <w:p w:rsidR="00B70F4C" w:rsidRDefault="00B70F4C">
            <w:pPr>
              <w:pStyle w:val="ConsPlusNormal"/>
              <w:jc w:val="center"/>
            </w:pPr>
            <w:r>
              <w:t>24,0</w:t>
            </w:r>
          </w:p>
        </w:tc>
        <w:tc>
          <w:tcPr>
            <w:tcW w:w="1190" w:type="dxa"/>
          </w:tcPr>
          <w:p w:rsidR="00B70F4C" w:rsidRDefault="00B70F4C">
            <w:pPr>
              <w:pStyle w:val="ConsPlusNormal"/>
              <w:jc w:val="center"/>
            </w:pPr>
            <w:r>
              <w:t>24,0</w:t>
            </w:r>
          </w:p>
        </w:tc>
        <w:tc>
          <w:tcPr>
            <w:tcW w:w="1077" w:type="dxa"/>
          </w:tcPr>
          <w:p w:rsidR="00B70F4C" w:rsidRDefault="00B70F4C">
            <w:pPr>
              <w:pStyle w:val="ConsPlusNormal"/>
              <w:jc w:val="center"/>
            </w:pPr>
            <w:r>
              <w:t>24,0</w:t>
            </w:r>
          </w:p>
        </w:tc>
        <w:tc>
          <w:tcPr>
            <w:tcW w:w="1077" w:type="dxa"/>
          </w:tcPr>
          <w:p w:rsidR="00B70F4C" w:rsidRDefault="00B70F4C">
            <w:pPr>
              <w:pStyle w:val="ConsPlusNormal"/>
              <w:jc w:val="center"/>
            </w:pPr>
            <w:r>
              <w:t>24,0</w:t>
            </w:r>
          </w:p>
        </w:tc>
      </w:tr>
      <w:tr w:rsidR="00B70F4C">
        <w:tc>
          <w:tcPr>
            <w:tcW w:w="3118" w:type="dxa"/>
          </w:tcPr>
          <w:p w:rsidR="00B70F4C" w:rsidRDefault="00B70F4C">
            <w:pPr>
              <w:pStyle w:val="ConsPlusNormal"/>
            </w:pPr>
            <w:r>
              <w:t>Ожидаемый результат</w:t>
            </w:r>
          </w:p>
        </w:tc>
        <w:tc>
          <w:tcPr>
            <w:tcW w:w="18930" w:type="dxa"/>
            <w:gridSpan w:val="13"/>
          </w:tcPr>
          <w:p w:rsidR="00B70F4C" w:rsidRDefault="00B70F4C">
            <w:pPr>
              <w:pStyle w:val="ConsPlusNormal"/>
            </w:pPr>
            <w:r>
              <w:t xml:space="preserve">Повышение </w:t>
            </w:r>
            <w:proofErr w:type="gramStart"/>
            <w:r>
              <w:t>качества исполнения процесса лицензирования розничной продажи алкогольной продукции</w:t>
            </w:r>
            <w:proofErr w:type="gramEnd"/>
          </w:p>
        </w:tc>
      </w:tr>
      <w:tr w:rsidR="00B70F4C">
        <w:tc>
          <w:tcPr>
            <w:tcW w:w="22048" w:type="dxa"/>
            <w:gridSpan w:val="14"/>
          </w:tcPr>
          <w:p w:rsidR="00B70F4C" w:rsidRDefault="00B70F4C">
            <w:pPr>
              <w:pStyle w:val="ConsPlusNormal"/>
              <w:outlineLvl w:val="3"/>
            </w:pPr>
            <w:r>
              <w:t>Задача 2: повышение эффективности использования бюджетных сре</w:t>
            </w:r>
            <w:proofErr w:type="gramStart"/>
            <w:r>
              <w:t>дств в сф</w:t>
            </w:r>
            <w:proofErr w:type="gramEnd"/>
            <w:r>
              <w:t>ере промышленности, торговли, малого и среднего предпринимательства</w:t>
            </w:r>
          </w:p>
        </w:tc>
      </w:tr>
      <w:tr w:rsidR="00B70F4C">
        <w:tc>
          <w:tcPr>
            <w:tcW w:w="22048" w:type="dxa"/>
            <w:gridSpan w:val="14"/>
          </w:tcPr>
          <w:p w:rsidR="00B70F4C" w:rsidRDefault="00B70F4C">
            <w:pPr>
              <w:pStyle w:val="ConsPlusNormal"/>
            </w:pPr>
            <w:r>
              <w:t>Целевые индикаторы:</w:t>
            </w:r>
          </w:p>
        </w:tc>
      </w:tr>
      <w:tr w:rsidR="00B70F4C">
        <w:tc>
          <w:tcPr>
            <w:tcW w:w="3118" w:type="dxa"/>
          </w:tcPr>
          <w:p w:rsidR="00B70F4C" w:rsidRDefault="00B70F4C">
            <w:pPr>
              <w:pStyle w:val="ConsPlusNormal"/>
            </w:pPr>
            <w:r>
              <w:t xml:space="preserve">Оценка предпринимательским сообществом эффективности </w:t>
            </w:r>
            <w:r>
              <w:lastRenderedPageBreak/>
              <w:t>реализации программы поддержки малого и среднего предпринимательства</w:t>
            </w:r>
          </w:p>
        </w:tc>
        <w:tc>
          <w:tcPr>
            <w:tcW w:w="2041" w:type="dxa"/>
          </w:tcPr>
          <w:p w:rsidR="00B70F4C" w:rsidRDefault="00B70F4C">
            <w:pPr>
              <w:pStyle w:val="ConsPlusNormal"/>
            </w:pPr>
            <w:r>
              <w:lastRenderedPageBreak/>
              <w:t>баллы</w:t>
            </w:r>
          </w:p>
        </w:tc>
        <w:tc>
          <w:tcPr>
            <w:tcW w:w="1814" w:type="dxa"/>
          </w:tcPr>
          <w:p w:rsidR="00B70F4C" w:rsidRDefault="00B70F4C">
            <w:pPr>
              <w:pStyle w:val="ConsPlusNormal"/>
              <w:jc w:val="center"/>
            </w:pPr>
            <w:r>
              <w:t>6,0</w:t>
            </w:r>
          </w:p>
        </w:tc>
        <w:tc>
          <w:tcPr>
            <w:tcW w:w="1814" w:type="dxa"/>
          </w:tcPr>
          <w:p w:rsidR="00B70F4C" w:rsidRDefault="00B70F4C">
            <w:pPr>
              <w:pStyle w:val="ConsPlusNormal"/>
              <w:jc w:val="center"/>
            </w:pPr>
            <w:r>
              <w:t>6,5</w:t>
            </w:r>
          </w:p>
        </w:tc>
        <w:tc>
          <w:tcPr>
            <w:tcW w:w="1531" w:type="dxa"/>
          </w:tcPr>
          <w:p w:rsidR="00B70F4C" w:rsidRDefault="00B70F4C">
            <w:pPr>
              <w:pStyle w:val="ConsPlusNormal"/>
              <w:jc w:val="center"/>
            </w:pPr>
            <w:r>
              <w:t>7,0</w:t>
            </w:r>
          </w:p>
        </w:tc>
        <w:tc>
          <w:tcPr>
            <w:tcW w:w="1871" w:type="dxa"/>
          </w:tcPr>
          <w:p w:rsidR="00B70F4C" w:rsidRDefault="00B70F4C">
            <w:pPr>
              <w:pStyle w:val="ConsPlusNormal"/>
              <w:jc w:val="center"/>
            </w:pPr>
            <w:r>
              <w:t>7,5</w:t>
            </w:r>
          </w:p>
        </w:tc>
        <w:tc>
          <w:tcPr>
            <w:tcW w:w="1303" w:type="dxa"/>
          </w:tcPr>
          <w:p w:rsidR="00B70F4C" w:rsidRDefault="00B70F4C">
            <w:pPr>
              <w:pStyle w:val="ConsPlusNormal"/>
              <w:jc w:val="center"/>
            </w:pPr>
            <w:r>
              <w:t>8,0</w:t>
            </w:r>
          </w:p>
        </w:tc>
        <w:tc>
          <w:tcPr>
            <w:tcW w:w="1303" w:type="dxa"/>
          </w:tcPr>
          <w:p w:rsidR="00B70F4C" w:rsidRDefault="00B70F4C">
            <w:pPr>
              <w:pStyle w:val="ConsPlusNormal"/>
              <w:jc w:val="center"/>
            </w:pPr>
            <w:r>
              <w:t>8,5</w:t>
            </w:r>
          </w:p>
        </w:tc>
        <w:tc>
          <w:tcPr>
            <w:tcW w:w="1303" w:type="dxa"/>
          </w:tcPr>
          <w:p w:rsidR="00B70F4C" w:rsidRDefault="00B70F4C">
            <w:pPr>
              <w:pStyle w:val="ConsPlusNormal"/>
              <w:jc w:val="center"/>
            </w:pPr>
            <w:r>
              <w:t>9,0</w:t>
            </w:r>
          </w:p>
        </w:tc>
        <w:tc>
          <w:tcPr>
            <w:tcW w:w="1303" w:type="dxa"/>
          </w:tcPr>
          <w:p w:rsidR="00B70F4C" w:rsidRDefault="00B70F4C">
            <w:pPr>
              <w:pStyle w:val="ConsPlusNormal"/>
              <w:jc w:val="center"/>
            </w:pPr>
            <w:r>
              <w:t>9,0</w:t>
            </w:r>
          </w:p>
        </w:tc>
        <w:tc>
          <w:tcPr>
            <w:tcW w:w="1303" w:type="dxa"/>
          </w:tcPr>
          <w:p w:rsidR="00B70F4C" w:rsidRDefault="00B70F4C">
            <w:pPr>
              <w:pStyle w:val="ConsPlusNormal"/>
              <w:jc w:val="center"/>
            </w:pPr>
            <w:r>
              <w:t>9,0</w:t>
            </w:r>
          </w:p>
        </w:tc>
        <w:tc>
          <w:tcPr>
            <w:tcW w:w="1190" w:type="dxa"/>
          </w:tcPr>
          <w:p w:rsidR="00B70F4C" w:rsidRDefault="00B70F4C">
            <w:pPr>
              <w:pStyle w:val="ConsPlusNormal"/>
              <w:jc w:val="center"/>
            </w:pPr>
            <w:r>
              <w:t>9,0</w:t>
            </w:r>
          </w:p>
        </w:tc>
        <w:tc>
          <w:tcPr>
            <w:tcW w:w="1077" w:type="dxa"/>
          </w:tcPr>
          <w:p w:rsidR="00B70F4C" w:rsidRDefault="00B70F4C">
            <w:pPr>
              <w:pStyle w:val="ConsPlusNormal"/>
              <w:jc w:val="center"/>
            </w:pPr>
            <w:r>
              <w:t>9,00</w:t>
            </w:r>
          </w:p>
        </w:tc>
        <w:tc>
          <w:tcPr>
            <w:tcW w:w="1077" w:type="dxa"/>
          </w:tcPr>
          <w:p w:rsidR="00B70F4C" w:rsidRDefault="00B70F4C">
            <w:pPr>
              <w:pStyle w:val="ConsPlusNormal"/>
              <w:jc w:val="center"/>
            </w:pPr>
            <w:r>
              <w:t>9,0</w:t>
            </w:r>
          </w:p>
        </w:tc>
      </w:tr>
      <w:tr w:rsidR="00B70F4C">
        <w:tc>
          <w:tcPr>
            <w:tcW w:w="3118" w:type="dxa"/>
          </w:tcPr>
          <w:p w:rsidR="00B70F4C" w:rsidRDefault="00B70F4C">
            <w:pPr>
              <w:pStyle w:val="ConsPlusNormal"/>
            </w:pPr>
            <w:r>
              <w:lastRenderedPageBreak/>
              <w:t>Мероприятие:</w:t>
            </w:r>
          </w:p>
        </w:tc>
        <w:tc>
          <w:tcPr>
            <w:tcW w:w="18930" w:type="dxa"/>
            <w:gridSpan w:val="13"/>
          </w:tcPr>
          <w:p w:rsidR="00B70F4C" w:rsidRDefault="00B70F4C">
            <w:pPr>
              <w:pStyle w:val="ConsPlusNormal"/>
            </w:pPr>
            <w:r>
              <w:t>Источники финансирования, млн. руб.</w:t>
            </w:r>
          </w:p>
        </w:tc>
      </w:tr>
      <w:tr w:rsidR="00B70F4C">
        <w:tc>
          <w:tcPr>
            <w:tcW w:w="3118" w:type="dxa"/>
            <w:vMerge w:val="restart"/>
            <w:tcBorders>
              <w:bottom w:val="nil"/>
            </w:tcBorders>
          </w:tcPr>
          <w:p w:rsidR="00B70F4C" w:rsidRDefault="00B70F4C">
            <w:pPr>
              <w:pStyle w:val="ConsPlusNormal"/>
            </w:pPr>
            <w:r>
              <w:t>1.1. Основное мероприятие "Обеспечение устойчивого развития промышленности, малого и среднего предпринимательства и торговли"</w:t>
            </w:r>
          </w:p>
        </w:tc>
        <w:tc>
          <w:tcPr>
            <w:tcW w:w="2041" w:type="dxa"/>
          </w:tcPr>
          <w:p w:rsidR="00B70F4C" w:rsidRDefault="00B70F4C">
            <w:pPr>
              <w:pStyle w:val="ConsPlusNormal"/>
            </w:pPr>
            <w:r>
              <w:t>Всего</w:t>
            </w:r>
          </w:p>
        </w:tc>
        <w:tc>
          <w:tcPr>
            <w:tcW w:w="1814" w:type="dxa"/>
          </w:tcPr>
          <w:p w:rsidR="00B70F4C" w:rsidRDefault="00B70F4C">
            <w:pPr>
              <w:pStyle w:val="ConsPlusNormal"/>
              <w:jc w:val="center"/>
            </w:pPr>
            <w:r>
              <w:t>32,8535</w:t>
            </w:r>
          </w:p>
        </w:tc>
        <w:tc>
          <w:tcPr>
            <w:tcW w:w="1814" w:type="dxa"/>
          </w:tcPr>
          <w:p w:rsidR="00B70F4C" w:rsidRDefault="00B70F4C">
            <w:pPr>
              <w:pStyle w:val="ConsPlusNormal"/>
              <w:jc w:val="center"/>
            </w:pPr>
            <w:r>
              <w:t>30,4244</w:t>
            </w:r>
          </w:p>
        </w:tc>
        <w:tc>
          <w:tcPr>
            <w:tcW w:w="1531" w:type="dxa"/>
          </w:tcPr>
          <w:p w:rsidR="00B70F4C" w:rsidRDefault="00B70F4C">
            <w:pPr>
              <w:pStyle w:val="ConsPlusNormal"/>
              <w:jc w:val="center"/>
            </w:pPr>
            <w:r>
              <w:t>31,0783</w:t>
            </w:r>
          </w:p>
        </w:tc>
        <w:tc>
          <w:tcPr>
            <w:tcW w:w="1871" w:type="dxa"/>
          </w:tcPr>
          <w:p w:rsidR="00B70F4C" w:rsidRDefault="00B70F4C">
            <w:pPr>
              <w:pStyle w:val="ConsPlusNormal"/>
              <w:jc w:val="center"/>
            </w:pPr>
            <w:r>
              <w:t>33,1398</w:t>
            </w:r>
          </w:p>
        </w:tc>
        <w:tc>
          <w:tcPr>
            <w:tcW w:w="1303" w:type="dxa"/>
          </w:tcPr>
          <w:p w:rsidR="00B70F4C" w:rsidRDefault="00B70F4C">
            <w:pPr>
              <w:pStyle w:val="ConsPlusNormal"/>
              <w:jc w:val="center"/>
            </w:pPr>
            <w:r>
              <w:t>35,2073</w:t>
            </w:r>
          </w:p>
        </w:tc>
        <w:tc>
          <w:tcPr>
            <w:tcW w:w="1303" w:type="dxa"/>
          </w:tcPr>
          <w:p w:rsidR="00B70F4C" w:rsidRDefault="00B70F4C">
            <w:pPr>
              <w:pStyle w:val="ConsPlusNormal"/>
              <w:jc w:val="center"/>
            </w:pPr>
            <w:r>
              <w:t>39,3889</w:t>
            </w:r>
          </w:p>
        </w:tc>
        <w:tc>
          <w:tcPr>
            <w:tcW w:w="1303" w:type="dxa"/>
          </w:tcPr>
          <w:p w:rsidR="00B70F4C" w:rsidRDefault="00B70F4C">
            <w:pPr>
              <w:pStyle w:val="ConsPlusNormal"/>
              <w:jc w:val="center"/>
            </w:pPr>
            <w:r>
              <w:t>43,0831</w:t>
            </w:r>
          </w:p>
        </w:tc>
        <w:tc>
          <w:tcPr>
            <w:tcW w:w="1303" w:type="dxa"/>
          </w:tcPr>
          <w:p w:rsidR="00B70F4C" w:rsidRDefault="00B70F4C">
            <w:pPr>
              <w:pStyle w:val="ConsPlusNormal"/>
              <w:jc w:val="center"/>
            </w:pPr>
            <w:r>
              <w:t>45,128</w:t>
            </w:r>
          </w:p>
        </w:tc>
        <w:tc>
          <w:tcPr>
            <w:tcW w:w="1303" w:type="dxa"/>
          </w:tcPr>
          <w:p w:rsidR="00B70F4C" w:rsidRDefault="00B70F4C">
            <w:pPr>
              <w:pStyle w:val="ConsPlusNormal"/>
              <w:jc w:val="center"/>
            </w:pPr>
            <w:r>
              <w:t>41,1468</w:t>
            </w:r>
          </w:p>
        </w:tc>
        <w:tc>
          <w:tcPr>
            <w:tcW w:w="1190" w:type="dxa"/>
          </w:tcPr>
          <w:p w:rsidR="00B70F4C" w:rsidRDefault="00B70F4C">
            <w:pPr>
              <w:pStyle w:val="ConsPlusNormal"/>
              <w:jc w:val="center"/>
            </w:pPr>
            <w:r>
              <w:t>41,1468</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Borders>
              <w:bottom w:val="nil"/>
            </w:tcBorders>
          </w:tcPr>
          <w:p w:rsidR="00B70F4C" w:rsidRDefault="00B70F4C">
            <w:pPr>
              <w:spacing w:after="1" w:line="0" w:lineRule="atLeast"/>
            </w:pPr>
          </w:p>
        </w:tc>
        <w:tc>
          <w:tcPr>
            <w:tcW w:w="2041" w:type="dxa"/>
          </w:tcPr>
          <w:p w:rsidR="00B70F4C" w:rsidRDefault="00B70F4C">
            <w:pPr>
              <w:pStyle w:val="ConsPlusNormal"/>
            </w:pPr>
            <w:r>
              <w:t>ФБ</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blPrEx>
          <w:tblBorders>
            <w:insideH w:val="nil"/>
          </w:tblBorders>
        </w:tblPrEx>
        <w:tc>
          <w:tcPr>
            <w:tcW w:w="3118" w:type="dxa"/>
            <w:vMerge/>
            <w:tcBorders>
              <w:bottom w:val="nil"/>
            </w:tcBorders>
          </w:tcPr>
          <w:p w:rsidR="00B70F4C" w:rsidRDefault="00B70F4C">
            <w:pPr>
              <w:spacing w:after="1" w:line="0" w:lineRule="atLeast"/>
            </w:pPr>
          </w:p>
        </w:tc>
        <w:tc>
          <w:tcPr>
            <w:tcW w:w="2041" w:type="dxa"/>
            <w:tcBorders>
              <w:bottom w:val="nil"/>
            </w:tcBorders>
          </w:tcPr>
          <w:p w:rsidR="00B70F4C" w:rsidRDefault="00B70F4C">
            <w:pPr>
              <w:pStyle w:val="ConsPlusNormal"/>
            </w:pPr>
            <w:r>
              <w:t>РБ</w:t>
            </w:r>
          </w:p>
        </w:tc>
        <w:tc>
          <w:tcPr>
            <w:tcW w:w="1814" w:type="dxa"/>
            <w:tcBorders>
              <w:bottom w:val="nil"/>
            </w:tcBorders>
          </w:tcPr>
          <w:p w:rsidR="00B70F4C" w:rsidRDefault="00B70F4C">
            <w:pPr>
              <w:pStyle w:val="ConsPlusNormal"/>
              <w:jc w:val="center"/>
            </w:pPr>
            <w:r>
              <w:t>32,8535</w:t>
            </w:r>
          </w:p>
        </w:tc>
        <w:tc>
          <w:tcPr>
            <w:tcW w:w="1814" w:type="dxa"/>
            <w:tcBorders>
              <w:bottom w:val="nil"/>
            </w:tcBorders>
          </w:tcPr>
          <w:p w:rsidR="00B70F4C" w:rsidRDefault="00B70F4C">
            <w:pPr>
              <w:pStyle w:val="ConsPlusNormal"/>
              <w:jc w:val="center"/>
            </w:pPr>
            <w:r>
              <w:t>30,4244</w:t>
            </w:r>
          </w:p>
        </w:tc>
        <w:tc>
          <w:tcPr>
            <w:tcW w:w="1531" w:type="dxa"/>
            <w:tcBorders>
              <w:bottom w:val="nil"/>
            </w:tcBorders>
          </w:tcPr>
          <w:p w:rsidR="00B70F4C" w:rsidRDefault="00B70F4C">
            <w:pPr>
              <w:pStyle w:val="ConsPlusNormal"/>
              <w:jc w:val="center"/>
            </w:pPr>
            <w:r>
              <w:t>31,0783</w:t>
            </w:r>
          </w:p>
        </w:tc>
        <w:tc>
          <w:tcPr>
            <w:tcW w:w="1871" w:type="dxa"/>
            <w:tcBorders>
              <w:bottom w:val="nil"/>
            </w:tcBorders>
          </w:tcPr>
          <w:p w:rsidR="00B70F4C" w:rsidRDefault="00B70F4C">
            <w:pPr>
              <w:pStyle w:val="ConsPlusNormal"/>
              <w:jc w:val="center"/>
            </w:pPr>
            <w:r>
              <w:t>33,1398</w:t>
            </w:r>
          </w:p>
        </w:tc>
        <w:tc>
          <w:tcPr>
            <w:tcW w:w="1303" w:type="dxa"/>
            <w:tcBorders>
              <w:bottom w:val="nil"/>
            </w:tcBorders>
          </w:tcPr>
          <w:p w:rsidR="00B70F4C" w:rsidRDefault="00B70F4C">
            <w:pPr>
              <w:pStyle w:val="ConsPlusNormal"/>
              <w:jc w:val="center"/>
            </w:pPr>
            <w:r>
              <w:t>35,2073</w:t>
            </w:r>
          </w:p>
        </w:tc>
        <w:tc>
          <w:tcPr>
            <w:tcW w:w="1303" w:type="dxa"/>
            <w:tcBorders>
              <w:bottom w:val="nil"/>
            </w:tcBorders>
          </w:tcPr>
          <w:p w:rsidR="00B70F4C" w:rsidRDefault="00B70F4C">
            <w:pPr>
              <w:pStyle w:val="ConsPlusNormal"/>
              <w:jc w:val="center"/>
            </w:pPr>
            <w:r>
              <w:t>39,3889</w:t>
            </w:r>
          </w:p>
        </w:tc>
        <w:tc>
          <w:tcPr>
            <w:tcW w:w="1303" w:type="dxa"/>
            <w:tcBorders>
              <w:bottom w:val="nil"/>
            </w:tcBorders>
          </w:tcPr>
          <w:p w:rsidR="00B70F4C" w:rsidRDefault="00B70F4C">
            <w:pPr>
              <w:pStyle w:val="ConsPlusNormal"/>
              <w:jc w:val="center"/>
            </w:pPr>
            <w:r>
              <w:t>43,0831</w:t>
            </w:r>
          </w:p>
        </w:tc>
        <w:tc>
          <w:tcPr>
            <w:tcW w:w="1303" w:type="dxa"/>
            <w:tcBorders>
              <w:bottom w:val="nil"/>
            </w:tcBorders>
          </w:tcPr>
          <w:p w:rsidR="00B70F4C" w:rsidRDefault="00B70F4C">
            <w:pPr>
              <w:pStyle w:val="ConsPlusNormal"/>
              <w:jc w:val="center"/>
            </w:pPr>
            <w:r>
              <w:t>44,6607</w:t>
            </w:r>
          </w:p>
        </w:tc>
        <w:tc>
          <w:tcPr>
            <w:tcW w:w="1303" w:type="dxa"/>
            <w:tcBorders>
              <w:bottom w:val="nil"/>
            </w:tcBorders>
          </w:tcPr>
          <w:p w:rsidR="00B70F4C" w:rsidRDefault="00B70F4C">
            <w:pPr>
              <w:pStyle w:val="ConsPlusNormal"/>
              <w:jc w:val="center"/>
            </w:pPr>
            <w:r>
              <w:t>41,1468</w:t>
            </w:r>
          </w:p>
        </w:tc>
        <w:tc>
          <w:tcPr>
            <w:tcW w:w="1190" w:type="dxa"/>
            <w:tcBorders>
              <w:bottom w:val="nil"/>
            </w:tcBorders>
          </w:tcPr>
          <w:p w:rsidR="00B70F4C" w:rsidRDefault="00B70F4C">
            <w:pPr>
              <w:pStyle w:val="ConsPlusNormal"/>
              <w:jc w:val="center"/>
            </w:pPr>
            <w:r>
              <w:t>41,1468</w:t>
            </w:r>
          </w:p>
        </w:tc>
        <w:tc>
          <w:tcPr>
            <w:tcW w:w="1077" w:type="dxa"/>
            <w:tcBorders>
              <w:bottom w:val="nil"/>
            </w:tcBorders>
          </w:tcPr>
          <w:p w:rsidR="00B70F4C" w:rsidRDefault="00B70F4C">
            <w:pPr>
              <w:pStyle w:val="ConsPlusNormal"/>
              <w:jc w:val="center"/>
            </w:pPr>
            <w:r>
              <w:t>0,000</w:t>
            </w:r>
          </w:p>
        </w:tc>
        <w:tc>
          <w:tcPr>
            <w:tcW w:w="1077" w:type="dxa"/>
            <w:tcBorders>
              <w:bottom w:val="nil"/>
            </w:tcBorders>
          </w:tcPr>
          <w:p w:rsidR="00B70F4C" w:rsidRDefault="00B70F4C">
            <w:pPr>
              <w:pStyle w:val="ConsPlusNormal"/>
              <w:jc w:val="center"/>
            </w:pPr>
            <w:r>
              <w:t>0,000</w:t>
            </w:r>
          </w:p>
        </w:tc>
      </w:tr>
      <w:tr w:rsidR="00B70F4C">
        <w:tblPrEx>
          <w:tblBorders>
            <w:insideH w:val="nil"/>
          </w:tblBorders>
        </w:tblPrEx>
        <w:tc>
          <w:tcPr>
            <w:tcW w:w="22048" w:type="dxa"/>
            <w:gridSpan w:val="14"/>
            <w:tcBorders>
              <w:top w:val="nil"/>
            </w:tcBorders>
          </w:tcPr>
          <w:p w:rsidR="00B70F4C" w:rsidRDefault="00B70F4C">
            <w:pPr>
              <w:pStyle w:val="ConsPlusNormal"/>
              <w:jc w:val="both"/>
            </w:pPr>
            <w:r>
              <w:t xml:space="preserve">(в ред. </w:t>
            </w:r>
            <w:hyperlink r:id="rId204" w:history="1">
              <w:r>
                <w:rPr>
                  <w:color w:val="0000FF"/>
                </w:rPr>
                <w:t>Постановления</w:t>
              </w:r>
            </w:hyperlink>
            <w:r>
              <w:t xml:space="preserve"> Правительства РБ от 10.12.2021 N 721)</w:t>
            </w:r>
          </w:p>
        </w:tc>
      </w:tr>
      <w:tr w:rsidR="00B70F4C">
        <w:tblPrEx>
          <w:tblBorders>
            <w:insideH w:val="nil"/>
          </w:tblBorders>
        </w:tblPrEx>
        <w:tc>
          <w:tcPr>
            <w:tcW w:w="3118" w:type="dxa"/>
            <w:tcBorders>
              <w:bottom w:val="nil"/>
            </w:tcBorders>
          </w:tcPr>
          <w:p w:rsidR="00B70F4C" w:rsidRDefault="00B70F4C">
            <w:pPr>
              <w:pStyle w:val="ConsPlusNormal"/>
            </w:pPr>
            <w:r>
              <w:t>Общая сумма финансирования подпрограммы</w:t>
            </w:r>
          </w:p>
        </w:tc>
        <w:tc>
          <w:tcPr>
            <w:tcW w:w="2041" w:type="dxa"/>
            <w:tcBorders>
              <w:bottom w:val="nil"/>
            </w:tcBorders>
          </w:tcPr>
          <w:p w:rsidR="00B70F4C" w:rsidRDefault="00B70F4C">
            <w:pPr>
              <w:pStyle w:val="ConsPlusNormal"/>
            </w:pPr>
            <w:r>
              <w:t>Всего</w:t>
            </w:r>
          </w:p>
        </w:tc>
        <w:tc>
          <w:tcPr>
            <w:tcW w:w="1814" w:type="dxa"/>
            <w:tcBorders>
              <w:bottom w:val="nil"/>
            </w:tcBorders>
          </w:tcPr>
          <w:p w:rsidR="00B70F4C" w:rsidRDefault="00B70F4C">
            <w:pPr>
              <w:pStyle w:val="ConsPlusNormal"/>
              <w:jc w:val="center"/>
            </w:pPr>
            <w:r>
              <w:t>32,8535</w:t>
            </w:r>
          </w:p>
        </w:tc>
        <w:tc>
          <w:tcPr>
            <w:tcW w:w="1814" w:type="dxa"/>
            <w:tcBorders>
              <w:bottom w:val="nil"/>
            </w:tcBorders>
          </w:tcPr>
          <w:p w:rsidR="00B70F4C" w:rsidRDefault="00B70F4C">
            <w:pPr>
              <w:pStyle w:val="ConsPlusNormal"/>
              <w:jc w:val="center"/>
            </w:pPr>
            <w:r>
              <w:t>30,4244</w:t>
            </w:r>
          </w:p>
        </w:tc>
        <w:tc>
          <w:tcPr>
            <w:tcW w:w="1531" w:type="dxa"/>
            <w:tcBorders>
              <w:bottom w:val="nil"/>
            </w:tcBorders>
          </w:tcPr>
          <w:p w:rsidR="00B70F4C" w:rsidRDefault="00B70F4C">
            <w:pPr>
              <w:pStyle w:val="ConsPlusNormal"/>
              <w:jc w:val="center"/>
            </w:pPr>
            <w:r>
              <w:t>31,0783</w:t>
            </w:r>
          </w:p>
        </w:tc>
        <w:tc>
          <w:tcPr>
            <w:tcW w:w="1871" w:type="dxa"/>
            <w:tcBorders>
              <w:bottom w:val="nil"/>
            </w:tcBorders>
          </w:tcPr>
          <w:p w:rsidR="00B70F4C" w:rsidRDefault="00B70F4C">
            <w:pPr>
              <w:pStyle w:val="ConsPlusNormal"/>
              <w:jc w:val="center"/>
            </w:pPr>
            <w:r>
              <w:t>33,1398</w:t>
            </w:r>
          </w:p>
        </w:tc>
        <w:tc>
          <w:tcPr>
            <w:tcW w:w="1303" w:type="dxa"/>
            <w:tcBorders>
              <w:bottom w:val="nil"/>
            </w:tcBorders>
          </w:tcPr>
          <w:p w:rsidR="00B70F4C" w:rsidRDefault="00B70F4C">
            <w:pPr>
              <w:pStyle w:val="ConsPlusNormal"/>
              <w:jc w:val="center"/>
            </w:pPr>
            <w:r>
              <w:t>35,2073</w:t>
            </w:r>
          </w:p>
        </w:tc>
        <w:tc>
          <w:tcPr>
            <w:tcW w:w="1303" w:type="dxa"/>
            <w:tcBorders>
              <w:bottom w:val="nil"/>
            </w:tcBorders>
          </w:tcPr>
          <w:p w:rsidR="00B70F4C" w:rsidRDefault="00B70F4C">
            <w:pPr>
              <w:pStyle w:val="ConsPlusNormal"/>
              <w:jc w:val="center"/>
            </w:pPr>
            <w:r>
              <w:t>39,3889</w:t>
            </w:r>
          </w:p>
        </w:tc>
        <w:tc>
          <w:tcPr>
            <w:tcW w:w="1303" w:type="dxa"/>
            <w:tcBorders>
              <w:bottom w:val="nil"/>
            </w:tcBorders>
          </w:tcPr>
          <w:p w:rsidR="00B70F4C" w:rsidRDefault="00B70F4C">
            <w:pPr>
              <w:pStyle w:val="ConsPlusNormal"/>
              <w:jc w:val="center"/>
            </w:pPr>
            <w:r>
              <w:t>43,0831</w:t>
            </w:r>
          </w:p>
        </w:tc>
        <w:tc>
          <w:tcPr>
            <w:tcW w:w="1303" w:type="dxa"/>
            <w:tcBorders>
              <w:bottom w:val="nil"/>
            </w:tcBorders>
          </w:tcPr>
          <w:p w:rsidR="00B70F4C" w:rsidRDefault="00B70F4C">
            <w:pPr>
              <w:pStyle w:val="ConsPlusNormal"/>
              <w:jc w:val="center"/>
            </w:pPr>
            <w:r>
              <w:t>45,128</w:t>
            </w:r>
          </w:p>
        </w:tc>
        <w:tc>
          <w:tcPr>
            <w:tcW w:w="1303" w:type="dxa"/>
            <w:tcBorders>
              <w:bottom w:val="nil"/>
            </w:tcBorders>
          </w:tcPr>
          <w:p w:rsidR="00B70F4C" w:rsidRDefault="00B70F4C">
            <w:pPr>
              <w:pStyle w:val="ConsPlusNormal"/>
              <w:jc w:val="center"/>
            </w:pPr>
            <w:r>
              <w:t>41,1468</w:t>
            </w:r>
          </w:p>
        </w:tc>
        <w:tc>
          <w:tcPr>
            <w:tcW w:w="1190" w:type="dxa"/>
            <w:tcBorders>
              <w:bottom w:val="nil"/>
            </w:tcBorders>
          </w:tcPr>
          <w:p w:rsidR="00B70F4C" w:rsidRDefault="00B70F4C">
            <w:pPr>
              <w:pStyle w:val="ConsPlusNormal"/>
              <w:jc w:val="center"/>
            </w:pPr>
            <w:r>
              <w:t>41,1468</w:t>
            </w:r>
          </w:p>
        </w:tc>
        <w:tc>
          <w:tcPr>
            <w:tcW w:w="1077" w:type="dxa"/>
            <w:tcBorders>
              <w:bottom w:val="nil"/>
            </w:tcBorders>
          </w:tcPr>
          <w:p w:rsidR="00B70F4C" w:rsidRDefault="00B70F4C">
            <w:pPr>
              <w:pStyle w:val="ConsPlusNormal"/>
              <w:jc w:val="center"/>
            </w:pPr>
            <w:r>
              <w:t>0,000</w:t>
            </w:r>
          </w:p>
        </w:tc>
        <w:tc>
          <w:tcPr>
            <w:tcW w:w="1077" w:type="dxa"/>
            <w:tcBorders>
              <w:bottom w:val="nil"/>
            </w:tcBorders>
          </w:tcPr>
          <w:p w:rsidR="00B70F4C" w:rsidRDefault="00B70F4C">
            <w:pPr>
              <w:pStyle w:val="ConsPlusNormal"/>
              <w:jc w:val="center"/>
            </w:pPr>
            <w:r>
              <w:t>0,000</w:t>
            </w:r>
          </w:p>
        </w:tc>
      </w:tr>
      <w:tr w:rsidR="00B70F4C">
        <w:tblPrEx>
          <w:tblBorders>
            <w:insideH w:val="nil"/>
          </w:tblBorders>
        </w:tblPrEx>
        <w:tc>
          <w:tcPr>
            <w:tcW w:w="22048" w:type="dxa"/>
            <w:gridSpan w:val="14"/>
            <w:tcBorders>
              <w:top w:val="nil"/>
            </w:tcBorders>
          </w:tcPr>
          <w:p w:rsidR="00B70F4C" w:rsidRDefault="00B70F4C">
            <w:pPr>
              <w:pStyle w:val="ConsPlusNormal"/>
              <w:jc w:val="both"/>
            </w:pPr>
            <w:r>
              <w:t xml:space="preserve">(в ред. </w:t>
            </w:r>
            <w:hyperlink r:id="rId205" w:history="1">
              <w:r>
                <w:rPr>
                  <w:color w:val="0000FF"/>
                </w:rPr>
                <w:t>Постановления</w:t>
              </w:r>
            </w:hyperlink>
            <w:r>
              <w:t xml:space="preserve"> Правительства РБ от 10.12.2021 N 721)</w:t>
            </w:r>
          </w:p>
        </w:tc>
      </w:tr>
      <w:tr w:rsidR="00B70F4C">
        <w:tc>
          <w:tcPr>
            <w:tcW w:w="22048" w:type="dxa"/>
            <w:gridSpan w:val="14"/>
          </w:tcPr>
          <w:p w:rsidR="00B70F4C" w:rsidRDefault="00B70F4C">
            <w:pPr>
              <w:pStyle w:val="ConsPlusNormal"/>
              <w:outlineLvl w:val="2"/>
            </w:pPr>
            <w:r>
              <w:t>Мероприятия подпрограммы 5 "Создание условий для реализации потребителями своих прав"</w:t>
            </w:r>
          </w:p>
        </w:tc>
      </w:tr>
      <w:tr w:rsidR="00B70F4C">
        <w:tc>
          <w:tcPr>
            <w:tcW w:w="22048" w:type="dxa"/>
            <w:gridSpan w:val="14"/>
          </w:tcPr>
          <w:p w:rsidR="00B70F4C" w:rsidRDefault="00B70F4C">
            <w:pPr>
              <w:pStyle w:val="ConsPlusNormal"/>
            </w:pPr>
            <w:r>
              <w:t xml:space="preserve">Цель: создание в Республике Бурятия условий для эффективной </w:t>
            </w:r>
            <w:proofErr w:type="gramStart"/>
            <w:r>
              <w:t>защиты</w:t>
            </w:r>
            <w:proofErr w:type="gramEnd"/>
            <w:r>
              <w:t xml:space="preserve"> установленных законодательством Российской Федерации прав потребителей</w:t>
            </w:r>
          </w:p>
        </w:tc>
      </w:tr>
      <w:tr w:rsidR="00B70F4C">
        <w:tc>
          <w:tcPr>
            <w:tcW w:w="22048" w:type="dxa"/>
            <w:gridSpan w:val="14"/>
          </w:tcPr>
          <w:p w:rsidR="00B70F4C" w:rsidRDefault="00B70F4C">
            <w:pPr>
              <w:pStyle w:val="ConsPlusNormal"/>
              <w:outlineLvl w:val="3"/>
            </w:pPr>
            <w:r>
              <w:t>Задача 1: развитие системы защиты прав потребителей в Республике Бурятия, направленное на минимизацию рисков нарушения законных прав и интересов потребителей и обеспечение необходимых условий для их эффективной защиты</w:t>
            </w:r>
          </w:p>
        </w:tc>
      </w:tr>
      <w:tr w:rsidR="00B70F4C">
        <w:tc>
          <w:tcPr>
            <w:tcW w:w="22048" w:type="dxa"/>
            <w:gridSpan w:val="14"/>
          </w:tcPr>
          <w:p w:rsidR="00B70F4C" w:rsidRDefault="00B70F4C">
            <w:pPr>
              <w:pStyle w:val="ConsPlusNormal"/>
            </w:pPr>
            <w:r>
              <w:t>Целевые индикаторы:</w:t>
            </w:r>
          </w:p>
        </w:tc>
      </w:tr>
      <w:tr w:rsidR="00B70F4C">
        <w:tc>
          <w:tcPr>
            <w:tcW w:w="3118" w:type="dxa"/>
          </w:tcPr>
          <w:p w:rsidR="00B70F4C" w:rsidRDefault="00B70F4C">
            <w:pPr>
              <w:pStyle w:val="ConsPlusNormal"/>
            </w:pPr>
            <w:r>
              <w:t xml:space="preserve">Увеличение количества мероприятий, направленных на повышение правовой грамотности хозяйствующих субъектов, осуществляющих деятельность на потребительском рынке </w:t>
            </w:r>
            <w:r>
              <w:lastRenderedPageBreak/>
              <w:t>Республики Бурятия</w:t>
            </w:r>
          </w:p>
        </w:tc>
        <w:tc>
          <w:tcPr>
            <w:tcW w:w="2041" w:type="dxa"/>
          </w:tcPr>
          <w:p w:rsidR="00B70F4C" w:rsidRDefault="00B70F4C">
            <w:pPr>
              <w:pStyle w:val="ConsPlusNormal"/>
            </w:pPr>
            <w:r>
              <w:lastRenderedPageBreak/>
              <w:t>%</w:t>
            </w:r>
          </w:p>
        </w:tc>
        <w:tc>
          <w:tcPr>
            <w:tcW w:w="1814" w:type="dxa"/>
          </w:tcPr>
          <w:p w:rsidR="00B70F4C" w:rsidRDefault="00B70F4C">
            <w:pPr>
              <w:pStyle w:val="ConsPlusNormal"/>
            </w:pPr>
          </w:p>
        </w:tc>
        <w:tc>
          <w:tcPr>
            <w:tcW w:w="1814" w:type="dxa"/>
          </w:tcPr>
          <w:p w:rsidR="00B70F4C" w:rsidRDefault="00B70F4C">
            <w:pPr>
              <w:pStyle w:val="ConsPlusNormal"/>
            </w:pPr>
          </w:p>
        </w:tc>
        <w:tc>
          <w:tcPr>
            <w:tcW w:w="1531" w:type="dxa"/>
          </w:tcPr>
          <w:p w:rsidR="00B70F4C" w:rsidRDefault="00B70F4C">
            <w:pPr>
              <w:pStyle w:val="ConsPlusNormal"/>
            </w:pPr>
          </w:p>
        </w:tc>
        <w:tc>
          <w:tcPr>
            <w:tcW w:w="1871" w:type="dxa"/>
          </w:tcPr>
          <w:p w:rsidR="00B70F4C" w:rsidRDefault="00B70F4C">
            <w:pPr>
              <w:pStyle w:val="ConsPlusNormal"/>
            </w:pPr>
          </w:p>
        </w:tc>
        <w:tc>
          <w:tcPr>
            <w:tcW w:w="1303" w:type="dxa"/>
          </w:tcPr>
          <w:p w:rsidR="00B70F4C" w:rsidRDefault="00B70F4C">
            <w:pPr>
              <w:pStyle w:val="ConsPlusNormal"/>
              <w:jc w:val="center"/>
            </w:pPr>
            <w:r>
              <w:t>6</w:t>
            </w:r>
          </w:p>
        </w:tc>
        <w:tc>
          <w:tcPr>
            <w:tcW w:w="1303" w:type="dxa"/>
          </w:tcPr>
          <w:p w:rsidR="00B70F4C" w:rsidRDefault="00B70F4C">
            <w:pPr>
              <w:pStyle w:val="ConsPlusNormal"/>
              <w:jc w:val="center"/>
            </w:pPr>
            <w:r>
              <w:t>7</w:t>
            </w:r>
          </w:p>
        </w:tc>
        <w:tc>
          <w:tcPr>
            <w:tcW w:w="1303" w:type="dxa"/>
          </w:tcPr>
          <w:p w:rsidR="00B70F4C" w:rsidRDefault="00B70F4C">
            <w:pPr>
              <w:pStyle w:val="ConsPlusNormal"/>
              <w:jc w:val="center"/>
            </w:pPr>
            <w:r>
              <w:t>8</w:t>
            </w:r>
          </w:p>
        </w:tc>
        <w:tc>
          <w:tcPr>
            <w:tcW w:w="1303" w:type="dxa"/>
          </w:tcPr>
          <w:p w:rsidR="00B70F4C" w:rsidRDefault="00B70F4C">
            <w:pPr>
              <w:pStyle w:val="ConsPlusNormal"/>
              <w:jc w:val="center"/>
            </w:pPr>
            <w:r>
              <w:t>8</w:t>
            </w:r>
          </w:p>
        </w:tc>
        <w:tc>
          <w:tcPr>
            <w:tcW w:w="1303" w:type="dxa"/>
          </w:tcPr>
          <w:p w:rsidR="00B70F4C" w:rsidRDefault="00B70F4C">
            <w:pPr>
              <w:pStyle w:val="ConsPlusNormal"/>
              <w:jc w:val="center"/>
            </w:pPr>
            <w:r>
              <w:t>11</w:t>
            </w:r>
          </w:p>
        </w:tc>
        <w:tc>
          <w:tcPr>
            <w:tcW w:w="1190" w:type="dxa"/>
          </w:tcPr>
          <w:p w:rsidR="00B70F4C" w:rsidRDefault="00B70F4C">
            <w:pPr>
              <w:pStyle w:val="ConsPlusNormal"/>
              <w:jc w:val="center"/>
            </w:pPr>
            <w:r>
              <w:t>11</w:t>
            </w:r>
          </w:p>
        </w:tc>
        <w:tc>
          <w:tcPr>
            <w:tcW w:w="1077" w:type="dxa"/>
          </w:tcPr>
          <w:p w:rsidR="00B70F4C" w:rsidRDefault="00B70F4C">
            <w:pPr>
              <w:pStyle w:val="ConsPlusNormal"/>
              <w:jc w:val="center"/>
            </w:pPr>
            <w:r>
              <w:t>11</w:t>
            </w:r>
          </w:p>
        </w:tc>
        <w:tc>
          <w:tcPr>
            <w:tcW w:w="1077" w:type="dxa"/>
          </w:tcPr>
          <w:p w:rsidR="00B70F4C" w:rsidRDefault="00B70F4C">
            <w:pPr>
              <w:pStyle w:val="ConsPlusNormal"/>
              <w:jc w:val="center"/>
            </w:pPr>
            <w:r>
              <w:t>11</w:t>
            </w:r>
          </w:p>
        </w:tc>
      </w:tr>
      <w:tr w:rsidR="00B70F4C">
        <w:tc>
          <w:tcPr>
            <w:tcW w:w="5159" w:type="dxa"/>
            <w:gridSpan w:val="2"/>
          </w:tcPr>
          <w:p w:rsidR="00B70F4C" w:rsidRDefault="00B70F4C">
            <w:pPr>
              <w:pStyle w:val="ConsPlusNormal"/>
            </w:pPr>
            <w:r>
              <w:lastRenderedPageBreak/>
              <w:t>Мероприятие:</w:t>
            </w:r>
          </w:p>
        </w:tc>
        <w:tc>
          <w:tcPr>
            <w:tcW w:w="16889" w:type="dxa"/>
            <w:gridSpan w:val="12"/>
          </w:tcPr>
          <w:p w:rsidR="00B70F4C" w:rsidRDefault="00B70F4C">
            <w:pPr>
              <w:pStyle w:val="ConsPlusNormal"/>
            </w:pPr>
            <w:r>
              <w:t>Источники финансирования, млн. руб.</w:t>
            </w:r>
          </w:p>
        </w:tc>
      </w:tr>
      <w:tr w:rsidR="00B70F4C">
        <w:tc>
          <w:tcPr>
            <w:tcW w:w="3118" w:type="dxa"/>
          </w:tcPr>
          <w:p w:rsidR="00B70F4C" w:rsidRDefault="00B70F4C">
            <w:pPr>
              <w:pStyle w:val="ConsPlusNormal"/>
            </w:pPr>
            <w:r>
              <w:t>1.1. Подготовка предложений в действующие и разрабатываемые нормативные правовые акты Российской Федерации по вопросам защиты прав потребителей</w:t>
            </w:r>
          </w:p>
        </w:tc>
        <w:tc>
          <w:tcPr>
            <w:tcW w:w="2041" w:type="dxa"/>
          </w:tcPr>
          <w:p w:rsidR="00B70F4C" w:rsidRDefault="00B70F4C">
            <w:pPr>
              <w:pStyle w:val="ConsPlusNormal"/>
            </w:pPr>
          </w:p>
        </w:tc>
        <w:tc>
          <w:tcPr>
            <w:tcW w:w="1814" w:type="dxa"/>
          </w:tcPr>
          <w:p w:rsidR="00B70F4C" w:rsidRDefault="00B70F4C">
            <w:pPr>
              <w:pStyle w:val="ConsPlusNormal"/>
            </w:pPr>
          </w:p>
        </w:tc>
        <w:tc>
          <w:tcPr>
            <w:tcW w:w="1814" w:type="dxa"/>
          </w:tcPr>
          <w:p w:rsidR="00B70F4C" w:rsidRDefault="00B70F4C">
            <w:pPr>
              <w:pStyle w:val="ConsPlusNormal"/>
            </w:pPr>
          </w:p>
        </w:tc>
        <w:tc>
          <w:tcPr>
            <w:tcW w:w="1531" w:type="dxa"/>
          </w:tcPr>
          <w:p w:rsidR="00B70F4C" w:rsidRDefault="00B70F4C">
            <w:pPr>
              <w:pStyle w:val="ConsPlusNormal"/>
            </w:pPr>
          </w:p>
        </w:tc>
        <w:tc>
          <w:tcPr>
            <w:tcW w:w="1871" w:type="dxa"/>
          </w:tcPr>
          <w:p w:rsidR="00B70F4C" w:rsidRDefault="00B70F4C">
            <w:pPr>
              <w:pStyle w:val="ConsPlusNormal"/>
            </w:pPr>
          </w:p>
        </w:tc>
        <w:tc>
          <w:tcPr>
            <w:tcW w:w="1303" w:type="dxa"/>
          </w:tcPr>
          <w:p w:rsidR="00B70F4C" w:rsidRDefault="00B70F4C">
            <w:pPr>
              <w:pStyle w:val="ConsPlusNormal"/>
            </w:pPr>
          </w:p>
        </w:tc>
        <w:tc>
          <w:tcPr>
            <w:tcW w:w="1303" w:type="dxa"/>
          </w:tcPr>
          <w:p w:rsidR="00B70F4C" w:rsidRDefault="00B70F4C">
            <w:pPr>
              <w:pStyle w:val="ConsPlusNormal"/>
            </w:pPr>
          </w:p>
        </w:tc>
        <w:tc>
          <w:tcPr>
            <w:tcW w:w="1303" w:type="dxa"/>
          </w:tcPr>
          <w:p w:rsidR="00B70F4C" w:rsidRDefault="00B70F4C">
            <w:pPr>
              <w:pStyle w:val="ConsPlusNormal"/>
            </w:pPr>
          </w:p>
        </w:tc>
        <w:tc>
          <w:tcPr>
            <w:tcW w:w="1303" w:type="dxa"/>
          </w:tcPr>
          <w:p w:rsidR="00B70F4C" w:rsidRDefault="00B70F4C">
            <w:pPr>
              <w:pStyle w:val="ConsPlusNormal"/>
            </w:pPr>
          </w:p>
        </w:tc>
        <w:tc>
          <w:tcPr>
            <w:tcW w:w="1303" w:type="dxa"/>
          </w:tcPr>
          <w:p w:rsidR="00B70F4C" w:rsidRDefault="00B70F4C">
            <w:pPr>
              <w:pStyle w:val="ConsPlusNormal"/>
            </w:pPr>
          </w:p>
        </w:tc>
        <w:tc>
          <w:tcPr>
            <w:tcW w:w="1190" w:type="dxa"/>
          </w:tcPr>
          <w:p w:rsidR="00B70F4C" w:rsidRDefault="00B70F4C">
            <w:pPr>
              <w:pStyle w:val="ConsPlusNormal"/>
            </w:pPr>
          </w:p>
        </w:tc>
        <w:tc>
          <w:tcPr>
            <w:tcW w:w="1077" w:type="dxa"/>
          </w:tcPr>
          <w:p w:rsidR="00B70F4C" w:rsidRDefault="00B70F4C">
            <w:pPr>
              <w:pStyle w:val="ConsPlusNormal"/>
            </w:pPr>
          </w:p>
        </w:tc>
        <w:tc>
          <w:tcPr>
            <w:tcW w:w="1077" w:type="dxa"/>
          </w:tcPr>
          <w:p w:rsidR="00B70F4C" w:rsidRDefault="00B70F4C">
            <w:pPr>
              <w:pStyle w:val="ConsPlusNormal"/>
            </w:pPr>
          </w:p>
        </w:tc>
      </w:tr>
      <w:tr w:rsidR="00B70F4C">
        <w:tc>
          <w:tcPr>
            <w:tcW w:w="3118" w:type="dxa"/>
          </w:tcPr>
          <w:p w:rsidR="00B70F4C" w:rsidRDefault="00B70F4C">
            <w:pPr>
              <w:pStyle w:val="ConsPlusNormal"/>
            </w:pPr>
            <w:r>
              <w:t>1.2. Создание условий для защиты прав потребителей в муниципальных районах и городских округах Республики Бурятия</w:t>
            </w:r>
          </w:p>
        </w:tc>
        <w:tc>
          <w:tcPr>
            <w:tcW w:w="2041" w:type="dxa"/>
          </w:tcPr>
          <w:p w:rsidR="00B70F4C" w:rsidRDefault="00B70F4C">
            <w:pPr>
              <w:pStyle w:val="ConsPlusNormal"/>
            </w:pPr>
          </w:p>
        </w:tc>
        <w:tc>
          <w:tcPr>
            <w:tcW w:w="1814" w:type="dxa"/>
          </w:tcPr>
          <w:p w:rsidR="00B70F4C" w:rsidRDefault="00B70F4C">
            <w:pPr>
              <w:pStyle w:val="ConsPlusNormal"/>
            </w:pPr>
          </w:p>
        </w:tc>
        <w:tc>
          <w:tcPr>
            <w:tcW w:w="1814" w:type="dxa"/>
          </w:tcPr>
          <w:p w:rsidR="00B70F4C" w:rsidRDefault="00B70F4C">
            <w:pPr>
              <w:pStyle w:val="ConsPlusNormal"/>
            </w:pPr>
          </w:p>
        </w:tc>
        <w:tc>
          <w:tcPr>
            <w:tcW w:w="1531" w:type="dxa"/>
          </w:tcPr>
          <w:p w:rsidR="00B70F4C" w:rsidRDefault="00B70F4C">
            <w:pPr>
              <w:pStyle w:val="ConsPlusNormal"/>
            </w:pPr>
          </w:p>
        </w:tc>
        <w:tc>
          <w:tcPr>
            <w:tcW w:w="1871" w:type="dxa"/>
          </w:tcPr>
          <w:p w:rsidR="00B70F4C" w:rsidRDefault="00B70F4C">
            <w:pPr>
              <w:pStyle w:val="ConsPlusNormal"/>
            </w:pPr>
          </w:p>
        </w:tc>
        <w:tc>
          <w:tcPr>
            <w:tcW w:w="1303" w:type="dxa"/>
          </w:tcPr>
          <w:p w:rsidR="00B70F4C" w:rsidRDefault="00B70F4C">
            <w:pPr>
              <w:pStyle w:val="ConsPlusNormal"/>
            </w:pPr>
          </w:p>
        </w:tc>
        <w:tc>
          <w:tcPr>
            <w:tcW w:w="1303" w:type="dxa"/>
          </w:tcPr>
          <w:p w:rsidR="00B70F4C" w:rsidRDefault="00B70F4C">
            <w:pPr>
              <w:pStyle w:val="ConsPlusNormal"/>
            </w:pPr>
          </w:p>
        </w:tc>
        <w:tc>
          <w:tcPr>
            <w:tcW w:w="1303" w:type="dxa"/>
          </w:tcPr>
          <w:p w:rsidR="00B70F4C" w:rsidRDefault="00B70F4C">
            <w:pPr>
              <w:pStyle w:val="ConsPlusNormal"/>
            </w:pPr>
          </w:p>
        </w:tc>
        <w:tc>
          <w:tcPr>
            <w:tcW w:w="1303" w:type="dxa"/>
          </w:tcPr>
          <w:p w:rsidR="00B70F4C" w:rsidRDefault="00B70F4C">
            <w:pPr>
              <w:pStyle w:val="ConsPlusNormal"/>
            </w:pPr>
          </w:p>
        </w:tc>
        <w:tc>
          <w:tcPr>
            <w:tcW w:w="1303" w:type="dxa"/>
          </w:tcPr>
          <w:p w:rsidR="00B70F4C" w:rsidRDefault="00B70F4C">
            <w:pPr>
              <w:pStyle w:val="ConsPlusNormal"/>
            </w:pPr>
          </w:p>
        </w:tc>
        <w:tc>
          <w:tcPr>
            <w:tcW w:w="1190" w:type="dxa"/>
          </w:tcPr>
          <w:p w:rsidR="00B70F4C" w:rsidRDefault="00B70F4C">
            <w:pPr>
              <w:pStyle w:val="ConsPlusNormal"/>
            </w:pPr>
          </w:p>
        </w:tc>
        <w:tc>
          <w:tcPr>
            <w:tcW w:w="1077" w:type="dxa"/>
          </w:tcPr>
          <w:p w:rsidR="00B70F4C" w:rsidRDefault="00B70F4C">
            <w:pPr>
              <w:pStyle w:val="ConsPlusNormal"/>
            </w:pPr>
          </w:p>
        </w:tc>
        <w:tc>
          <w:tcPr>
            <w:tcW w:w="1077" w:type="dxa"/>
          </w:tcPr>
          <w:p w:rsidR="00B70F4C" w:rsidRDefault="00B70F4C">
            <w:pPr>
              <w:pStyle w:val="ConsPlusNormal"/>
            </w:pPr>
          </w:p>
        </w:tc>
      </w:tr>
      <w:tr w:rsidR="00B70F4C">
        <w:tc>
          <w:tcPr>
            <w:tcW w:w="3118" w:type="dxa"/>
          </w:tcPr>
          <w:p w:rsidR="00B70F4C" w:rsidRDefault="00B70F4C">
            <w:pPr>
              <w:pStyle w:val="ConsPlusNormal"/>
            </w:pPr>
            <w:r>
              <w:t>1.3. Организация работы межведомственной комиссии по обеспечению взаимодействия в сфере защиты прав потребителей при Правительстве Республики Бурятия</w:t>
            </w:r>
          </w:p>
        </w:tc>
        <w:tc>
          <w:tcPr>
            <w:tcW w:w="2041" w:type="dxa"/>
          </w:tcPr>
          <w:p w:rsidR="00B70F4C" w:rsidRDefault="00B70F4C">
            <w:pPr>
              <w:pStyle w:val="ConsPlusNormal"/>
            </w:pPr>
          </w:p>
        </w:tc>
        <w:tc>
          <w:tcPr>
            <w:tcW w:w="1814" w:type="dxa"/>
          </w:tcPr>
          <w:p w:rsidR="00B70F4C" w:rsidRDefault="00B70F4C">
            <w:pPr>
              <w:pStyle w:val="ConsPlusNormal"/>
            </w:pPr>
          </w:p>
        </w:tc>
        <w:tc>
          <w:tcPr>
            <w:tcW w:w="1814" w:type="dxa"/>
          </w:tcPr>
          <w:p w:rsidR="00B70F4C" w:rsidRDefault="00B70F4C">
            <w:pPr>
              <w:pStyle w:val="ConsPlusNormal"/>
            </w:pPr>
          </w:p>
        </w:tc>
        <w:tc>
          <w:tcPr>
            <w:tcW w:w="1531" w:type="dxa"/>
          </w:tcPr>
          <w:p w:rsidR="00B70F4C" w:rsidRDefault="00B70F4C">
            <w:pPr>
              <w:pStyle w:val="ConsPlusNormal"/>
            </w:pPr>
          </w:p>
        </w:tc>
        <w:tc>
          <w:tcPr>
            <w:tcW w:w="1871" w:type="dxa"/>
          </w:tcPr>
          <w:p w:rsidR="00B70F4C" w:rsidRDefault="00B70F4C">
            <w:pPr>
              <w:pStyle w:val="ConsPlusNormal"/>
            </w:pPr>
          </w:p>
        </w:tc>
        <w:tc>
          <w:tcPr>
            <w:tcW w:w="1303" w:type="dxa"/>
          </w:tcPr>
          <w:p w:rsidR="00B70F4C" w:rsidRDefault="00B70F4C">
            <w:pPr>
              <w:pStyle w:val="ConsPlusNormal"/>
            </w:pPr>
          </w:p>
        </w:tc>
        <w:tc>
          <w:tcPr>
            <w:tcW w:w="1303" w:type="dxa"/>
          </w:tcPr>
          <w:p w:rsidR="00B70F4C" w:rsidRDefault="00B70F4C">
            <w:pPr>
              <w:pStyle w:val="ConsPlusNormal"/>
            </w:pPr>
          </w:p>
        </w:tc>
        <w:tc>
          <w:tcPr>
            <w:tcW w:w="1303" w:type="dxa"/>
          </w:tcPr>
          <w:p w:rsidR="00B70F4C" w:rsidRDefault="00B70F4C">
            <w:pPr>
              <w:pStyle w:val="ConsPlusNormal"/>
            </w:pPr>
          </w:p>
        </w:tc>
        <w:tc>
          <w:tcPr>
            <w:tcW w:w="1303" w:type="dxa"/>
          </w:tcPr>
          <w:p w:rsidR="00B70F4C" w:rsidRDefault="00B70F4C">
            <w:pPr>
              <w:pStyle w:val="ConsPlusNormal"/>
            </w:pPr>
          </w:p>
        </w:tc>
        <w:tc>
          <w:tcPr>
            <w:tcW w:w="1303" w:type="dxa"/>
          </w:tcPr>
          <w:p w:rsidR="00B70F4C" w:rsidRDefault="00B70F4C">
            <w:pPr>
              <w:pStyle w:val="ConsPlusNormal"/>
            </w:pPr>
          </w:p>
        </w:tc>
        <w:tc>
          <w:tcPr>
            <w:tcW w:w="1190" w:type="dxa"/>
          </w:tcPr>
          <w:p w:rsidR="00B70F4C" w:rsidRDefault="00B70F4C">
            <w:pPr>
              <w:pStyle w:val="ConsPlusNormal"/>
            </w:pPr>
          </w:p>
        </w:tc>
        <w:tc>
          <w:tcPr>
            <w:tcW w:w="1077" w:type="dxa"/>
          </w:tcPr>
          <w:p w:rsidR="00B70F4C" w:rsidRDefault="00B70F4C">
            <w:pPr>
              <w:pStyle w:val="ConsPlusNormal"/>
            </w:pPr>
          </w:p>
        </w:tc>
        <w:tc>
          <w:tcPr>
            <w:tcW w:w="1077" w:type="dxa"/>
          </w:tcPr>
          <w:p w:rsidR="00B70F4C" w:rsidRDefault="00B70F4C">
            <w:pPr>
              <w:pStyle w:val="ConsPlusNormal"/>
            </w:pPr>
          </w:p>
        </w:tc>
      </w:tr>
      <w:tr w:rsidR="00B70F4C">
        <w:tc>
          <w:tcPr>
            <w:tcW w:w="5159" w:type="dxa"/>
            <w:gridSpan w:val="2"/>
          </w:tcPr>
          <w:p w:rsidR="00B70F4C" w:rsidRDefault="00B70F4C">
            <w:pPr>
              <w:pStyle w:val="ConsPlusNormal"/>
            </w:pPr>
            <w:r>
              <w:t>Ожидаемый результат</w:t>
            </w:r>
          </w:p>
        </w:tc>
        <w:tc>
          <w:tcPr>
            <w:tcW w:w="16889" w:type="dxa"/>
            <w:gridSpan w:val="12"/>
          </w:tcPr>
          <w:p w:rsidR="00B70F4C" w:rsidRDefault="00B70F4C">
            <w:pPr>
              <w:pStyle w:val="ConsPlusNormal"/>
            </w:pPr>
            <w:r>
              <w:t>Уменьшение количества нарушений законодательства Российской Федерации в сфере потребительского рынка, связанных с незнанием предпринимателями, производителями, потребителями требований нормативных правовых актов Российской Федерации и Республики Бурятия</w:t>
            </w:r>
          </w:p>
        </w:tc>
      </w:tr>
      <w:tr w:rsidR="00B70F4C">
        <w:tc>
          <w:tcPr>
            <w:tcW w:w="22048" w:type="dxa"/>
            <w:gridSpan w:val="14"/>
          </w:tcPr>
          <w:p w:rsidR="00B70F4C" w:rsidRDefault="00B70F4C">
            <w:pPr>
              <w:pStyle w:val="ConsPlusNormal"/>
              <w:outlineLvl w:val="3"/>
            </w:pPr>
            <w:r>
              <w:t>Задача 2: содействие повышению правовой грамотности, информированности населения Республики Бурятия в вопросах защиты прав потребителей, формирование навыков рационального потребительского поведения</w:t>
            </w:r>
          </w:p>
        </w:tc>
      </w:tr>
      <w:tr w:rsidR="00B70F4C">
        <w:tc>
          <w:tcPr>
            <w:tcW w:w="5159" w:type="dxa"/>
            <w:gridSpan w:val="2"/>
          </w:tcPr>
          <w:p w:rsidR="00B70F4C" w:rsidRDefault="00B70F4C">
            <w:pPr>
              <w:pStyle w:val="ConsPlusNormal"/>
            </w:pPr>
            <w:r>
              <w:t>Целевые индикаторы:</w:t>
            </w:r>
          </w:p>
        </w:tc>
        <w:tc>
          <w:tcPr>
            <w:tcW w:w="1814" w:type="dxa"/>
          </w:tcPr>
          <w:p w:rsidR="00B70F4C" w:rsidRDefault="00B70F4C">
            <w:pPr>
              <w:pStyle w:val="ConsPlusNormal"/>
            </w:pPr>
          </w:p>
        </w:tc>
        <w:tc>
          <w:tcPr>
            <w:tcW w:w="1814" w:type="dxa"/>
          </w:tcPr>
          <w:p w:rsidR="00B70F4C" w:rsidRDefault="00B70F4C">
            <w:pPr>
              <w:pStyle w:val="ConsPlusNormal"/>
            </w:pPr>
          </w:p>
        </w:tc>
        <w:tc>
          <w:tcPr>
            <w:tcW w:w="1531" w:type="dxa"/>
          </w:tcPr>
          <w:p w:rsidR="00B70F4C" w:rsidRDefault="00B70F4C">
            <w:pPr>
              <w:pStyle w:val="ConsPlusNormal"/>
            </w:pPr>
          </w:p>
        </w:tc>
        <w:tc>
          <w:tcPr>
            <w:tcW w:w="1871" w:type="dxa"/>
          </w:tcPr>
          <w:p w:rsidR="00B70F4C" w:rsidRDefault="00B70F4C">
            <w:pPr>
              <w:pStyle w:val="ConsPlusNormal"/>
            </w:pPr>
          </w:p>
        </w:tc>
        <w:tc>
          <w:tcPr>
            <w:tcW w:w="1303" w:type="dxa"/>
          </w:tcPr>
          <w:p w:rsidR="00B70F4C" w:rsidRDefault="00B70F4C">
            <w:pPr>
              <w:pStyle w:val="ConsPlusNormal"/>
            </w:pPr>
          </w:p>
        </w:tc>
        <w:tc>
          <w:tcPr>
            <w:tcW w:w="1303" w:type="dxa"/>
          </w:tcPr>
          <w:p w:rsidR="00B70F4C" w:rsidRDefault="00B70F4C">
            <w:pPr>
              <w:pStyle w:val="ConsPlusNormal"/>
            </w:pPr>
          </w:p>
        </w:tc>
        <w:tc>
          <w:tcPr>
            <w:tcW w:w="1303" w:type="dxa"/>
          </w:tcPr>
          <w:p w:rsidR="00B70F4C" w:rsidRDefault="00B70F4C">
            <w:pPr>
              <w:pStyle w:val="ConsPlusNormal"/>
            </w:pPr>
          </w:p>
        </w:tc>
        <w:tc>
          <w:tcPr>
            <w:tcW w:w="1303" w:type="dxa"/>
          </w:tcPr>
          <w:p w:rsidR="00B70F4C" w:rsidRDefault="00B70F4C">
            <w:pPr>
              <w:pStyle w:val="ConsPlusNormal"/>
            </w:pPr>
          </w:p>
        </w:tc>
        <w:tc>
          <w:tcPr>
            <w:tcW w:w="1303" w:type="dxa"/>
          </w:tcPr>
          <w:p w:rsidR="00B70F4C" w:rsidRDefault="00B70F4C">
            <w:pPr>
              <w:pStyle w:val="ConsPlusNormal"/>
            </w:pPr>
          </w:p>
        </w:tc>
        <w:tc>
          <w:tcPr>
            <w:tcW w:w="1190" w:type="dxa"/>
          </w:tcPr>
          <w:p w:rsidR="00B70F4C" w:rsidRDefault="00B70F4C">
            <w:pPr>
              <w:pStyle w:val="ConsPlusNormal"/>
            </w:pPr>
          </w:p>
        </w:tc>
        <w:tc>
          <w:tcPr>
            <w:tcW w:w="1077" w:type="dxa"/>
          </w:tcPr>
          <w:p w:rsidR="00B70F4C" w:rsidRDefault="00B70F4C">
            <w:pPr>
              <w:pStyle w:val="ConsPlusNormal"/>
            </w:pPr>
          </w:p>
        </w:tc>
        <w:tc>
          <w:tcPr>
            <w:tcW w:w="1077" w:type="dxa"/>
          </w:tcPr>
          <w:p w:rsidR="00B70F4C" w:rsidRDefault="00B70F4C">
            <w:pPr>
              <w:pStyle w:val="ConsPlusNormal"/>
            </w:pPr>
          </w:p>
        </w:tc>
      </w:tr>
      <w:tr w:rsidR="00B70F4C">
        <w:tc>
          <w:tcPr>
            <w:tcW w:w="3118" w:type="dxa"/>
          </w:tcPr>
          <w:p w:rsidR="00B70F4C" w:rsidRDefault="00B70F4C">
            <w:pPr>
              <w:pStyle w:val="ConsPlusNormal"/>
            </w:pPr>
            <w:r>
              <w:t xml:space="preserve">Увеличение доли потребителей в общем </w:t>
            </w:r>
            <w:r>
              <w:lastRenderedPageBreak/>
              <w:t>количестве потребителей, удовлетворенных состоянием уровня защиты их прав как потребителей</w:t>
            </w:r>
          </w:p>
        </w:tc>
        <w:tc>
          <w:tcPr>
            <w:tcW w:w="2041" w:type="dxa"/>
          </w:tcPr>
          <w:p w:rsidR="00B70F4C" w:rsidRDefault="00B70F4C">
            <w:pPr>
              <w:pStyle w:val="ConsPlusNormal"/>
            </w:pPr>
            <w:r>
              <w:lastRenderedPageBreak/>
              <w:t>%</w:t>
            </w:r>
          </w:p>
        </w:tc>
        <w:tc>
          <w:tcPr>
            <w:tcW w:w="1814" w:type="dxa"/>
          </w:tcPr>
          <w:p w:rsidR="00B70F4C" w:rsidRDefault="00B70F4C">
            <w:pPr>
              <w:pStyle w:val="ConsPlusNormal"/>
            </w:pPr>
          </w:p>
        </w:tc>
        <w:tc>
          <w:tcPr>
            <w:tcW w:w="1814" w:type="dxa"/>
          </w:tcPr>
          <w:p w:rsidR="00B70F4C" w:rsidRDefault="00B70F4C">
            <w:pPr>
              <w:pStyle w:val="ConsPlusNormal"/>
            </w:pPr>
          </w:p>
        </w:tc>
        <w:tc>
          <w:tcPr>
            <w:tcW w:w="1531" w:type="dxa"/>
          </w:tcPr>
          <w:p w:rsidR="00B70F4C" w:rsidRDefault="00B70F4C">
            <w:pPr>
              <w:pStyle w:val="ConsPlusNormal"/>
            </w:pPr>
          </w:p>
        </w:tc>
        <w:tc>
          <w:tcPr>
            <w:tcW w:w="1871" w:type="dxa"/>
          </w:tcPr>
          <w:p w:rsidR="00B70F4C" w:rsidRDefault="00B70F4C">
            <w:pPr>
              <w:pStyle w:val="ConsPlusNormal"/>
            </w:pPr>
          </w:p>
        </w:tc>
        <w:tc>
          <w:tcPr>
            <w:tcW w:w="1303" w:type="dxa"/>
          </w:tcPr>
          <w:p w:rsidR="00B70F4C" w:rsidRDefault="00B70F4C">
            <w:pPr>
              <w:pStyle w:val="ConsPlusNormal"/>
              <w:jc w:val="center"/>
            </w:pPr>
            <w:r>
              <w:t>5</w:t>
            </w:r>
          </w:p>
        </w:tc>
        <w:tc>
          <w:tcPr>
            <w:tcW w:w="1303" w:type="dxa"/>
          </w:tcPr>
          <w:p w:rsidR="00B70F4C" w:rsidRDefault="00B70F4C">
            <w:pPr>
              <w:pStyle w:val="ConsPlusNormal"/>
              <w:jc w:val="center"/>
            </w:pPr>
            <w:r>
              <w:t>10</w:t>
            </w:r>
          </w:p>
        </w:tc>
        <w:tc>
          <w:tcPr>
            <w:tcW w:w="1303" w:type="dxa"/>
          </w:tcPr>
          <w:p w:rsidR="00B70F4C" w:rsidRDefault="00B70F4C">
            <w:pPr>
              <w:pStyle w:val="ConsPlusNormal"/>
              <w:jc w:val="center"/>
            </w:pPr>
            <w:r>
              <w:t>10</w:t>
            </w:r>
          </w:p>
        </w:tc>
        <w:tc>
          <w:tcPr>
            <w:tcW w:w="1303" w:type="dxa"/>
          </w:tcPr>
          <w:p w:rsidR="00B70F4C" w:rsidRDefault="00B70F4C">
            <w:pPr>
              <w:pStyle w:val="ConsPlusNormal"/>
              <w:jc w:val="center"/>
            </w:pPr>
            <w:r>
              <w:t>15</w:t>
            </w:r>
          </w:p>
        </w:tc>
        <w:tc>
          <w:tcPr>
            <w:tcW w:w="1303" w:type="dxa"/>
          </w:tcPr>
          <w:p w:rsidR="00B70F4C" w:rsidRDefault="00B70F4C">
            <w:pPr>
              <w:pStyle w:val="ConsPlusNormal"/>
              <w:jc w:val="center"/>
            </w:pPr>
            <w:r>
              <w:t>20</w:t>
            </w:r>
          </w:p>
        </w:tc>
        <w:tc>
          <w:tcPr>
            <w:tcW w:w="1190" w:type="dxa"/>
          </w:tcPr>
          <w:p w:rsidR="00B70F4C" w:rsidRDefault="00B70F4C">
            <w:pPr>
              <w:pStyle w:val="ConsPlusNormal"/>
              <w:jc w:val="center"/>
            </w:pPr>
            <w:r>
              <w:t>20</w:t>
            </w:r>
          </w:p>
        </w:tc>
        <w:tc>
          <w:tcPr>
            <w:tcW w:w="1077" w:type="dxa"/>
          </w:tcPr>
          <w:p w:rsidR="00B70F4C" w:rsidRDefault="00B70F4C">
            <w:pPr>
              <w:pStyle w:val="ConsPlusNormal"/>
              <w:jc w:val="center"/>
            </w:pPr>
            <w:r>
              <w:t>20</w:t>
            </w:r>
          </w:p>
        </w:tc>
        <w:tc>
          <w:tcPr>
            <w:tcW w:w="1077" w:type="dxa"/>
          </w:tcPr>
          <w:p w:rsidR="00B70F4C" w:rsidRDefault="00B70F4C">
            <w:pPr>
              <w:pStyle w:val="ConsPlusNormal"/>
              <w:jc w:val="center"/>
            </w:pPr>
            <w:r>
              <w:t>20</w:t>
            </w:r>
          </w:p>
        </w:tc>
      </w:tr>
      <w:tr w:rsidR="00B70F4C">
        <w:tc>
          <w:tcPr>
            <w:tcW w:w="5159" w:type="dxa"/>
            <w:gridSpan w:val="2"/>
          </w:tcPr>
          <w:p w:rsidR="00B70F4C" w:rsidRDefault="00B70F4C">
            <w:pPr>
              <w:pStyle w:val="ConsPlusNormal"/>
            </w:pPr>
            <w:r>
              <w:lastRenderedPageBreak/>
              <w:t>Мероприятие:</w:t>
            </w:r>
          </w:p>
        </w:tc>
        <w:tc>
          <w:tcPr>
            <w:tcW w:w="16889" w:type="dxa"/>
            <w:gridSpan w:val="12"/>
          </w:tcPr>
          <w:p w:rsidR="00B70F4C" w:rsidRDefault="00B70F4C">
            <w:pPr>
              <w:pStyle w:val="ConsPlusNormal"/>
            </w:pPr>
            <w:r>
              <w:t>Источники финансирования, млн. руб.</w:t>
            </w:r>
          </w:p>
        </w:tc>
      </w:tr>
      <w:tr w:rsidR="00B70F4C">
        <w:tc>
          <w:tcPr>
            <w:tcW w:w="3118" w:type="dxa"/>
          </w:tcPr>
          <w:p w:rsidR="00B70F4C" w:rsidRDefault="00B70F4C">
            <w:pPr>
              <w:pStyle w:val="ConsPlusNormal"/>
            </w:pPr>
            <w:r>
              <w:t>2.1. Организация и проведение просветительских мероприятий среди населения и хозяйствующих субъектов основам законодательства в сфере защиты прав потребителей (семинары, конференции)</w:t>
            </w:r>
          </w:p>
        </w:tc>
        <w:tc>
          <w:tcPr>
            <w:tcW w:w="2041" w:type="dxa"/>
          </w:tcPr>
          <w:p w:rsidR="00B70F4C" w:rsidRDefault="00B70F4C">
            <w:pPr>
              <w:pStyle w:val="ConsPlusNormal"/>
            </w:pP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val="restart"/>
          </w:tcPr>
          <w:p w:rsidR="00B70F4C" w:rsidRDefault="00B70F4C">
            <w:pPr>
              <w:pStyle w:val="ConsPlusNormal"/>
            </w:pPr>
            <w:r>
              <w:t>2.2. Разработка, выпуск и распространение печатной продукции (буклетов, памяток), научно-методической литературы, рекомендаций в области защиты прав потребителей</w:t>
            </w:r>
          </w:p>
        </w:tc>
        <w:tc>
          <w:tcPr>
            <w:tcW w:w="2041" w:type="dxa"/>
          </w:tcPr>
          <w:p w:rsidR="00B70F4C" w:rsidRDefault="00B70F4C">
            <w:pPr>
              <w:pStyle w:val="ConsPlusNormal"/>
            </w:pPr>
            <w:r>
              <w:t>Всего</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РБ</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ВИ</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val="restart"/>
          </w:tcPr>
          <w:p w:rsidR="00B70F4C" w:rsidRDefault="00B70F4C">
            <w:pPr>
              <w:pStyle w:val="ConsPlusNormal"/>
            </w:pPr>
            <w:r>
              <w:t>2.3. Освещение в средствах массовой информации актуальной информации по вопросам защиты прав потребителей</w:t>
            </w:r>
          </w:p>
        </w:tc>
        <w:tc>
          <w:tcPr>
            <w:tcW w:w="2041" w:type="dxa"/>
          </w:tcPr>
          <w:p w:rsidR="00B70F4C" w:rsidRDefault="00B70F4C">
            <w:pPr>
              <w:pStyle w:val="ConsPlusNormal"/>
            </w:pPr>
            <w:r>
              <w:t>Всего</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0,300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РБ</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0,300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ВИ</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tcPr>
          <w:p w:rsidR="00B70F4C" w:rsidRDefault="00B70F4C">
            <w:pPr>
              <w:pStyle w:val="ConsPlusNormal"/>
            </w:pPr>
            <w:r>
              <w:t>Ожидаемый результат</w:t>
            </w:r>
          </w:p>
        </w:tc>
        <w:tc>
          <w:tcPr>
            <w:tcW w:w="18930" w:type="dxa"/>
            <w:gridSpan w:val="13"/>
          </w:tcPr>
          <w:p w:rsidR="00B70F4C" w:rsidRDefault="00B70F4C">
            <w:pPr>
              <w:pStyle w:val="ConsPlusNormal"/>
            </w:pPr>
            <w:r>
              <w:t>Повышение уровня потребительской грамотности, информированности населения, необходимой потребителям для реализации предоставленных им законодательством прав</w:t>
            </w:r>
          </w:p>
        </w:tc>
      </w:tr>
      <w:tr w:rsidR="00B70F4C">
        <w:tc>
          <w:tcPr>
            <w:tcW w:w="3118" w:type="dxa"/>
          </w:tcPr>
          <w:p w:rsidR="00B70F4C" w:rsidRDefault="00B70F4C">
            <w:pPr>
              <w:pStyle w:val="ConsPlusNormal"/>
              <w:outlineLvl w:val="3"/>
            </w:pPr>
            <w:r>
              <w:t>Задача 3</w:t>
            </w:r>
          </w:p>
        </w:tc>
        <w:tc>
          <w:tcPr>
            <w:tcW w:w="18930" w:type="dxa"/>
            <w:gridSpan w:val="13"/>
          </w:tcPr>
          <w:p w:rsidR="00B70F4C" w:rsidRDefault="00B70F4C">
            <w:pPr>
              <w:pStyle w:val="ConsPlusNormal"/>
            </w:pPr>
            <w:r>
              <w:t>Повышение доступности правовой и экспертной помощи для потребителей, в первую очередь для их наиболее уязвимых категорий населения республики</w:t>
            </w:r>
          </w:p>
        </w:tc>
      </w:tr>
      <w:tr w:rsidR="00B70F4C">
        <w:tc>
          <w:tcPr>
            <w:tcW w:w="22048" w:type="dxa"/>
            <w:gridSpan w:val="14"/>
          </w:tcPr>
          <w:p w:rsidR="00B70F4C" w:rsidRDefault="00B70F4C">
            <w:pPr>
              <w:pStyle w:val="ConsPlusNormal"/>
            </w:pPr>
            <w:r>
              <w:t>Целевые индикаторы:</w:t>
            </w:r>
          </w:p>
        </w:tc>
      </w:tr>
      <w:tr w:rsidR="00B70F4C">
        <w:tc>
          <w:tcPr>
            <w:tcW w:w="3118" w:type="dxa"/>
          </w:tcPr>
          <w:p w:rsidR="00B70F4C" w:rsidRDefault="00B70F4C">
            <w:pPr>
              <w:pStyle w:val="ConsPlusNormal"/>
            </w:pPr>
            <w:r>
              <w:lastRenderedPageBreak/>
              <w:t>Увеличение доли потребительских споров, разрешаемых в досудебном порядке</w:t>
            </w:r>
          </w:p>
        </w:tc>
        <w:tc>
          <w:tcPr>
            <w:tcW w:w="2041" w:type="dxa"/>
          </w:tcPr>
          <w:p w:rsidR="00B70F4C" w:rsidRDefault="00B70F4C">
            <w:pPr>
              <w:pStyle w:val="ConsPlusNormal"/>
            </w:pPr>
            <w:r>
              <w:t>%</w:t>
            </w:r>
          </w:p>
        </w:tc>
        <w:tc>
          <w:tcPr>
            <w:tcW w:w="1814" w:type="dxa"/>
          </w:tcPr>
          <w:p w:rsidR="00B70F4C" w:rsidRDefault="00B70F4C">
            <w:pPr>
              <w:pStyle w:val="ConsPlusNormal"/>
            </w:pPr>
          </w:p>
        </w:tc>
        <w:tc>
          <w:tcPr>
            <w:tcW w:w="1814" w:type="dxa"/>
          </w:tcPr>
          <w:p w:rsidR="00B70F4C" w:rsidRDefault="00B70F4C">
            <w:pPr>
              <w:pStyle w:val="ConsPlusNormal"/>
            </w:pPr>
          </w:p>
        </w:tc>
        <w:tc>
          <w:tcPr>
            <w:tcW w:w="1531" w:type="dxa"/>
          </w:tcPr>
          <w:p w:rsidR="00B70F4C" w:rsidRDefault="00B70F4C">
            <w:pPr>
              <w:pStyle w:val="ConsPlusNormal"/>
            </w:pPr>
          </w:p>
        </w:tc>
        <w:tc>
          <w:tcPr>
            <w:tcW w:w="1871" w:type="dxa"/>
          </w:tcPr>
          <w:p w:rsidR="00B70F4C" w:rsidRDefault="00B70F4C">
            <w:pPr>
              <w:pStyle w:val="ConsPlusNormal"/>
            </w:pPr>
          </w:p>
        </w:tc>
        <w:tc>
          <w:tcPr>
            <w:tcW w:w="1303" w:type="dxa"/>
          </w:tcPr>
          <w:p w:rsidR="00B70F4C" w:rsidRDefault="00B70F4C">
            <w:pPr>
              <w:pStyle w:val="ConsPlusNormal"/>
              <w:jc w:val="center"/>
            </w:pPr>
            <w:r>
              <w:t>5</w:t>
            </w:r>
          </w:p>
        </w:tc>
        <w:tc>
          <w:tcPr>
            <w:tcW w:w="1303" w:type="dxa"/>
          </w:tcPr>
          <w:p w:rsidR="00B70F4C" w:rsidRDefault="00B70F4C">
            <w:pPr>
              <w:pStyle w:val="ConsPlusNormal"/>
              <w:jc w:val="center"/>
            </w:pPr>
            <w:r>
              <w:t>7</w:t>
            </w:r>
          </w:p>
        </w:tc>
        <w:tc>
          <w:tcPr>
            <w:tcW w:w="1303" w:type="dxa"/>
          </w:tcPr>
          <w:p w:rsidR="00B70F4C" w:rsidRDefault="00B70F4C">
            <w:pPr>
              <w:pStyle w:val="ConsPlusNormal"/>
              <w:jc w:val="center"/>
            </w:pPr>
            <w:r>
              <w:t>7</w:t>
            </w:r>
          </w:p>
        </w:tc>
        <w:tc>
          <w:tcPr>
            <w:tcW w:w="1303" w:type="dxa"/>
          </w:tcPr>
          <w:p w:rsidR="00B70F4C" w:rsidRDefault="00B70F4C">
            <w:pPr>
              <w:pStyle w:val="ConsPlusNormal"/>
              <w:jc w:val="center"/>
            </w:pPr>
            <w:r>
              <w:t>10</w:t>
            </w:r>
          </w:p>
        </w:tc>
        <w:tc>
          <w:tcPr>
            <w:tcW w:w="1303" w:type="dxa"/>
          </w:tcPr>
          <w:p w:rsidR="00B70F4C" w:rsidRDefault="00B70F4C">
            <w:pPr>
              <w:pStyle w:val="ConsPlusNormal"/>
              <w:jc w:val="center"/>
            </w:pPr>
            <w:r>
              <w:t>20</w:t>
            </w:r>
          </w:p>
        </w:tc>
        <w:tc>
          <w:tcPr>
            <w:tcW w:w="1190" w:type="dxa"/>
          </w:tcPr>
          <w:p w:rsidR="00B70F4C" w:rsidRDefault="00B70F4C">
            <w:pPr>
              <w:pStyle w:val="ConsPlusNormal"/>
              <w:jc w:val="center"/>
            </w:pPr>
            <w:r>
              <w:t>20</w:t>
            </w:r>
          </w:p>
        </w:tc>
        <w:tc>
          <w:tcPr>
            <w:tcW w:w="1077" w:type="dxa"/>
          </w:tcPr>
          <w:p w:rsidR="00B70F4C" w:rsidRDefault="00B70F4C">
            <w:pPr>
              <w:pStyle w:val="ConsPlusNormal"/>
              <w:jc w:val="center"/>
            </w:pPr>
            <w:r>
              <w:t>20</w:t>
            </w:r>
          </w:p>
        </w:tc>
        <w:tc>
          <w:tcPr>
            <w:tcW w:w="1077" w:type="dxa"/>
          </w:tcPr>
          <w:p w:rsidR="00B70F4C" w:rsidRDefault="00B70F4C">
            <w:pPr>
              <w:pStyle w:val="ConsPlusNormal"/>
              <w:jc w:val="center"/>
            </w:pPr>
            <w:r>
              <w:t>20</w:t>
            </w:r>
          </w:p>
        </w:tc>
      </w:tr>
      <w:tr w:rsidR="00B70F4C">
        <w:tc>
          <w:tcPr>
            <w:tcW w:w="5159" w:type="dxa"/>
            <w:gridSpan w:val="2"/>
          </w:tcPr>
          <w:p w:rsidR="00B70F4C" w:rsidRDefault="00B70F4C">
            <w:pPr>
              <w:pStyle w:val="ConsPlusNormal"/>
            </w:pPr>
            <w:r>
              <w:t>Мероприятие</w:t>
            </w:r>
          </w:p>
        </w:tc>
        <w:tc>
          <w:tcPr>
            <w:tcW w:w="16889" w:type="dxa"/>
            <w:gridSpan w:val="12"/>
          </w:tcPr>
          <w:p w:rsidR="00B70F4C" w:rsidRDefault="00B70F4C">
            <w:pPr>
              <w:pStyle w:val="ConsPlusNormal"/>
            </w:pPr>
            <w:r>
              <w:t>Источники финансирования, млн. руб.</w:t>
            </w:r>
          </w:p>
        </w:tc>
      </w:tr>
      <w:tr w:rsidR="00B70F4C">
        <w:tc>
          <w:tcPr>
            <w:tcW w:w="3118" w:type="dxa"/>
          </w:tcPr>
          <w:p w:rsidR="00B70F4C" w:rsidRDefault="00B70F4C">
            <w:pPr>
              <w:pStyle w:val="ConsPlusNormal"/>
            </w:pPr>
            <w:r>
              <w:t>3.1. Организация профилактической информационно-разъяснительной работы через систему многофункционального центра предоставления государственных и муниципальных услуг Республики Бурятия</w:t>
            </w:r>
          </w:p>
        </w:tc>
        <w:tc>
          <w:tcPr>
            <w:tcW w:w="2041" w:type="dxa"/>
          </w:tcPr>
          <w:p w:rsidR="00B70F4C" w:rsidRDefault="00B70F4C">
            <w:pPr>
              <w:pStyle w:val="ConsPlusNormal"/>
            </w:pPr>
          </w:p>
        </w:tc>
        <w:tc>
          <w:tcPr>
            <w:tcW w:w="1814" w:type="dxa"/>
          </w:tcPr>
          <w:p w:rsidR="00B70F4C" w:rsidRDefault="00B70F4C">
            <w:pPr>
              <w:pStyle w:val="ConsPlusNormal"/>
            </w:pPr>
          </w:p>
        </w:tc>
        <w:tc>
          <w:tcPr>
            <w:tcW w:w="1814" w:type="dxa"/>
          </w:tcPr>
          <w:p w:rsidR="00B70F4C" w:rsidRDefault="00B70F4C">
            <w:pPr>
              <w:pStyle w:val="ConsPlusNormal"/>
            </w:pPr>
          </w:p>
        </w:tc>
        <w:tc>
          <w:tcPr>
            <w:tcW w:w="1531" w:type="dxa"/>
          </w:tcPr>
          <w:p w:rsidR="00B70F4C" w:rsidRDefault="00B70F4C">
            <w:pPr>
              <w:pStyle w:val="ConsPlusNormal"/>
            </w:pPr>
          </w:p>
        </w:tc>
        <w:tc>
          <w:tcPr>
            <w:tcW w:w="1871" w:type="dxa"/>
          </w:tcPr>
          <w:p w:rsidR="00B70F4C" w:rsidRDefault="00B70F4C">
            <w:pPr>
              <w:pStyle w:val="ConsPlusNormal"/>
            </w:pPr>
          </w:p>
        </w:tc>
        <w:tc>
          <w:tcPr>
            <w:tcW w:w="1303" w:type="dxa"/>
          </w:tcPr>
          <w:p w:rsidR="00B70F4C" w:rsidRDefault="00B70F4C">
            <w:pPr>
              <w:pStyle w:val="ConsPlusNormal"/>
            </w:pPr>
          </w:p>
        </w:tc>
        <w:tc>
          <w:tcPr>
            <w:tcW w:w="1303" w:type="dxa"/>
          </w:tcPr>
          <w:p w:rsidR="00B70F4C" w:rsidRDefault="00B70F4C">
            <w:pPr>
              <w:pStyle w:val="ConsPlusNormal"/>
            </w:pPr>
          </w:p>
        </w:tc>
        <w:tc>
          <w:tcPr>
            <w:tcW w:w="1303" w:type="dxa"/>
          </w:tcPr>
          <w:p w:rsidR="00B70F4C" w:rsidRDefault="00B70F4C">
            <w:pPr>
              <w:pStyle w:val="ConsPlusNormal"/>
            </w:pPr>
          </w:p>
        </w:tc>
        <w:tc>
          <w:tcPr>
            <w:tcW w:w="1303" w:type="dxa"/>
          </w:tcPr>
          <w:p w:rsidR="00B70F4C" w:rsidRDefault="00B70F4C">
            <w:pPr>
              <w:pStyle w:val="ConsPlusNormal"/>
            </w:pPr>
          </w:p>
        </w:tc>
        <w:tc>
          <w:tcPr>
            <w:tcW w:w="1303" w:type="dxa"/>
          </w:tcPr>
          <w:p w:rsidR="00B70F4C" w:rsidRDefault="00B70F4C">
            <w:pPr>
              <w:pStyle w:val="ConsPlusNormal"/>
            </w:pPr>
          </w:p>
        </w:tc>
        <w:tc>
          <w:tcPr>
            <w:tcW w:w="1190" w:type="dxa"/>
          </w:tcPr>
          <w:p w:rsidR="00B70F4C" w:rsidRDefault="00B70F4C">
            <w:pPr>
              <w:pStyle w:val="ConsPlusNormal"/>
            </w:pPr>
          </w:p>
        </w:tc>
        <w:tc>
          <w:tcPr>
            <w:tcW w:w="1077" w:type="dxa"/>
          </w:tcPr>
          <w:p w:rsidR="00B70F4C" w:rsidRDefault="00B70F4C">
            <w:pPr>
              <w:pStyle w:val="ConsPlusNormal"/>
            </w:pPr>
          </w:p>
        </w:tc>
        <w:tc>
          <w:tcPr>
            <w:tcW w:w="1077" w:type="dxa"/>
          </w:tcPr>
          <w:p w:rsidR="00B70F4C" w:rsidRDefault="00B70F4C">
            <w:pPr>
              <w:pStyle w:val="ConsPlusNormal"/>
            </w:pPr>
          </w:p>
        </w:tc>
      </w:tr>
      <w:tr w:rsidR="00B70F4C">
        <w:tc>
          <w:tcPr>
            <w:tcW w:w="3118" w:type="dxa"/>
          </w:tcPr>
          <w:p w:rsidR="00B70F4C" w:rsidRDefault="00B70F4C">
            <w:pPr>
              <w:pStyle w:val="ConsPlusNormal"/>
            </w:pPr>
            <w:r>
              <w:t>3.2. Содействие в организации на базе общественных объединений потребителей практики бесплатного проведения экспертиз товаров (работ, услуг) для социально уязвимых категорий потребителей и оказания им правовой помощи</w:t>
            </w:r>
          </w:p>
        </w:tc>
        <w:tc>
          <w:tcPr>
            <w:tcW w:w="2041" w:type="dxa"/>
          </w:tcPr>
          <w:p w:rsidR="00B70F4C" w:rsidRDefault="00B70F4C">
            <w:pPr>
              <w:pStyle w:val="ConsPlusNormal"/>
            </w:pPr>
          </w:p>
        </w:tc>
        <w:tc>
          <w:tcPr>
            <w:tcW w:w="1814" w:type="dxa"/>
          </w:tcPr>
          <w:p w:rsidR="00B70F4C" w:rsidRDefault="00B70F4C">
            <w:pPr>
              <w:pStyle w:val="ConsPlusNormal"/>
            </w:pPr>
          </w:p>
        </w:tc>
        <w:tc>
          <w:tcPr>
            <w:tcW w:w="1814" w:type="dxa"/>
          </w:tcPr>
          <w:p w:rsidR="00B70F4C" w:rsidRDefault="00B70F4C">
            <w:pPr>
              <w:pStyle w:val="ConsPlusNormal"/>
            </w:pPr>
          </w:p>
        </w:tc>
        <w:tc>
          <w:tcPr>
            <w:tcW w:w="1531" w:type="dxa"/>
          </w:tcPr>
          <w:p w:rsidR="00B70F4C" w:rsidRDefault="00B70F4C">
            <w:pPr>
              <w:pStyle w:val="ConsPlusNormal"/>
            </w:pPr>
          </w:p>
        </w:tc>
        <w:tc>
          <w:tcPr>
            <w:tcW w:w="1871" w:type="dxa"/>
          </w:tcPr>
          <w:p w:rsidR="00B70F4C" w:rsidRDefault="00B70F4C">
            <w:pPr>
              <w:pStyle w:val="ConsPlusNormal"/>
            </w:pPr>
          </w:p>
        </w:tc>
        <w:tc>
          <w:tcPr>
            <w:tcW w:w="1303" w:type="dxa"/>
          </w:tcPr>
          <w:p w:rsidR="00B70F4C" w:rsidRDefault="00B70F4C">
            <w:pPr>
              <w:pStyle w:val="ConsPlusNormal"/>
            </w:pPr>
          </w:p>
        </w:tc>
        <w:tc>
          <w:tcPr>
            <w:tcW w:w="1303" w:type="dxa"/>
          </w:tcPr>
          <w:p w:rsidR="00B70F4C" w:rsidRDefault="00B70F4C">
            <w:pPr>
              <w:pStyle w:val="ConsPlusNormal"/>
            </w:pPr>
          </w:p>
        </w:tc>
        <w:tc>
          <w:tcPr>
            <w:tcW w:w="1303" w:type="dxa"/>
          </w:tcPr>
          <w:p w:rsidR="00B70F4C" w:rsidRDefault="00B70F4C">
            <w:pPr>
              <w:pStyle w:val="ConsPlusNormal"/>
            </w:pPr>
          </w:p>
        </w:tc>
        <w:tc>
          <w:tcPr>
            <w:tcW w:w="1303" w:type="dxa"/>
          </w:tcPr>
          <w:p w:rsidR="00B70F4C" w:rsidRDefault="00B70F4C">
            <w:pPr>
              <w:pStyle w:val="ConsPlusNormal"/>
            </w:pPr>
          </w:p>
        </w:tc>
        <w:tc>
          <w:tcPr>
            <w:tcW w:w="1303" w:type="dxa"/>
          </w:tcPr>
          <w:p w:rsidR="00B70F4C" w:rsidRDefault="00B70F4C">
            <w:pPr>
              <w:pStyle w:val="ConsPlusNormal"/>
            </w:pPr>
          </w:p>
        </w:tc>
        <w:tc>
          <w:tcPr>
            <w:tcW w:w="1190" w:type="dxa"/>
          </w:tcPr>
          <w:p w:rsidR="00B70F4C" w:rsidRDefault="00B70F4C">
            <w:pPr>
              <w:pStyle w:val="ConsPlusNormal"/>
            </w:pPr>
          </w:p>
        </w:tc>
        <w:tc>
          <w:tcPr>
            <w:tcW w:w="1077" w:type="dxa"/>
          </w:tcPr>
          <w:p w:rsidR="00B70F4C" w:rsidRDefault="00B70F4C">
            <w:pPr>
              <w:pStyle w:val="ConsPlusNormal"/>
            </w:pPr>
          </w:p>
        </w:tc>
        <w:tc>
          <w:tcPr>
            <w:tcW w:w="1077" w:type="dxa"/>
          </w:tcPr>
          <w:p w:rsidR="00B70F4C" w:rsidRDefault="00B70F4C">
            <w:pPr>
              <w:pStyle w:val="ConsPlusNormal"/>
            </w:pPr>
          </w:p>
        </w:tc>
      </w:tr>
      <w:tr w:rsidR="00B70F4C">
        <w:tc>
          <w:tcPr>
            <w:tcW w:w="3118" w:type="dxa"/>
          </w:tcPr>
          <w:p w:rsidR="00B70F4C" w:rsidRDefault="00B70F4C">
            <w:pPr>
              <w:pStyle w:val="ConsPlusNormal"/>
            </w:pPr>
            <w:r>
              <w:t>Ожидаемый результат</w:t>
            </w:r>
          </w:p>
        </w:tc>
        <w:tc>
          <w:tcPr>
            <w:tcW w:w="18930" w:type="dxa"/>
            <w:gridSpan w:val="13"/>
          </w:tcPr>
          <w:p w:rsidR="00B70F4C" w:rsidRDefault="00B70F4C">
            <w:pPr>
              <w:pStyle w:val="ConsPlusNormal"/>
            </w:pPr>
            <w:r>
              <w:t>Обеспечение защиты прав потребителей, в том числе наиболее уязвимых категорий потребителей, повышение уровня доступности и оперативности защиты нарушенных прав потребителей</w:t>
            </w:r>
          </w:p>
        </w:tc>
      </w:tr>
      <w:tr w:rsidR="00B70F4C">
        <w:tc>
          <w:tcPr>
            <w:tcW w:w="3118" w:type="dxa"/>
          </w:tcPr>
          <w:p w:rsidR="00B70F4C" w:rsidRDefault="00B70F4C">
            <w:pPr>
              <w:pStyle w:val="ConsPlusNormal"/>
              <w:outlineLvl w:val="3"/>
            </w:pPr>
            <w:r>
              <w:t>Задача 4</w:t>
            </w:r>
          </w:p>
        </w:tc>
        <w:tc>
          <w:tcPr>
            <w:tcW w:w="18930" w:type="dxa"/>
            <w:gridSpan w:val="13"/>
          </w:tcPr>
          <w:p w:rsidR="00B70F4C" w:rsidRDefault="00B70F4C">
            <w:pPr>
              <w:pStyle w:val="ConsPlusNormal"/>
            </w:pPr>
            <w:r>
              <w:t>Стимулирование повышения качества продукции, товаров (работ, услуг), предоставляемых на потребительском рынке Республики Бурятия; обеспечение защиты населения Республики Бурятия от недоброкачественных товаров (работ, услуг)</w:t>
            </w:r>
          </w:p>
        </w:tc>
      </w:tr>
      <w:tr w:rsidR="00B70F4C">
        <w:tc>
          <w:tcPr>
            <w:tcW w:w="3118" w:type="dxa"/>
          </w:tcPr>
          <w:p w:rsidR="00B70F4C" w:rsidRDefault="00B70F4C">
            <w:pPr>
              <w:pStyle w:val="ConsPlusNormal"/>
            </w:pPr>
            <w:r>
              <w:t xml:space="preserve">Количество предприятий, получивших разрешение на </w:t>
            </w:r>
            <w:r>
              <w:lastRenderedPageBreak/>
              <w:t>право маркировки продукции знаком "Сделано в Бурятии"</w:t>
            </w:r>
          </w:p>
        </w:tc>
        <w:tc>
          <w:tcPr>
            <w:tcW w:w="2041" w:type="dxa"/>
          </w:tcPr>
          <w:p w:rsidR="00B70F4C" w:rsidRDefault="00B70F4C">
            <w:pPr>
              <w:pStyle w:val="ConsPlusNormal"/>
            </w:pPr>
            <w:r>
              <w:lastRenderedPageBreak/>
              <w:t>Ед.</w:t>
            </w:r>
          </w:p>
        </w:tc>
        <w:tc>
          <w:tcPr>
            <w:tcW w:w="1814" w:type="dxa"/>
          </w:tcPr>
          <w:p w:rsidR="00B70F4C" w:rsidRDefault="00B70F4C">
            <w:pPr>
              <w:pStyle w:val="ConsPlusNormal"/>
            </w:pPr>
          </w:p>
        </w:tc>
        <w:tc>
          <w:tcPr>
            <w:tcW w:w="1814" w:type="dxa"/>
          </w:tcPr>
          <w:p w:rsidR="00B70F4C" w:rsidRDefault="00B70F4C">
            <w:pPr>
              <w:pStyle w:val="ConsPlusNormal"/>
            </w:pPr>
          </w:p>
        </w:tc>
        <w:tc>
          <w:tcPr>
            <w:tcW w:w="1531" w:type="dxa"/>
          </w:tcPr>
          <w:p w:rsidR="00B70F4C" w:rsidRDefault="00B70F4C">
            <w:pPr>
              <w:pStyle w:val="ConsPlusNormal"/>
            </w:pPr>
          </w:p>
        </w:tc>
        <w:tc>
          <w:tcPr>
            <w:tcW w:w="1871" w:type="dxa"/>
          </w:tcPr>
          <w:p w:rsidR="00B70F4C" w:rsidRDefault="00B70F4C">
            <w:pPr>
              <w:pStyle w:val="ConsPlusNormal"/>
            </w:pPr>
          </w:p>
        </w:tc>
        <w:tc>
          <w:tcPr>
            <w:tcW w:w="1303" w:type="dxa"/>
          </w:tcPr>
          <w:p w:rsidR="00B70F4C" w:rsidRDefault="00B70F4C">
            <w:pPr>
              <w:pStyle w:val="ConsPlusNormal"/>
              <w:jc w:val="center"/>
            </w:pPr>
            <w:r>
              <w:t>50</w:t>
            </w:r>
          </w:p>
        </w:tc>
        <w:tc>
          <w:tcPr>
            <w:tcW w:w="1303" w:type="dxa"/>
          </w:tcPr>
          <w:p w:rsidR="00B70F4C" w:rsidRDefault="00B70F4C">
            <w:pPr>
              <w:pStyle w:val="ConsPlusNormal"/>
              <w:jc w:val="center"/>
            </w:pPr>
            <w:r>
              <w:t>60</w:t>
            </w:r>
          </w:p>
        </w:tc>
        <w:tc>
          <w:tcPr>
            <w:tcW w:w="1303" w:type="dxa"/>
          </w:tcPr>
          <w:p w:rsidR="00B70F4C" w:rsidRDefault="00B70F4C">
            <w:pPr>
              <w:pStyle w:val="ConsPlusNormal"/>
              <w:jc w:val="center"/>
            </w:pPr>
            <w:r>
              <w:t>60</w:t>
            </w:r>
          </w:p>
        </w:tc>
        <w:tc>
          <w:tcPr>
            <w:tcW w:w="1303" w:type="dxa"/>
          </w:tcPr>
          <w:p w:rsidR="00B70F4C" w:rsidRDefault="00B70F4C">
            <w:pPr>
              <w:pStyle w:val="ConsPlusNormal"/>
              <w:jc w:val="center"/>
            </w:pPr>
            <w:r>
              <w:t>70</w:t>
            </w:r>
          </w:p>
        </w:tc>
        <w:tc>
          <w:tcPr>
            <w:tcW w:w="1303" w:type="dxa"/>
          </w:tcPr>
          <w:p w:rsidR="00B70F4C" w:rsidRDefault="00B70F4C">
            <w:pPr>
              <w:pStyle w:val="ConsPlusNormal"/>
              <w:jc w:val="center"/>
            </w:pPr>
            <w:r>
              <w:t>73</w:t>
            </w:r>
          </w:p>
        </w:tc>
        <w:tc>
          <w:tcPr>
            <w:tcW w:w="1190" w:type="dxa"/>
          </w:tcPr>
          <w:p w:rsidR="00B70F4C" w:rsidRDefault="00B70F4C">
            <w:pPr>
              <w:pStyle w:val="ConsPlusNormal"/>
              <w:jc w:val="center"/>
            </w:pPr>
            <w:r>
              <w:t>73</w:t>
            </w:r>
          </w:p>
        </w:tc>
        <w:tc>
          <w:tcPr>
            <w:tcW w:w="1077" w:type="dxa"/>
          </w:tcPr>
          <w:p w:rsidR="00B70F4C" w:rsidRDefault="00B70F4C">
            <w:pPr>
              <w:pStyle w:val="ConsPlusNormal"/>
              <w:jc w:val="center"/>
            </w:pPr>
            <w:r>
              <w:t>73</w:t>
            </w:r>
          </w:p>
        </w:tc>
        <w:tc>
          <w:tcPr>
            <w:tcW w:w="1077" w:type="dxa"/>
          </w:tcPr>
          <w:p w:rsidR="00B70F4C" w:rsidRDefault="00B70F4C">
            <w:pPr>
              <w:pStyle w:val="ConsPlusNormal"/>
              <w:jc w:val="center"/>
            </w:pPr>
            <w:r>
              <w:t>73</w:t>
            </w:r>
          </w:p>
        </w:tc>
      </w:tr>
      <w:tr w:rsidR="00B70F4C">
        <w:tc>
          <w:tcPr>
            <w:tcW w:w="5159" w:type="dxa"/>
            <w:gridSpan w:val="2"/>
          </w:tcPr>
          <w:p w:rsidR="00B70F4C" w:rsidRDefault="00B70F4C">
            <w:pPr>
              <w:pStyle w:val="ConsPlusNormal"/>
            </w:pPr>
            <w:r>
              <w:lastRenderedPageBreak/>
              <w:t>Мероприятие:</w:t>
            </w:r>
          </w:p>
        </w:tc>
        <w:tc>
          <w:tcPr>
            <w:tcW w:w="16889" w:type="dxa"/>
            <w:gridSpan w:val="12"/>
          </w:tcPr>
          <w:p w:rsidR="00B70F4C" w:rsidRDefault="00B70F4C">
            <w:pPr>
              <w:pStyle w:val="ConsPlusNormal"/>
            </w:pPr>
            <w:r>
              <w:t>Источники финансирования, млн. руб.</w:t>
            </w:r>
          </w:p>
        </w:tc>
      </w:tr>
      <w:tr w:rsidR="00B70F4C">
        <w:tc>
          <w:tcPr>
            <w:tcW w:w="3118" w:type="dxa"/>
          </w:tcPr>
          <w:p w:rsidR="00B70F4C" w:rsidRDefault="00B70F4C">
            <w:pPr>
              <w:pStyle w:val="ConsPlusNormal"/>
            </w:pPr>
            <w:r>
              <w:t>4.1. Содействие в организации мероприятий по предотвращению производства и реализации на территории Республики Бурятия некачественных и опасных товаров (работ, услуг)</w:t>
            </w:r>
          </w:p>
        </w:tc>
        <w:tc>
          <w:tcPr>
            <w:tcW w:w="2041" w:type="dxa"/>
          </w:tcPr>
          <w:p w:rsidR="00B70F4C" w:rsidRDefault="00B70F4C">
            <w:pPr>
              <w:pStyle w:val="ConsPlusNormal"/>
            </w:pPr>
          </w:p>
        </w:tc>
        <w:tc>
          <w:tcPr>
            <w:tcW w:w="1814" w:type="dxa"/>
          </w:tcPr>
          <w:p w:rsidR="00B70F4C" w:rsidRDefault="00B70F4C">
            <w:pPr>
              <w:pStyle w:val="ConsPlusNormal"/>
            </w:pPr>
          </w:p>
        </w:tc>
        <w:tc>
          <w:tcPr>
            <w:tcW w:w="1814" w:type="dxa"/>
          </w:tcPr>
          <w:p w:rsidR="00B70F4C" w:rsidRDefault="00B70F4C">
            <w:pPr>
              <w:pStyle w:val="ConsPlusNormal"/>
            </w:pPr>
          </w:p>
        </w:tc>
        <w:tc>
          <w:tcPr>
            <w:tcW w:w="1531" w:type="dxa"/>
          </w:tcPr>
          <w:p w:rsidR="00B70F4C" w:rsidRDefault="00B70F4C">
            <w:pPr>
              <w:pStyle w:val="ConsPlusNormal"/>
            </w:pPr>
          </w:p>
        </w:tc>
        <w:tc>
          <w:tcPr>
            <w:tcW w:w="1871" w:type="dxa"/>
          </w:tcPr>
          <w:p w:rsidR="00B70F4C" w:rsidRDefault="00B70F4C">
            <w:pPr>
              <w:pStyle w:val="ConsPlusNormal"/>
            </w:pPr>
          </w:p>
        </w:tc>
        <w:tc>
          <w:tcPr>
            <w:tcW w:w="1303" w:type="dxa"/>
          </w:tcPr>
          <w:p w:rsidR="00B70F4C" w:rsidRDefault="00B70F4C">
            <w:pPr>
              <w:pStyle w:val="ConsPlusNormal"/>
            </w:pPr>
          </w:p>
        </w:tc>
        <w:tc>
          <w:tcPr>
            <w:tcW w:w="1303" w:type="dxa"/>
          </w:tcPr>
          <w:p w:rsidR="00B70F4C" w:rsidRDefault="00B70F4C">
            <w:pPr>
              <w:pStyle w:val="ConsPlusNormal"/>
            </w:pPr>
          </w:p>
        </w:tc>
        <w:tc>
          <w:tcPr>
            <w:tcW w:w="1303" w:type="dxa"/>
          </w:tcPr>
          <w:p w:rsidR="00B70F4C" w:rsidRDefault="00B70F4C">
            <w:pPr>
              <w:pStyle w:val="ConsPlusNormal"/>
            </w:pPr>
          </w:p>
        </w:tc>
        <w:tc>
          <w:tcPr>
            <w:tcW w:w="1303" w:type="dxa"/>
          </w:tcPr>
          <w:p w:rsidR="00B70F4C" w:rsidRDefault="00B70F4C">
            <w:pPr>
              <w:pStyle w:val="ConsPlusNormal"/>
            </w:pPr>
          </w:p>
        </w:tc>
        <w:tc>
          <w:tcPr>
            <w:tcW w:w="1303" w:type="dxa"/>
          </w:tcPr>
          <w:p w:rsidR="00B70F4C" w:rsidRDefault="00B70F4C">
            <w:pPr>
              <w:pStyle w:val="ConsPlusNormal"/>
            </w:pPr>
          </w:p>
        </w:tc>
        <w:tc>
          <w:tcPr>
            <w:tcW w:w="1190" w:type="dxa"/>
          </w:tcPr>
          <w:p w:rsidR="00B70F4C" w:rsidRDefault="00B70F4C">
            <w:pPr>
              <w:pStyle w:val="ConsPlusNormal"/>
            </w:pPr>
          </w:p>
        </w:tc>
        <w:tc>
          <w:tcPr>
            <w:tcW w:w="1077" w:type="dxa"/>
          </w:tcPr>
          <w:p w:rsidR="00B70F4C" w:rsidRDefault="00B70F4C">
            <w:pPr>
              <w:pStyle w:val="ConsPlusNormal"/>
            </w:pPr>
          </w:p>
        </w:tc>
        <w:tc>
          <w:tcPr>
            <w:tcW w:w="1077" w:type="dxa"/>
          </w:tcPr>
          <w:p w:rsidR="00B70F4C" w:rsidRDefault="00B70F4C">
            <w:pPr>
              <w:pStyle w:val="ConsPlusNormal"/>
            </w:pPr>
          </w:p>
        </w:tc>
      </w:tr>
      <w:tr w:rsidR="00B70F4C">
        <w:tc>
          <w:tcPr>
            <w:tcW w:w="3118" w:type="dxa"/>
          </w:tcPr>
          <w:p w:rsidR="00B70F4C" w:rsidRDefault="00B70F4C">
            <w:pPr>
              <w:pStyle w:val="ConsPlusNormal"/>
            </w:pPr>
            <w:r>
              <w:t>4.2. Содействие развитию системы добровольной сертификации в целях повышения качества и конкурентоспособности товаров (работ, услуг) предприятий Республики Бурятия</w:t>
            </w:r>
          </w:p>
        </w:tc>
        <w:tc>
          <w:tcPr>
            <w:tcW w:w="2041" w:type="dxa"/>
          </w:tcPr>
          <w:p w:rsidR="00B70F4C" w:rsidRDefault="00B70F4C">
            <w:pPr>
              <w:pStyle w:val="ConsPlusNormal"/>
            </w:pPr>
          </w:p>
        </w:tc>
        <w:tc>
          <w:tcPr>
            <w:tcW w:w="1814" w:type="dxa"/>
          </w:tcPr>
          <w:p w:rsidR="00B70F4C" w:rsidRDefault="00B70F4C">
            <w:pPr>
              <w:pStyle w:val="ConsPlusNormal"/>
            </w:pPr>
          </w:p>
        </w:tc>
        <w:tc>
          <w:tcPr>
            <w:tcW w:w="1814" w:type="dxa"/>
          </w:tcPr>
          <w:p w:rsidR="00B70F4C" w:rsidRDefault="00B70F4C">
            <w:pPr>
              <w:pStyle w:val="ConsPlusNormal"/>
            </w:pPr>
          </w:p>
        </w:tc>
        <w:tc>
          <w:tcPr>
            <w:tcW w:w="1531" w:type="dxa"/>
          </w:tcPr>
          <w:p w:rsidR="00B70F4C" w:rsidRDefault="00B70F4C">
            <w:pPr>
              <w:pStyle w:val="ConsPlusNormal"/>
            </w:pPr>
          </w:p>
        </w:tc>
        <w:tc>
          <w:tcPr>
            <w:tcW w:w="1871" w:type="dxa"/>
          </w:tcPr>
          <w:p w:rsidR="00B70F4C" w:rsidRDefault="00B70F4C">
            <w:pPr>
              <w:pStyle w:val="ConsPlusNormal"/>
            </w:pPr>
          </w:p>
        </w:tc>
        <w:tc>
          <w:tcPr>
            <w:tcW w:w="1303" w:type="dxa"/>
          </w:tcPr>
          <w:p w:rsidR="00B70F4C" w:rsidRDefault="00B70F4C">
            <w:pPr>
              <w:pStyle w:val="ConsPlusNormal"/>
            </w:pPr>
          </w:p>
        </w:tc>
        <w:tc>
          <w:tcPr>
            <w:tcW w:w="1303" w:type="dxa"/>
          </w:tcPr>
          <w:p w:rsidR="00B70F4C" w:rsidRDefault="00B70F4C">
            <w:pPr>
              <w:pStyle w:val="ConsPlusNormal"/>
            </w:pPr>
          </w:p>
        </w:tc>
        <w:tc>
          <w:tcPr>
            <w:tcW w:w="1303" w:type="dxa"/>
          </w:tcPr>
          <w:p w:rsidR="00B70F4C" w:rsidRDefault="00B70F4C">
            <w:pPr>
              <w:pStyle w:val="ConsPlusNormal"/>
            </w:pPr>
          </w:p>
        </w:tc>
        <w:tc>
          <w:tcPr>
            <w:tcW w:w="1303" w:type="dxa"/>
          </w:tcPr>
          <w:p w:rsidR="00B70F4C" w:rsidRDefault="00B70F4C">
            <w:pPr>
              <w:pStyle w:val="ConsPlusNormal"/>
            </w:pPr>
          </w:p>
        </w:tc>
        <w:tc>
          <w:tcPr>
            <w:tcW w:w="1303" w:type="dxa"/>
          </w:tcPr>
          <w:p w:rsidR="00B70F4C" w:rsidRDefault="00B70F4C">
            <w:pPr>
              <w:pStyle w:val="ConsPlusNormal"/>
            </w:pPr>
          </w:p>
        </w:tc>
        <w:tc>
          <w:tcPr>
            <w:tcW w:w="1190" w:type="dxa"/>
          </w:tcPr>
          <w:p w:rsidR="00B70F4C" w:rsidRDefault="00B70F4C">
            <w:pPr>
              <w:pStyle w:val="ConsPlusNormal"/>
            </w:pPr>
          </w:p>
        </w:tc>
        <w:tc>
          <w:tcPr>
            <w:tcW w:w="1077" w:type="dxa"/>
          </w:tcPr>
          <w:p w:rsidR="00B70F4C" w:rsidRDefault="00B70F4C">
            <w:pPr>
              <w:pStyle w:val="ConsPlusNormal"/>
            </w:pPr>
          </w:p>
        </w:tc>
        <w:tc>
          <w:tcPr>
            <w:tcW w:w="1077" w:type="dxa"/>
          </w:tcPr>
          <w:p w:rsidR="00B70F4C" w:rsidRDefault="00B70F4C">
            <w:pPr>
              <w:pStyle w:val="ConsPlusNormal"/>
            </w:pPr>
          </w:p>
        </w:tc>
      </w:tr>
      <w:tr w:rsidR="00B70F4C">
        <w:tc>
          <w:tcPr>
            <w:tcW w:w="3118" w:type="dxa"/>
            <w:vMerge w:val="restart"/>
          </w:tcPr>
          <w:p w:rsidR="00B70F4C" w:rsidRDefault="00B70F4C">
            <w:pPr>
              <w:pStyle w:val="ConsPlusNormal"/>
            </w:pPr>
            <w:r>
              <w:t xml:space="preserve">4.3. Участие в организации дегустаций продовольственных товаров, реализуемых на потребительском рынке Республики Бурятия, сравнительных экспертиз и лабораторных исследований по идентификации продукции, выявлению контрафактных и фальсифицированных товаров, наличия генетически модифицированных </w:t>
            </w:r>
            <w:r>
              <w:lastRenderedPageBreak/>
              <w:t>организмов в продовольственных товарах с последующим освещением результатов в средствах массовой информации</w:t>
            </w:r>
          </w:p>
        </w:tc>
        <w:tc>
          <w:tcPr>
            <w:tcW w:w="2041" w:type="dxa"/>
          </w:tcPr>
          <w:p w:rsidR="00B70F4C" w:rsidRDefault="00B70F4C">
            <w:pPr>
              <w:pStyle w:val="ConsPlusNormal"/>
            </w:pPr>
            <w:r>
              <w:lastRenderedPageBreak/>
              <w:t>Всего</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0,500</w:t>
            </w:r>
          </w:p>
        </w:tc>
        <w:tc>
          <w:tcPr>
            <w:tcW w:w="1303" w:type="dxa"/>
          </w:tcPr>
          <w:p w:rsidR="00B70F4C" w:rsidRDefault="00B70F4C">
            <w:pPr>
              <w:pStyle w:val="ConsPlusNormal"/>
              <w:jc w:val="center"/>
            </w:pPr>
            <w:r>
              <w:t>0,500</w:t>
            </w:r>
          </w:p>
        </w:tc>
        <w:tc>
          <w:tcPr>
            <w:tcW w:w="1303" w:type="dxa"/>
          </w:tcPr>
          <w:p w:rsidR="00B70F4C" w:rsidRDefault="00B70F4C">
            <w:pPr>
              <w:pStyle w:val="ConsPlusNormal"/>
              <w:jc w:val="center"/>
            </w:pPr>
            <w:r>
              <w:t>0,300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РБ</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0,500</w:t>
            </w:r>
          </w:p>
        </w:tc>
        <w:tc>
          <w:tcPr>
            <w:tcW w:w="1303" w:type="dxa"/>
          </w:tcPr>
          <w:p w:rsidR="00B70F4C" w:rsidRDefault="00B70F4C">
            <w:pPr>
              <w:pStyle w:val="ConsPlusNormal"/>
              <w:jc w:val="center"/>
            </w:pPr>
            <w:r>
              <w:t>0,500</w:t>
            </w:r>
          </w:p>
        </w:tc>
        <w:tc>
          <w:tcPr>
            <w:tcW w:w="1303" w:type="dxa"/>
          </w:tcPr>
          <w:p w:rsidR="00B70F4C" w:rsidRDefault="00B70F4C">
            <w:pPr>
              <w:pStyle w:val="ConsPlusNormal"/>
              <w:jc w:val="center"/>
            </w:pPr>
            <w:r>
              <w:t>0,300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3118" w:type="dxa"/>
            <w:vMerge/>
          </w:tcPr>
          <w:p w:rsidR="00B70F4C" w:rsidRDefault="00B70F4C">
            <w:pPr>
              <w:spacing w:after="1" w:line="0" w:lineRule="atLeast"/>
            </w:pPr>
          </w:p>
        </w:tc>
        <w:tc>
          <w:tcPr>
            <w:tcW w:w="2041" w:type="dxa"/>
          </w:tcPr>
          <w:p w:rsidR="00B70F4C" w:rsidRDefault="00B70F4C">
            <w:pPr>
              <w:pStyle w:val="ConsPlusNormal"/>
            </w:pPr>
            <w:r>
              <w:t>ВИ</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r>
      <w:tr w:rsidR="00B70F4C">
        <w:tc>
          <w:tcPr>
            <w:tcW w:w="5159" w:type="dxa"/>
            <w:gridSpan w:val="2"/>
          </w:tcPr>
          <w:p w:rsidR="00B70F4C" w:rsidRDefault="00B70F4C">
            <w:pPr>
              <w:pStyle w:val="ConsPlusNormal"/>
            </w:pPr>
            <w:r>
              <w:lastRenderedPageBreak/>
              <w:t>Ожидаемый результат</w:t>
            </w:r>
          </w:p>
        </w:tc>
        <w:tc>
          <w:tcPr>
            <w:tcW w:w="16889" w:type="dxa"/>
            <w:gridSpan w:val="12"/>
          </w:tcPr>
          <w:p w:rsidR="00B70F4C" w:rsidRDefault="00B70F4C">
            <w:pPr>
              <w:pStyle w:val="ConsPlusNormal"/>
            </w:pPr>
            <w:r>
              <w:t>Стимулирование повышения качества, конкурентоспособности товаров и услуг, предоставляемых на потребительском рынке Республики Бурятия</w:t>
            </w:r>
          </w:p>
        </w:tc>
      </w:tr>
      <w:tr w:rsidR="00B70F4C">
        <w:tc>
          <w:tcPr>
            <w:tcW w:w="3118" w:type="dxa"/>
          </w:tcPr>
          <w:p w:rsidR="00B70F4C" w:rsidRDefault="00B70F4C">
            <w:pPr>
              <w:pStyle w:val="ConsPlusNormal"/>
            </w:pPr>
            <w:r>
              <w:t>Общая сумма финансирования подпрограммы</w:t>
            </w:r>
          </w:p>
        </w:tc>
        <w:tc>
          <w:tcPr>
            <w:tcW w:w="2041" w:type="dxa"/>
          </w:tcPr>
          <w:p w:rsidR="00B70F4C" w:rsidRDefault="00B70F4C">
            <w:pPr>
              <w:pStyle w:val="ConsPlusNormal"/>
            </w:pPr>
            <w:r>
              <w:t>Всего</w:t>
            </w:r>
          </w:p>
        </w:tc>
        <w:tc>
          <w:tcPr>
            <w:tcW w:w="1814" w:type="dxa"/>
          </w:tcPr>
          <w:p w:rsidR="00B70F4C" w:rsidRDefault="00B70F4C">
            <w:pPr>
              <w:pStyle w:val="ConsPlusNormal"/>
              <w:jc w:val="center"/>
            </w:pPr>
            <w:r>
              <w:t>0,000</w:t>
            </w:r>
          </w:p>
        </w:tc>
        <w:tc>
          <w:tcPr>
            <w:tcW w:w="1814" w:type="dxa"/>
          </w:tcPr>
          <w:p w:rsidR="00B70F4C" w:rsidRDefault="00B70F4C">
            <w:pPr>
              <w:pStyle w:val="ConsPlusNormal"/>
              <w:jc w:val="center"/>
            </w:pPr>
            <w:r>
              <w:t>0,000</w:t>
            </w:r>
          </w:p>
        </w:tc>
        <w:tc>
          <w:tcPr>
            <w:tcW w:w="1531" w:type="dxa"/>
          </w:tcPr>
          <w:p w:rsidR="00B70F4C" w:rsidRDefault="00B70F4C">
            <w:pPr>
              <w:pStyle w:val="ConsPlusNormal"/>
              <w:jc w:val="center"/>
            </w:pPr>
            <w:r>
              <w:t>0,000</w:t>
            </w:r>
          </w:p>
        </w:tc>
        <w:tc>
          <w:tcPr>
            <w:tcW w:w="1871" w:type="dxa"/>
          </w:tcPr>
          <w:p w:rsidR="00B70F4C" w:rsidRDefault="00B70F4C">
            <w:pPr>
              <w:pStyle w:val="ConsPlusNormal"/>
              <w:jc w:val="center"/>
            </w:pPr>
            <w:r>
              <w:t>0,000</w:t>
            </w:r>
          </w:p>
        </w:tc>
        <w:tc>
          <w:tcPr>
            <w:tcW w:w="1303" w:type="dxa"/>
          </w:tcPr>
          <w:p w:rsidR="00B70F4C" w:rsidRDefault="00B70F4C">
            <w:pPr>
              <w:pStyle w:val="ConsPlusNormal"/>
              <w:jc w:val="center"/>
            </w:pPr>
            <w:r>
              <w:t>0,000</w:t>
            </w:r>
          </w:p>
        </w:tc>
        <w:tc>
          <w:tcPr>
            <w:tcW w:w="1303" w:type="dxa"/>
          </w:tcPr>
          <w:p w:rsidR="00B70F4C" w:rsidRDefault="00B70F4C">
            <w:pPr>
              <w:pStyle w:val="ConsPlusNormal"/>
              <w:jc w:val="center"/>
            </w:pPr>
            <w:r>
              <w:t>0,5000</w:t>
            </w:r>
          </w:p>
        </w:tc>
        <w:tc>
          <w:tcPr>
            <w:tcW w:w="1303" w:type="dxa"/>
          </w:tcPr>
          <w:p w:rsidR="00B70F4C" w:rsidRDefault="00B70F4C">
            <w:pPr>
              <w:pStyle w:val="ConsPlusNormal"/>
              <w:jc w:val="center"/>
            </w:pPr>
            <w:r>
              <w:t>0,8000</w:t>
            </w:r>
          </w:p>
        </w:tc>
        <w:tc>
          <w:tcPr>
            <w:tcW w:w="1303" w:type="dxa"/>
          </w:tcPr>
          <w:p w:rsidR="00B70F4C" w:rsidRDefault="00B70F4C">
            <w:pPr>
              <w:pStyle w:val="ConsPlusNormal"/>
              <w:jc w:val="center"/>
            </w:pPr>
            <w:r>
              <w:t>0,300</w:t>
            </w:r>
          </w:p>
        </w:tc>
        <w:tc>
          <w:tcPr>
            <w:tcW w:w="1303" w:type="dxa"/>
          </w:tcPr>
          <w:p w:rsidR="00B70F4C" w:rsidRDefault="00B70F4C">
            <w:pPr>
              <w:pStyle w:val="ConsPlusNormal"/>
              <w:jc w:val="center"/>
            </w:pPr>
            <w:r>
              <w:t>0,000</w:t>
            </w:r>
          </w:p>
        </w:tc>
        <w:tc>
          <w:tcPr>
            <w:tcW w:w="1190" w:type="dxa"/>
          </w:tcPr>
          <w:p w:rsidR="00B70F4C" w:rsidRDefault="00B70F4C">
            <w:pPr>
              <w:pStyle w:val="ConsPlusNormal"/>
              <w:jc w:val="center"/>
            </w:pPr>
            <w:r>
              <w:t>0,000</w:t>
            </w:r>
          </w:p>
        </w:tc>
        <w:tc>
          <w:tcPr>
            <w:tcW w:w="1077" w:type="dxa"/>
          </w:tcPr>
          <w:p w:rsidR="00B70F4C" w:rsidRDefault="00B70F4C">
            <w:pPr>
              <w:pStyle w:val="ConsPlusNormal"/>
              <w:jc w:val="center"/>
            </w:pPr>
            <w:r>
              <w:t>0,000</w:t>
            </w:r>
          </w:p>
        </w:tc>
        <w:tc>
          <w:tcPr>
            <w:tcW w:w="1077" w:type="dxa"/>
          </w:tcPr>
          <w:p w:rsidR="00B70F4C" w:rsidRDefault="00B70F4C">
            <w:pPr>
              <w:pStyle w:val="ConsPlusNormal"/>
              <w:jc w:val="center"/>
            </w:pPr>
            <w:r>
              <w:t>0,0</w:t>
            </w:r>
          </w:p>
        </w:tc>
      </w:tr>
      <w:tr w:rsidR="00B70F4C">
        <w:tblPrEx>
          <w:tblBorders>
            <w:insideH w:val="nil"/>
          </w:tblBorders>
        </w:tblPrEx>
        <w:tc>
          <w:tcPr>
            <w:tcW w:w="3118" w:type="dxa"/>
            <w:tcBorders>
              <w:bottom w:val="nil"/>
            </w:tcBorders>
          </w:tcPr>
          <w:p w:rsidR="00B70F4C" w:rsidRDefault="00B70F4C">
            <w:pPr>
              <w:pStyle w:val="ConsPlusNormal"/>
            </w:pPr>
            <w:r>
              <w:t>Общая сумма финансирования Государственной программы</w:t>
            </w:r>
          </w:p>
        </w:tc>
        <w:tc>
          <w:tcPr>
            <w:tcW w:w="2041" w:type="dxa"/>
            <w:tcBorders>
              <w:bottom w:val="nil"/>
            </w:tcBorders>
          </w:tcPr>
          <w:p w:rsidR="00B70F4C" w:rsidRDefault="00B70F4C">
            <w:pPr>
              <w:pStyle w:val="ConsPlusNormal"/>
            </w:pPr>
          </w:p>
        </w:tc>
        <w:tc>
          <w:tcPr>
            <w:tcW w:w="1814" w:type="dxa"/>
            <w:tcBorders>
              <w:bottom w:val="nil"/>
            </w:tcBorders>
          </w:tcPr>
          <w:p w:rsidR="00B70F4C" w:rsidRDefault="00B70F4C">
            <w:pPr>
              <w:pStyle w:val="ConsPlusNormal"/>
              <w:jc w:val="center"/>
            </w:pPr>
            <w:r>
              <w:t>2247,65767402</w:t>
            </w:r>
          </w:p>
        </w:tc>
        <w:tc>
          <w:tcPr>
            <w:tcW w:w="1814" w:type="dxa"/>
            <w:tcBorders>
              <w:bottom w:val="nil"/>
            </w:tcBorders>
          </w:tcPr>
          <w:p w:rsidR="00B70F4C" w:rsidRDefault="00B70F4C">
            <w:pPr>
              <w:pStyle w:val="ConsPlusNormal"/>
              <w:jc w:val="center"/>
            </w:pPr>
            <w:r>
              <w:t>2002,95769870</w:t>
            </w:r>
          </w:p>
        </w:tc>
        <w:tc>
          <w:tcPr>
            <w:tcW w:w="1531" w:type="dxa"/>
            <w:tcBorders>
              <w:bottom w:val="nil"/>
            </w:tcBorders>
          </w:tcPr>
          <w:p w:rsidR="00B70F4C" w:rsidRDefault="00B70F4C">
            <w:pPr>
              <w:pStyle w:val="ConsPlusNormal"/>
              <w:jc w:val="center"/>
            </w:pPr>
            <w:r>
              <w:t>1858,309522</w:t>
            </w:r>
          </w:p>
        </w:tc>
        <w:tc>
          <w:tcPr>
            <w:tcW w:w="1871" w:type="dxa"/>
            <w:tcBorders>
              <w:bottom w:val="nil"/>
            </w:tcBorders>
          </w:tcPr>
          <w:p w:rsidR="00B70F4C" w:rsidRDefault="00B70F4C">
            <w:pPr>
              <w:pStyle w:val="ConsPlusNormal"/>
              <w:jc w:val="center"/>
            </w:pPr>
            <w:r>
              <w:t>2447,68,470711</w:t>
            </w:r>
          </w:p>
        </w:tc>
        <w:tc>
          <w:tcPr>
            <w:tcW w:w="1303" w:type="dxa"/>
            <w:tcBorders>
              <w:bottom w:val="nil"/>
            </w:tcBorders>
          </w:tcPr>
          <w:p w:rsidR="00B70F4C" w:rsidRDefault="00B70F4C">
            <w:pPr>
              <w:pStyle w:val="ConsPlusNormal"/>
              <w:jc w:val="center"/>
            </w:pPr>
            <w:r>
              <w:t>2589,0422</w:t>
            </w:r>
          </w:p>
        </w:tc>
        <w:tc>
          <w:tcPr>
            <w:tcW w:w="1303" w:type="dxa"/>
            <w:tcBorders>
              <w:bottom w:val="nil"/>
            </w:tcBorders>
          </w:tcPr>
          <w:p w:rsidR="00B70F4C" w:rsidRDefault="00B70F4C">
            <w:pPr>
              <w:pStyle w:val="ConsPlusNormal"/>
              <w:jc w:val="center"/>
            </w:pPr>
            <w:r>
              <w:t>3187,2384</w:t>
            </w:r>
          </w:p>
        </w:tc>
        <w:tc>
          <w:tcPr>
            <w:tcW w:w="1303" w:type="dxa"/>
            <w:tcBorders>
              <w:bottom w:val="nil"/>
            </w:tcBorders>
          </w:tcPr>
          <w:p w:rsidR="00B70F4C" w:rsidRDefault="00B70F4C">
            <w:pPr>
              <w:pStyle w:val="ConsPlusNormal"/>
              <w:jc w:val="center"/>
            </w:pPr>
            <w:r>
              <w:t>3933,1298</w:t>
            </w:r>
          </w:p>
        </w:tc>
        <w:tc>
          <w:tcPr>
            <w:tcW w:w="1303" w:type="dxa"/>
            <w:tcBorders>
              <w:bottom w:val="nil"/>
            </w:tcBorders>
          </w:tcPr>
          <w:p w:rsidR="00B70F4C" w:rsidRDefault="00B70F4C">
            <w:pPr>
              <w:pStyle w:val="ConsPlusNormal"/>
              <w:jc w:val="center"/>
            </w:pPr>
            <w:r>
              <w:t>3769,80832</w:t>
            </w:r>
          </w:p>
        </w:tc>
        <w:tc>
          <w:tcPr>
            <w:tcW w:w="1303" w:type="dxa"/>
            <w:tcBorders>
              <w:bottom w:val="nil"/>
            </w:tcBorders>
          </w:tcPr>
          <w:p w:rsidR="00B70F4C" w:rsidRDefault="00B70F4C">
            <w:pPr>
              <w:pStyle w:val="ConsPlusNormal"/>
              <w:jc w:val="center"/>
            </w:pPr>
            <w:r>
              <w:t>3460,3151</w:t>
            </w:r>
          </w:p>
        </w:tc>
        <w:tc>
          <w:tcPr>
            <w:tcW w:w="1190" w:type="dxa"/>
            <w:tcBorders>
              <w:bottom w:val="nil"/>
            </w:tcBorders>
          </w:tcPr>
          <w:p w:rsidR="00B70F4C" w:rsidRDefault="00B70F4C">
            <w:pPr>
              <w:pStyle w:val="ConsPlusNormal"/>
              <w:jc w:val="center"/>
            </w:pPr>
            <w:r>
              <w:t>3640,493</w:t>
            </w:r>
          </w:p>
        </w:tc>
        <w:tc>
          <w:tcPr>
            <w:tcW w:w="1077" w:type="dxa"/>
            <w:tcBorders>
              <w:bottom w:val="nil"/>
            </w:tcBorders>
          </w:tcPr>
          <w:p w:rsidR="00B70F4C" w:rsidRDefault="00B70F4C">
            <w:pPr>
              <w:pStyle w:val="ConsPlusNormal"/>
              <w:jc w:val="center"/>
            </w:pPr>
            <w:r>
              <w:t>0,000</w:t>
            </w:r>
          </w:p>
        </w:tc>
        <w:tc>
          <w:tcPr>
            <w:tcW w:w="1077" w:type="dxa"/>
            <w:tcBorders>
              <w:bottom w:val="nil"/>
            </w:tcBorders>
          </w:tcPr>
          <w:p w:rsidR="00B70F4C" w:rsidRDefault="00B70F4C">
            <w:pPr>
              <w:pStyle w:val="ConsPlusNormal"/>
              <w:jc w:val="center"/>
            </w:pPr>
            <w:r>
              <w:t>0,0</w:t>
            </w:r>
          </w:p>
        </w:tc>
      </w:tr>
      <w:tr w:rsidR="00B70F4C">
        <w:tblPrEx>
          <w:tblBorders>
            <w:insideH w:val="nil"/>
          </w:tblBorders>
        </w:tblPrEx>
        <w:tc>
          <w:tcPr>
            <w:tcW w:w="22048" w:type="dxa"/>
            <w:gridSpan w:val="14"/>
            <w:tcBorders>
              <w:top w:val="nil"/>
            </w:tcBorders>
          </w:tcPr>
          <w:p w:rsidR="00B70F4C" w:rsidRDefault="00B70F4C">
            <w:pPr>
              <w:pStyle w:val="ConsPlusNormal"/>
              <w:jc w:val="both"/>
            </w:pPr>
            <w:r>
              <w:t xml:space="preserve">(в ред. </w:t>
            </w:r>
            <w:hyperlink r:id="rId206" w:history="1">
              <w:r>
                <w:rPr>
                  <w:color w:val="0000FF"/>
                </w:rPr>
                <w:t>Постановления</w:t>
              </w:r>
            </w:hyperlink>
            <w:r>
              <w:t xml:space="preserve"> Правительства РБ от 10.12.2021 N 721)</w:t>
            </w:r>
          </w:p>
        </w:tc>
      </w:tr>
    </w:tbl>
    <w:p w:rsidR="00B70F4C" w:rsidRDefault="00B70F4C">
      <w:pPr>
        <w:sectPr w:rsidR="00B70F4C">
          <w:pgSz w:w="16838" w:h="11905" w:orient="landscape"/>
          <w:pgMar w:top="1701" w:right="1134" w:bottom="850" w:left="1134" w:header="0" w:footer="0" w:gutter="0"/>
          <w:cols w:space="720"/>
        </w:sectPr>
      </w:pPr>
    </w:p>
    <w:p w:rsidR="00B70F4C" w:rsidRDefault="00B70F4C">
      <w:pPr>
        <w:pStyle w:val="ConsPlusNormal"/>
        <w:jc w:val="both"/>
      </w:pPr>
    </w:p>
    <w:p w:rsidR="00B70F4C" w:rsidRDefault="00B70F4C">
      <w:pPr>
        <w:pStyle w:val="ConsPlusNormal"/>
        <w:jc w:val="both"/>
      </w:pPr>
    </w:p>
    <w:p w:rsidR="00B70F4C" w:rsidRDefault="00B70F4C">
      <w:pPr>
        <w:pStyle w:val="ConsPlusNormal"/>
        <w:jc w:val="both"/>
      </w:pPr>
    </w:p>
    <w:p w:rsidR="00B70F4C" w:rsidRDefault="00B70F4C">
      <w:pPr>
        <w:pStyle w:val="ConsPlusNormal"/>
        <w:jc w:val="both"/>
      </w:pPr>
    </w:p>
    <w:p w:rsidR="00B70F4C" w:rsidRDefault="00B70F4C">
      <w:pPr>
        <w:pStyle w:val="ConsPlusNormal"/>
        <w:jc w:val="both"/>
      </w:pPr>
    </w:p>
    <w:p w:rsidR="00B70F4C" w:rsidRDefault="00B70F4C">
      <w:pPr>
        <w:pStyle w:val="ConsPlusNormal"/>
        <w:jc w:val="right"/>
        <w:outlineLvl w:val="1"/>
      </w:pPr>
      <w:r>
        <w:t>Приложение 4</w:t>
      </w:r>
    </w:p>
    <w:p w:rsidR="00B70F4C" w:rsidRDefault="00B70F4C">
      <w:pPr>
        <w:pStyle w:val="ConsPlusNormal"/>
        <w:jc w:val="right"/>
      </w:pPr>
      <w:r>
        <w:t>к Государственной программе</w:t>
      </w:r>
    </w:p>
    <w:p w:rsidR="00B70F4C" w:rsidRDefault="00B70F4C">
      <w:pPr>
        <w:pStyle w:val="ConsPlusNormal"/>
        <w:jc w:val="right"/>
      </w:pPr>
      <w:r>
        <w:t>"Развитие промышленности, малого</w:t>
      </w:r>
    </w:p>
    <w:p w:rsidR="00B70F4C" w:rsidRDefault="00B70F4C">
      <w:pPr>
        <w:pStyle w:val="ConsPlusNormal"/>
        <w:jc w:val="right"/>
      </w:pPr>
      <w:r>
        <w:t>и среднего предпринимательства</w:t>
      </w:r>
    </w:p>
    <w:p w:rsidR="00B70F4C" w:rsidRDefault="00B70F4C">
      <w:pPr>
        <w:pStyle w:val="ConsPlusNormal"/>
        <w:jc w:val="right"/>
      </w:pPr>
      <w:r>
        <w:t>и торговли"</w:t>
      </w:r>
    </w:p>
    <w:p w:rsidR="00B70F4C" w:rsidRDefault="00B70F4C">
      <w:pPr>
        <w:pStyle w:val="ConsPlusNormal"/>
        <w:jc w:val="both"/>
      </w:pPr>
    </w:p>
    <w:p w:rsidR="00B70F4C" w:rsidRDefault="00B70F4C">
      <w:pPr>
        <w:pStyle w:val="ConsPlusTitle"/>
        <w:jc w:val="center"/>
      </w:pPr>
      <w:r>
        <w:t>ЗНАЧЕНИЕ ПОКАЗАТЕЛЕЙ РЕЗУЛЬТАТИВНОСТИ ПРЕДОСТАВЛЕНИЯ</w:t>
      </w:r>
    </w:p>
    <w:p w:rsidR="00B70F4C" w:rsidRDefault="00B70F4C">
      <w:pPr>
        <w:pStyle w:val="ConsPlusTitle"/>
        <w:jc w:val="center"/>
      </w:pPr>
      <w:r>
        <w:t>СУБСИДИЙ ПО МЕРОПРИЯТИЯМ, ФИНАНСИРОВАНИЕ КОТОРЫХ В 2014 ГОДУ</w:t>
      </w:r>
    </w:p>
    <w:p w:rsidR="00B70F4C" w:rsidRDefault="00B70F4C">
      <w:pPr>
        <w:pStyle w:val="ConsPlusTitle"/>
        <w:jc w:val="center"/>
      </w:pPr>
      <w:r>
        <w:t xml:space="preserve">ОСУЩЕСТВЛЯЕТСЯ ЗА СЧЕТ СРЕДСТВ </w:t>
      </w:r>
      <w:proofErr w:type="gramStart"/>
      <w:r>
        <w:t>РЕСПУБЛИКАНСКОГО</w:t>
      </w:r>
      <w:proofErr w:type="gramEnd"/>
      <w:r>
        <w:t xml:space="preserve"> И</w:t>
      </w:r>
    </w:p>
    <w:p w:rsidR="00B70F4C" w:rsidRDefault="00B70F4C">
      <w:pPr>
        <w:pStyle w:val="ConsPlusTitle"/>
        <w:jc w:val="center"/>
      </w:pPr>
      <w:proofErr w:type="gramStart"/>
      <w:r>
        <w:t>ФЕДЕРАЛЬНОГО</w:t>
      </w:r>
      <w:proofErr w:type="gramEnd"/>
      <w:r>
        <w:t xml:space="preserve"> БЮДЖЕТОВ</w:t>
      </w:r>
    </w:p>
    <w:p w:rsidR="00B70F4C" w:rsidRDefault="00B70F4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B70F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0F4C" w:rsidRDefault="00B70F4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70F4C" w:rsidRDefault="00B70F4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70F4C" w:rsidRDefault="00B70F4C">
            <w:pPr>
              <w:pStyle w:val="ConsPlusNormal"/>
              <w:jc w:val="center"/>
            </w:pPr>
            <w:r>
              <w:rPr>
                <w:color w:val="392C69"/>
              </w:rPr>
              <w:t>Список изменяющих документов</w:t>
            </w:r>
          </w:p>
          <w:p w:rsidR="00B70F4C" w:rsidRDefault="00B70F4C">
            <w:pPr>
              <w:pStyle w:val="ConsPlusNormal"/>
              <w:jc w:val="center"/>
            </w:pPr>
            <w:r>
              <w:rPr>
                <w:color w:val="392C69"/>
              </w:rPr>
              <w:t xml:space="preserve">(введено </w:t>
            </w:r>
            <w:hyperlink r:id="rId207" w:history="1">
              <w:r>
                <w:rPr>
                  <w:color w:val="0000FF"/>
                </w:rPr>
                <w:t>Постановлением</w:t>
              </w:r>
            </w:hyperlink>
            <w:r>
              <w:rPr>
                <w:color w:val="392C69"/>
              </w:rPr>
              <w:t xml:space="preserve"> Правительства РБ от 16.01.2015 N 7)</w:t>
            </w:r>
          </w:p>
        </w:tc>
        <w:tc>
          <w:tcPr>
            <w:tcW w:w="113" w:type="dxa"/>
            <w:tcBorders>
              <w:top w:val="nil"/>
              <w:left w:val="nil"/>
              <w:bottom w:val="nil"/>
              <w:right w:val="nil"/>
            </w:tcBorders>
            <w:shd w:val="clear" w:color="auto" w:fill="F4F3F8"/>
            <w:tcMar>
              <w:top w:w="0" w:type="dxa"/>
              <w:left w:w="0" w:type="dxa"/>
              <w:bottom w:w="0" w:type="dxa"/>
              <w:right w:w="0" w:type="dxa"/>
            </w:tcMar>
          </w:tcPr>
          <w:p w:rsidR="00B70F4C" w:rsidRDefault="00B70F4C">
            <w:pPr>
              <w:spacing w:after="1" w:line="0" w:lineRule="atLeast"/>
            </w:pPr>
          </w:p>
        </w:tc>
      </w:tr>
    </w:tbl>
    <w:p w:rsidR="00B70F4C" w:rsidRDefault="00B70F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7710"/>
        <w:gridCol w:w="794"/>
      </w:tblGrid>
      <w:tr w:rsidR="00B70F4C">
        <w:tc>
          <w:tcPr>
            <w:tcW w:w="567" w:type="dxa"/>
          </w:tcPr>
          <w:p w:rsidR="00B70F4C" w:rsidRDefault="00B70F4C">
            <w:pPr>
              <w:pStyle w:val="ConsPlusNormal"/>
              <w:jc w:val="center"/>
            </w:pPr>
            <w:r>
              <w:t xml:space="preserve">NN </w:t>
            </w:r>
            <w:proofErr w:type="gramStart"/>
            <w:r>
              <w:t>п</w:t>
            </w:r>
            <w:proofErr w:type="gramEnd"/>
            <w:r>
              <w:t>/п</w:t>
            </w:r>
          </w:p>
        </w:tc>
        <w:tc>
          <w:tcPr>
            <w:tcW w:w="7710" w:type="dxa"/>
          </w:tcPr>
          <w:p w:rsidR="00B70F4C" w:rsidRDefault="00B70F4C">
            <w:pPr>
              <w:pStyle w:val="ConsPlusNormal"/>
              <w:jc w:val="center"/>
            </w:pPr>
            <w:r>
              <w:t>Наименование показателя</w:t>
            </w:r>
          </w:p>
        </w:tc>
        <w:tc>
          <w:tcPr>
            <w:tcW w:w="794" w:type="dxa"/>
          </w:tcPr>
          <w:p w:rsidR="00B70F4C" w:rsidRDefault="00B70F4C">
            <w:pPr>
              <w:pStyle w:val="ConsPlusNormal"/>
              <w:jc w:val="center"/>
            </w:pPr>
            <w:r>
              <w:t>2014 год</w:t>
            </w:r>
          </w:p>
        </w:tc>
      </w:tr>
      <w:tr w:rsidR="00B70F4C">
        <w:tc>
          <w:tcPr>
            <w:tcW w:w="567" w:type="dxa"/>
          </w:tcPr>
          <w:p w:rsidR="00B70F4C" w:rsidRDefault="00B70F4C">
            <w:pPr>
              <w:pStyle w:val="ConsPlusNormal"/>
            </w:pPr>
            <w:r>
              <w:t>1.</w:t>
            </w:r>
          </w:p>
        </w:tc>
        <w:tc>
          <w:tcPr>
            <w:tcW w:w="7710" w:type="dxa"/>
          </w:tcPr>
          <w:p w:rsidR="00B70F4C" w:rsidRDefault="00B70F4C">
            <w:pPr>
              <w:pStyle w:val="ConsPlusNormal"/>
            </w:pPr>
            <w:r>
              <w:t>Доля среднесписочной численности работников (без внешних совместителей), занятых на микропредприятиях, малых и средних предприятиях и у индивидуальных предпринимателей, в общей численности занятого населения, %</w:t>
            </w:r>
          </w:p>
        </w:tc>
        <w:tc>
          <w:tcPr>
            <w:tcW w:w="794" w:type="dxa"/>
          </w:tcPr>
          <w:p w:rsidR="00B70F4C" w:rsidRDefault="00B70F4C">
            <w:pPr>
              <w:pStyle w:val="ConsPlusNormal"/>
              <w:jc w:val="right"/>
            </w:pPr>
            <w:r>
              <w:t>22,3</w:t>
            </w:r>
          </w:p>
        </w:tc>
      </w:tr>
      <w:tr w:rsidR="00B70F4C">
        <w:tc>
          <w:tcPr>
            <w:tcW w:w="567" w:type="dxa"/>
          </w:tcPr>
          <w:p w:rsidR="00B70F4C" w:rsidRDefault="00B70F4C">
            <w:pPr>
              <w:pStyle w:val="ConsPlusNormal"/>
            </w:pPr>
            <w:r>
              <w:t>2.</w:t>
            </w:r>
          </w:p>
        </w:tc>
        <w:tc>
          <w:tcPr>
            <w:tcW w:w="7710" w:type="dxa"/>
          </w:tcPr>
          <w:p w:rsidR="00B70F4C" w:rsidRDefault="00B70F4C">
            <w:pPr>
              <w:pStyle w:val="ConsPlusNormal"/>
            </w:pPr>
            <w:r>
              <w:t>Количество субъектов малого и среднего предпринимательства (включая индивидуальных предпринимателей) в расчете на 1 тыс. человек населения субъекта Российской Федерации, ед.</w:t>
            </w:r>
          </w:p>
        </w:tc>
        <w:tc>
          <w:tcPr>
            <w:tcW w:w="794" w:type="dxa"/>
          </w:tcPr>
          <w:p w:rsidR="00B70F4C" w:rsidRDefault="00B70F4C">
            <w:pPr>
              <w:pStyle w:val="ConsPlusNormal"/>
              <w:jc w:val="right"/>
            </w:pPr>
            <w:r>
              <w:t>35,9</w:t>
            </w:r>
          </w:p>
        </w:tc>
      </w:tr>
      <w:tr w:rsidR="00B70F4C">
        <w:tc>
          <w:tcPr>
            <w:tcW w:w="567" w:type="dxa"/>
          </w:tcPr>
          <w:p w:rsidR="00B70F4C" w:rsidRDefault="00B70F4C">
            <w:pPr>
              <w:pStyle w:val="ConsPlusNormal"/>
            </w:pPr>
            <w:r>
              <w:t>3.</w:t>
            </w:r>
          </w:p>
        </w:tc>
        <w:tc>
          <w:tcPr>
            <w:tcW w:w="7710" w:type="dxa"/>
          </w:tcPr>
          <w:p w:rsidR="00B70F4C" w:rsidRDefault="00B70F4C">
            <w:pPr>
              <w:pStyle w:val="ConsPlusNormal"/>
            </w:pPr>
            <w:r>
              <w:t>Количество вновь созданных рабочих мест (включая вновь зарегистрированных индивидуальных предпринимателей), ед., в том числе:</w:t>
            </w:r>
          </w:p>
        </w:tc>
        <w:tc>
          <w:tcPr>
            <w:tcW w:w="794" w:type="dxa"/>
          </w:tcPr>
          <w:p w:rsidR="00B70F4C" w:rsidRDefault="00B70F4C">
            <w:pPr>
              <w:pStyle w:val="ConsPlusNormal"/>
              <w:jc w:val="right"/>
            </w:pPr>
            <w:r>
              <w:t>305</w:t>
            </w:r>
          </w:p>
        </w:tc>
      </w:tr>
      <w:tr w:rsidR="00B70F4C">
        <w:tc>
          <w:tcPr>
            <w:tcW w:w="567" w:type="dxa"/>
          </w:tcPr>
          <w:p w:rsidR="00B70F4C" w:rsidRDefault="00B70F4C">
            <w:pPr>
              <w:pStyle w:val="ConsPlusNormal"/>
            </w:pPr>
            <w:r>
              <w:t>3.1.</w:t>
            </w:r>
          </w:p>
        </w:tc>
        <w:tc>
          <w:tcPr>
            <w:tcW w:w="7710" w:type="dxa"/>
          </w:tcPr>
          <w:p w:rsidR="00B70F4C" w:rsidRDefault="00B70F4C">
            <w:pPr>
              <w:pStyle w:val="ConsPlusNormal"/>
            </w:pPr>
            <w:r>
              <w:t>Предоставление субсидий субъектам малого и среднего предпринимательства на возмещение части затрат, связанных с приобретением оборудования в целях создания и (или) развития и (или) модернизации производства товаров, на основе конкурсного отбора</w:t>
            </w:r>
          </w:p>
        </w:tc>
        <w:tc>
          <w:tcPr>
            <w:tcW w:w="794" w:type="dxa"/>
          </w:tcPr>
          <w:p w:rsidR="00B70F4C" w:rsidRDefault="00B70F4C">
            <w:pPr>
              <w:pStyle w:val="ConsPlusNormal"/>
              <w:jc w:val="right"/>
            </w:pPr>
            <w:r>
              <w:t>156</w:t>
            </w:r>
          </w:p>
        </w:tc>
      </w:tr>
      <w:tr w:rsidR="00B70F4C">
        <w:tc>
          <w:tcPr>
            <w:tcW w:w="567" w:type="dxa"/>
          </w:tcPr>
          <w:p w:rsidR="00B70F4C" w:rsidRDefault="00B70F4C">
            <w:pPr>
              <w:pStyle w:val="ConsPlusNormal"/>
            </w:pPr>
            <w:r>
              <w:t>3.2.</w:t>
            </w:r>
          </w:p>
        </w:tc>
        <w:tc>
          <w:tcPr>
            <w:tcW w:w="7710" w:type="dxa"/>
          </w:tcPr>
          <w:p w:rsidR="00B70F4C" w:rsidRDefault="00B70F4C">
            <w:pPr>
              <w:pStyle w:val="ConsPlusNormal"/>
            </w:pPr>
            <w:r>
              <w:t>Субсидирование части расходов субъектов малого и среднего предпринимательства, связанных с уплатой первого взноса по договорам лизинга оборудования</w:t>
            </w:r>
          </w:p>
        </w:tc>
        <w:tc>
          <w:tcPr>
            <w:tcW w:w="794" w:type="dxa"/>
          </w:tcPr>
          <w:p w:rsidR="00B70F4C" w:rsidRDefault="00B70F4C">
            <w:pPr>
              <w:pStyle w:val="ConsPlusNormal"/>
              <w:jc w:val="right"/>
            </w:pPr>
            <w:r>
              <w:t>108</w:t>
            </w:r>
          </w:p>
        </w:tc>
      </w:tr>
      <w:tr w:rsidR="00B70F4C">
        <w:tc>
          <w:tcPr>
            <w:tcW w:w="567" w:type="dxa"/>
          </w:tcPr>
          <w:p w:rsidR="00B70F4C" w:rsidRDefault="00B70F4C">
            <w:pPr>
              <w:pStyle w:val="ConsPlusNormal"/>
            </w:pPr>
            <w:r>
              <w:t>3.3.</w:t>
            </w:r>
          </w:p>
        </w:tc>
        <w:tc>
          <w:tcPr>
            <w:tcW w:w="7710" w:type="dxa"/>
          </w:tcPr>
          <w:p w:rsidR="00B70F4C" w:rsidRDefault="00B70F4C">
            <w:pPr>
              <w:pStyle w:val="ConsPlusNormal"/>
            </w:pPr>
            <w:r>
              <w:t xml:space="preserve">Предоставление субсидий на обеспечение деятельности </w:t>
            </w:r>
            <w:proofErr w:type="gramStart"/>
            <w:r>
              <w:t>республиканского</w:t>
            </w:r>
            <w:proofErr w:type="gramEnd"/>
            <w:r>
              <w:t xml:space="preserve"> бизнес-инкубатора</w:t>
            </w:r>
          </w:p>
        </w:tc>
        <w:tc>
          <w:tcPr>
            <w:tcW w:w="794" w:type="dxa"/>
          </w:tcPr>
          <w:p w:rsidR="00B70F4C" w:rsidRDefault="00B70F4C">
            <w:pPr>
              <w:pStyle w:val="ConsPlusNormal"/>
              <w:jc w:val="right"/>
            </w:pPr>
            <w:r>
              <w:t>41</w:t>
            </w:r>
          </w:p>
        </w:tc>
      </w:tr>
      <w:tr w:rsidR="00B70F4C">
        <w:tc>
          <w:tcPr>
            <w:tcW w:w="567" w:type="dxa"/>
          </w:tcPr>
          <w:p w:rsidR="00B70F4C" w:rsidRDefault="00B70F4C">
            <w:pPr>
              <w:pStyle w:val="ConsPlusNormal"/>
            </w:pPr>
            <w:r>
              <w:t>4.</w:t>
            </w:r>
          </w:p>
        </w:tc>
        <w:tc>
          <w:tcPr>
            <w:tcW w:w="7710" w:type="dxa"/>
          </w:tcPr>
          <w:p w:rsidR="00B70F4C" w:rsidRDefault="00B70F4C">
            <w:pPr>
              <w:pStyle w:val="ConsPlusNormal"/>
            </w:pPr>
            <w:r>
              <w:t>Количество субъектов малого и среднего предпринимательства, получивших государственную поддержку, ед., в том числе:</w:t>
            </w:r>
          </w:p>
        </w:tc>
        <w:tc>
          <w:tcPr>
            <w:tcW w:w="794" w:type="dxa"/>
          </w:tcPr>
          <w:p w:rsidR="00B70F4C" w:rsidRDefault="00B70F4C">
            <w:pPr>
              <w:pStyle w:val="ConsPlusNormal"/>
              <w:jc w:val="right"/>
            </w:pPr>
            <w:r>
              <w:t>85</w:t>
            </w:r>
          </w:p>
        </w:tc>
      </w:tr>
      <w:tr w:rsidR="00B70F4C">
        <w:tc>
          <w:tcPr>
            <w:tcW w:w="567" w:type="dxa"/>
          </w:tcPr>
          <w:p w:rsidR="00B70F4C" w:rsidRDefault="00B70F4C">
            <w:pPr>
              <w:pStyle w:val="ConsPlusNormal"/>
            </w:pPr>
            <w:r>
              <w:t>4.1.</w:t>
            </w:r>
          </w:p>
        </w:tc>
        <w:tc>
          <w:tcPr>
            <w:tcW w:w="7710" w:type="dxa"/>
          </w:tcPr>
          <w:p w:rsidR="00B70F4C" w:rsidRDefault="00B70F4C">
            <w:pPr>
              <w:pStyle w:val="ConsPlusNormal"/>
            </w:pPr>
            <w:r>
              <w:t>Предоставление субсидий субъектам малого и среднего предпринимательства на возмещение части затрат, связанных с приобретением оборудования в целях создания и (или) развития и (или) модернизации производства товаров, на основе конкурсного отбора</w:t>
            </w:r>
          </w:p>
        </w:tc>
        <w:tc>
          <w:tcPr>
            <w:tcW w:w="794" w:type="dxa"/>
          </w:tcPr>
          <w:p w:rsidR="00B70F4C" w:rsidRDefault="00B70F4C">
            <w:pPr>
              <w:pStyle w:val="ConsPlusNormal"/>
              <w:jc w:val="right"/>
            </w:pPr>
            <w:r>
              <w:t>15</w:t>
            </w:r>
          </w:p>
        </w:tc>
      </w:tr>
      <w:tr w:rsidR="00B70F4C">
        <w:tc>
          <w:tcPr>
            <w:tcW w:w="567" w:type="dxa"/>
          </w:tcPr>
          <w:p w:rsidR="00B70F4C" w:rsidRDefault="00B70F4C">
            <w:pPr>
              <w:pStyle w:val="ConsPlusNormal"/>
            </w:pPr>
            <w:r>
              <w:lastRenderedPageBreak/>
              <w:t>4.2.</w:t>
            </w:r>
          </w:p>
        </w:tc>
        <w:tc>
          <w:tcPr>
            <w:tcW w:w="7710" w:type="dxa"/>
          </w:tcPr>
          <w:p w:rsidR="00B70F4C" w:rsidRDefault="00B70F4C">
            <w:pPr>
              <w:pStyle w:val="ConsPlusNormal"/>
            </w:pPr>
            <w:r>
              <w:t>Субсидирование части расходов субъектов малого и среднего предпринимательства, связанных с уплатой первого взноса по договорам лизинга оборудования</w:t>
            </w:r>
          </w:p>
        </w:tc>
        <w:tc>
          <w:tcPr>
            <w:tcW w:w="794" w:type="dxa"/>
          </w:tcPr>
          <w:p w:rsidR="00B70F4C" w:rsidRDefault="00B70F4C">
            <w:pPr>
              <w:pStyle w:val="ConsPlusNormal"/>
              <w:jc w:val="right"/>
            </w:pPr>
            <w:r>
              <w:t>30</w:t>
            </w:r>
          </w:p>
        </w:tc>
      </w:tr>
      <w:tr w:rsidR="00B70F4C">
        <w:tc>
          <w:tcPr>
            <w:tcW w:w="567" w:type="dxa"/>
          </w:tcPr>
          <w:p w:rsidR="00B70F4C" w:rsidRDefault="00B70F4C">
            <w:pPr>
              <w:pStyle w:val="ConsPlusNormal"/>
            </w:pPr>
            <w:r>
              <w:t>4.3.</w:t>
            </w:r>
          </w:p>
        </w:tc>
        <w:tc>
          <w:tcPr>
            <w:tcW w:w="7710" w:type="dxa"/>
          </w:tcPr>
          <w:p w:rsidR="00B70F4C" w:rsidRDefault="00B70F4C">
            <w:pPr>
              <w:pStyle w:val="ConsPlusNormal"/>
            </w:pPr>
            <w:r>
              <w:t xml:space="preserve">Предоставление субсидий на обеспечение деятельности </w:t>
            </w:r>
            <w:proofErr w:type="gramStart"/>
            <w:r>
              <w:t>республиканского</w:t>
            </w:r>
            <w:proofErr w:type="gramEnd"/>
            <w:r>
              <w:t xml:space="preserve"> бизнес-инкубатора</w:t>
            </w:r>
          </w:p>
        </w:tc>
        <w:tc>
          <w:tcPr>
            <w:tcW w:w="794" w:type="dxa"/>
          </w:tcPr>
          <w:p w:rsidR="00B70F4C" w:rsidRDefault="00B70F4C">
            <w:pPr>
              <w:pStyle w:val="ConsPlusNormal"/>
              <w:jc w:val="right"/>
            </w:pPr>
            <w:r>
              <w:t>40</w:t>
            </w:r>
          </w:p>
        </w:tc>
      </w:tr>
    </w:tbl>
    <w:p w:rsidR="00B70F4C" w:rsidRDefault="00B70F4C">
      <w:pPr>
        <w:pStyle w:val="ConsPlusNormal"/>
        <w:jc w:val="both"/>
      </w:pPr>
    </w:p>
    <w:p w:rsidR="00B70F4C" w:rsidRDefault="00B70F4C">
      <w:pPr>
        <w:pStyle w:val="ConsPlusNormal"/>
        <w:jc w:val="both"/>
      </w:pPr>
    </w:p>
    <w:p w:rsidR="00B70F4C" w:rsidRDefault="00B70F4C">
      <w:pPr>
        <w:pStyle w:val="ConsPlusNormal"/>
        <w:jc w:val="both"/>
      </w:pPr>
    </w:p>
    <w:p w:rsidR="00B70F4C" w:rsidRDefault="00B70F4C">
      <w:pPr>
        <w:pStyle w:val="ConsPlusNormal"/>
        <w:jc w:val="both"/>
      </w:pPr>
    </w:p>
    <w:p w:rsidR="00B70F4C" w:rsidRDefault="00B70F4C">
      <w:pPr>
        <w:pStyle w:val="ConsPlusNormal"/>
        <w:jc w:val="both"/>
      </w:pPr>
    </w:p>
    <w:p w:rsidR="00B70F4C" w:rsidRDefault="00B70F4C">
      <w:pPr>
        <w:pStyle w:val="ConsPlusNormal"/>
        <w:jc w:val="right"/>
        <w:outlineLvl w:val="1"/>
      </w:pPr>
      <w:r>
        <w:t>Приложение 5</w:t>
      </w:r>
    </w:p>
    <w:p w:rsidR="00B70F4C" w:rsidRDefault="00B70F4C">
      <w:pPr>
        <w:pStyle w:val="ConsPlusNormal"/>
        <w:jc w:val="right"/>
      </w:pPr>
      <w:r>
        <w:t>к Государственной программе</w:t>
      </w:r>
    </w:p>
    <w:p w:rsidR="00B70F4C" w:rsidRDefault="00B70F4C">
      <w:pPr>
        <w:pStyle w:val="ConsPlusNormal"/>
        <w:jc w:val="right"/>
      </w:pPr>
      <w:r>
        <w:t>"Развитие промышленности, малого</w:t>
      </w:r>
    </w:p>
    <w:p w:rsidR="00B70F4C" w:rsidRDefault="00B70F4C">
      <w:pPr>
        <w:pStyle w:val="ConsPlusNormal"/>
        <w:jc w:val="right"/>
      </w:pPr>
      <w:r>
        <w:t>и среднего предпринимательства и</w:t>
      </w:r>
    </w:p>
    <w:p w:rsidR="00B70F4C" w:rsidRDefault="00B70F4C">
      <w:pPr>
        <w:pStyle w:val="ConsPlusNormal"/>
        <w:jc w:val="right"/>
      </w:pPr>
      <w:r>
        <w:t>торговли"</w:t>
      </w:r>
    </w:p>
    <w:p w:rsidR="00B70F4C" w:rsidRDefault="00B70F4C">
      <w:pPr>
        <w:pStyle w:val="ConsPlusNormal"/>
        <w:jc w:val="both"/>
      </w:pPr>
    </w:p>
    <w:p w:rsidR="00B70F4C" w:rsidRDefault="00B70F4C">
      <w:pPr>
        <w:pStyle w:val="ConsPlusTitle"/>
        <w:jc w:val="center"/>
      </w:pPr>
      <w:r>
        <w:t>ЗНАЧЕНИЕ ПОКАЗАТЕЛЕЙ РЕЗУЛЬТАТИВНОСТИ ПРЕДОСТАВЛЕНИЯ</w:t>
      </w:r>
    </w:p>
    <w:p w:rsidR="00B70F4C" w:rsidRDefault="00B70F4C">
      <w:pPr>
        <w:pStyle w:val="ConsPlusTitle"/>
        <w:jc w:val="center"/>
      </w:pPr>
      <w:r>
        <w:t>СУБСИДИЙ ПО МЕРОПРИЯТИЯМ, ФИНАНСИРОВАНИЕ КОТОРЫХ В 2015 ГОДУ</w:t>
      </w:r>
    </w:p>
    <w:p w:rsidR="00B70F4C" w:rsidRDefault="00B70F4C">
      <w:pPr>
        <w:pStyle w:val="ConsPlusTitle"/>
        <w:jc w:val="center"/>
      </w:pPr>
      <w:r>
        <w:t xml:space="preserve">ОСУЩЕСТВЛЯЕТСЯ ЗА СЧЕТ СРЕДСТВ </w:t>
      </w:r>
      <w:proofErr w:type="gramStart"/>
      <w:r>
        <w:t>РЕСПУБЛИКАНСКОГО</w:t>
      </w:r>
      <w:proofErr w:type="gramEnd"/>
      <w:r>
        <w:t xml:space="preserve"> И</w:t>
      </w:r>
    </w:p>
    <w:p w:rsidR="00B70F4C" w:rsidRDefault="00B70F4C">
      <w:pPr>
        <w:pStyle w:val="ConsPlusTitle"/>
        <w:jc w:val="center"/>
      </w:pPr>
      <w:proofErr w:type="gramStart"/>
      <w:r>
        <w:t>ФЕДЕРАЛЬНОГО</w:t>
      </w:r>
      <w:proofErr w:type="gramEnd"/>
      <w:r>
        <w:t xml:space="preserve"> БЮДЖЕТОВ</w:t>
      </w:r>
    </w:p>
    <w:p w:rsidR="00B70F4C" w:rsidRDefault="00B70F4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B70F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0F4C" w:rsidRDefault="00B70F4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70F4C" w:rsidRDefault="00B70F4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70F4C" w:rsidRDefault="00B70F4C">
            <w:pPr>
              <w:pStyle w:val="ConsPlusNormal"/>
              <w:jc w:val="center"/>
            </w:pPr>
            <w:r>
              <w:rPr>
                <w:color w:val="392C69"/>
              </w:rPr>
              <w:t>Список изменяющих документов</w:t>
            </w:r>
          </w:p>
          <w:p w:rsidR="00B70F4C" w:rsidRDefault="00B70F4C">
            <w:pPr>
              <w:pStyle w:val="ConsPlusNormal"/>
              <w:jc w:val="center"/>
            </w:pPr>
            <w:r>
              <w:rPr>
                <w:color w:val="392C69"/>
              </w:rPr>
              <w:t xml:space="preserve">(введено </w:t>
            </w:r>
            <w:hyperlink r:id="rId208" w:history="1">
              <w:r>
                <w:rPr>
                  <w:color w:val="0000FF"/>
                </w:rPr>
                <w:t>Постановлением</w:t>
              </w:r>
            </w:hyperlink>
            <w:r>
              <w:rPr>
                <w:color w:val="392C69"/>
              </w:rPr>
              <w:t xml:space="preserve"> Правительства РБ от 28.09.2015 N 486)</w:t>
            </w:r>
          </w:p>
        </w:tc>
        <w:tc>
          <w:tcPr>
            <w:tcW w:w="113" w:type="dxa"/>
            <w:tcBorders>
              <w:top w:val="nil"/>
              <w:left w:val="nil"/>
              <w:bottom w:val="nil"/>
              <w:right w:val="nil"/>
            </w:tcBorders>
            <w:shd w:val="clear" w:color="auto" w:fill="F4F3F8"/>
            <w:tcMar>
              <w:top w:w="0" w:type="dxa"/>
              <w:left w:w="0" w:type="dxa"/>
              <w:bottom w:w="0" w:type="dxa"/>
              <w:right w:w="0" w:type="dxa"/>
            </w:tcMar>
          </w:tcPr>
          <w:p w:rsidR="00B70F4C" w:rsidRDefault="00B70F4C">
            <w:pPr>
              <w:spacing w:after="1" w:line="0" w:lineRule="atLeast"/>
            </w:pPr>
          </w:p>
        </w:tc>
      </w:tr>
    </w:tbl>
    <w:p w:rsidR="00B70F4C" w:rsidRDefault="00B70F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7597"/>
        <w:gridCol w:w="964"/>
      </w:tblGrid>
      <w:tr w:rsidR="00B70F4C">
        <w:tc>
          <w:tcPr>
            <w:tcW w:w="510" w:type="dxa"/>
          </w:tcPr>
          <w:p w:rsidR="00B70F4C" w:rsidRDefault="00B70F4C">
            <w:pPr>
              <w:pStyle w:val="ConsPlusNormal"/>
              <w:jc w:val="center"/>
            </w:pPr>
            <w:r>
              <w:t xml:space="preserve">NN </w:t>
            </w:r>
            <w:proofErr w:type="gramStart"/>
            <w:r>
              <w:t>п</w:t>
            </w:r>
            <w:proofErr w:type="gramEnd"/>
            <w:r>
              <w:t>/п</w:t>
            </w:r>
          </w:p>
        </w:tc>
        <w:tc>
          <w:tcPr>
            <w:tcW w:w="7597" w:type="dxa"/>
          </w:tcPr>
          <w:p w:rsidR="00B70F4C" w:rsidRDefault="00B70F4C">
            <w:pPr>
              <w:pStyle w:val="ConsPlusNormal"/>
              <w:jc w:val="center"/>
            </w:pPr>
            <w:r>
              <w:t>Наименование показателя</w:t>
            </w:r>
          </w:p>
        </w:tc>
        <w:tc>
          <w:tcPr>
            <w:tcW w:w="964" w:type="dxa"/>
          </w:tcPr>
          <w:p w:rsidR="00B70F4C" w:rsidRDefault="00B70F4C">
            <w:pPr>
              <w:pStyle w:val="ConsPlusNormal"/>
              <w:jc w:val="center"/>
            </w:pPr>
            <w:r>
              <w:t>2015 год</w:t>
            </w:r>
          </w:p>
        </w:tc>
      </w:tr>
      <w:tr w:rsidR="00B70F4C">
        <w:tc>
          <w:tcPr>
            <w:tcW w:w="510" w:type="dxa"/>
          </w:tcPr>
          <w:p w:rsidR="00B70F4C" w:rsidRDefault="00B70F4C">
            <w:pPr>
              <w:pStyle w:val="ConsPlusNormal"/>
              <w:jc w:val="center"/>
            </w:pPr>
            <w:r>
              <w:t>1</w:t>
            </w:r>
          </w:p>
        </w:tc>
        <w:tc>
          <w:tcPr>
            <w:tcW w:w="7597" w:type="dxa"/>
          </w:tcPr>
          <w:p w:rsidR="00B70F4C" w:rsidRDefault="00B70F4C">
            <w:pPr>
              <w:pStyle w:val="ConsPlusNormal"/>
              <w:jc w:val="center"/>
            </w:pPr>
            <w:r>
              <w:t>2</w:t>
            </w:r>
          </w:p>
        </w:tc>
        <w:tc>
          <w:tcPr>
            <w:tcW w:w="964" w:type="dxa"/>
          </w:tcPr>
          <w:p w:rsidR="00B70F4C" w:rsidRDefault="00B70F4C">
            <w:pPr>
              <w:pStyle w:val="ConsPlusNormal"/>
              <w:jc w:val="center"/>
            </w:pPr>
            <w:r>
              <w:t>3</w:t>
            </w:r>
          </w:p>
        </w:tc>
      </w:tr>
      <w:tr w:rsidR="00B70F4C">
        <w:tc>
          <w:tcPr>
            <w:tcW w:w="510" w:type="dxa"/>
          </w:tcPr>
          <w:p w:rsidR="00B70F4C" w:rsidRDefault="00B70F4C">
            <w:pPr>
              <w:pStyle w:val="ConsPlusNormal"/>
            </w:pPr>
            <w:r>
              <w:t>1.</w:t>
            </w:r>
          </w:p>
        </w:tc>
        <w:tc>
          <w:tcPr>
            <w:tcW w:w="7597" w:type="dxa"/>
          </w:tcPr>
          <w:p w:rsidR="00B70F4C" w:rsidRDefault="00B70F4C">
            <w:pPr>
              <w:pStyle w:val="ConsPlusNormal"/>
            </w:pPr>
            <w:r>
              <w:t>Размер собственных средств субъектов малого и среднего предпринимательства, получивших государственную поддержку, направленных на приобретение оборудования, тыс. руб., в том числе в разрезе мероприятий:</w:t>
            </w:r>
          </w:p>
        </w:tc>
        <w:tc>
          <w:tcPr>
            <w:tcW w:w="964" w:type="dxa"/>
          </w:tcPr>
          <w:p w:rsidR="00B70F4C" w:rsidRDefault="00B70F4C">
            <w:pPr>
              <w:pStyle w:val="ConsPlusNormal"/>
              <w:jc w:val="right"/>
            </w:pPr>
            <w:r>
              <w:t>167448</w:t>
            </w:r>
          </w:p>
        </w:tc>
      </w:tr>
      <w:tr w:rsidR="00B70F4C">
        <w:tc>
          <w:tcPr>
            <w:tcW w:w="510" w:type="dxa"/>
          </w:tcPr>
          <w:p w:rsidR="00B70F4C" w:rsidRDefault="00B70F4C">
            <w:pPr>
              <w:pStyle w:val="ConsPlusNormal"/>
            </w:pPr>
            <w:r>
              <w:t>1.1.</w:t>
            </w:r>
          </w:p>
        </w:tc>
        <w:tc>
          <w:tcPr>
            <w:tcW w:w="7597" w:type="dxa"/>
          </w:tcPr>
          <w:p w:rsidR="00B70F4C" w:rsidRDefault="00B70F4C">
            <w:pPr>
              <w:pStyle w:val="ConsPlusNormal"/>
            </w:pPr>
            <w:r>
              <w:t>Субсидирование части расходов субъектов малого и среднего предпринимательства, связанных с уплатой первого взноса по договорам лизинга оборудования</w:t>
            </w:r>
          </w:p>
        </w:tc>
        <w:tc>
          <w:tcPr>
            <w:tcW w:w="964" w:type="dxa"/>
          </w:tcPr>
          <w:p w:rsidR="00B70F4C" w:rsidRDefault="00B70F4C">
            <w:pPr>
              <w:pStyle w:val="ConsPlusNormal"/>
              <w:jc w:val="right"/>
            </w:pPr>
            <w:r>
              <w:t>47448</w:t>
            </w:r>
          </w:p>
        </w:tc>
      </w:tr>
      <w:tr w:rsidR="00B70F4C">
        <w:tc>
          <w:tcPr>
            <w:tcW w:w="510" w:type="dxa"/>
          </w:tcPr>
          <w:p w:rsidR="00B70F4C" w:rsidRDefault="00B70F4C">
            <w:pPr>
              <w:pStyle w:val="ConsPlusNormal"/>
            </w:pPr>
            <w:r>
              <w:t>1.2.</w:t>
            </w:r>
          </w:p>
        </w:tc>
        <w:tc>
          <w:tcPr>
            <w:tcW w:w="7597" w:type="dxa"/>
          </w:tcPr>
          <w:p w:rsidR="00B70F4C" w:rsidRDefault="00B70F4C">
            <w:pPr>
              <w:pStyle w:val="ConsPlusNormal"/>
            </w:pPr>
            <w:r>
              <w:t>Предоставление субсидий субъектам малого и среднего предпринимательства на возмещение части затрат, связанных с приобретением оборудования в целях создания и (или) развития и (или) модернизации производства товаров (работ, услуг), на основе конкурсного отбора</w:t>
            </w:r>
          </w:p>
        </w:tc>
        <w:tc>
          <w:tcPr>
            <w:tcW w:w="964" w:type="dxa"/>
          </w:tcPr>
          <w:p w:rsidR="00B70F4C" w:rsidRDefault="00B70F4C">
            <w:pPr>
              <w:pStyle w:val="ConsPlusNormal"/>
              <w:jc w:val="right"/>
            </w:pPr>
            <w:r>
              <w:t>120000</w:t>
            </w:r>
          </w:p>
        </w:tc>
      </w:tr>
      <w:tr w:rsidR="00B70F4C">
        <w:tc>
          <w:tcPr>
            <w:tcW w:w="510" w:type="dxa"/>
          </w:tcPr>
          <w:p w:rsidR="00B70F4C" w:rsidRDefault="00B70F4C">
            <w:pPr>
              <w:pStyle w:val="ConsPlusNormal"/>
            </w:pPr>
            <w:r>
              <w:t>2.</w:t>
            </w:r>
          </w:p>
        </w:tc>
        <w:tc>
          <w:tcPr>
            <w:tcW w:w="7597" w:type="dxa"/>
          </w:tcPr>
          <w:p w:rsidR="00B70F4C" w:rsidRDefault="00B70F4C">
            <w:pPr>
              <w:pStyle w:val="ConsPlusNormal"/>
            </w:pPr>
            <w:r>
              <w:t>Исполнение расходных обязательств за счет субсидии, предоставленной в текущем финансовом году из федерального бюджета на реализацию мероприятий, %</w:t>
            </w:r>
          </w:p>
        </w:tc>
        <w:tc>
          <w:tcPr>
            <w:tcW w:w="964" w:type="dxa"/>
          </w:tcPr>
          <w:p w:rsidR="00B70F4C" w:rsidRDefault="00B70F4C">
            <w:pPr>
              <w:pStyle w:val="ConsPlusNormal"/>
              <w:jc w:val="right"/>
            </w:pPr>
            <w:r>
              <w:t>100</w:t>
            </w:r>
          </w:p>
        </w:tc>
      </w:tr>
      <w:tr w:rsidR="00B70F4C">
        <w:tc>
          <w:tcPr>
            <w:tcW w:w="510" w:type="dxa"/>
          </w:tcPr>
          <w:p w:rsidR="00B70F4C" w:rsidRDefault="00B70F4C">
            <w:pPr>
              <w:pStyle w:val="ConsPlusNormal"/>
            </w:pPr>
            <w:r>
              <w:t>3.</w:t>
            </w:r>
          </w:p>
        </w:tc>
        <w:tc>
          <w:tcPr>
            <w:tcW w:w="7597" w:type="dxa"/>
          </w:tcPr>
          <w:p w:rsidR="00B70F4C" w:rsidRDefault="00B70F4C">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 в том числе в разрезе мероприятий:</w:t>
            </w:r>
          </w:p>
        </w:tc>
        <w:tc>
          <w:tcPr>
            <w:tcW w:w="964" w:type="dxa"/>
          </w:tcPr>
          <w:p w:rsidR="00B70F4C" w:rsidRDefault="00B70F4C">
            <w:pPr>
              <w:pStyle w:val="ConsPlusNormal"/>
              <w:jc w:val="right"/>
            </w:pPr>
            <w:r>
              <w:t>164</w:t>
            </w:r>
          </w:p>
        </w:tc>
      </w:tr>
      <w:tr w:rsidR="00B70F4C">
        <w:tc>
          <w:tcPr>
            <w:tcW w:w="510" w:type="dxa"/>
          </w:tcPr>
          <w:p w:rsidR="00B70F4C" w:rsidRDefault="00B70F4C">
            <w:pPr>
              <w:pStyle w:val="ConsPlusNormal"/>
            </w:pPr>
            <w:r>
              <w:lastRenderedPageBreak/>
              <w:t>3.1.</w:t>
            </w:r>
          </w:p>
        </w:tc>
        <w:tc>
          <w:tcPr>
            <w:tcW w:w="7597" w:type="dxa"/>
          </w:tcPr>
          <w:p w:rsidR="00B70F4C" w:rsidRDefault="00B70F4C">
            <w:pPr>
              <w:pStyle w:val="ConsPlusNormal"/>
            </w:pPr>
            <w:r>
              <w:t>Субсидирование части расходов субъектов малого и среднего предпринимательства, связанных с уплатой первого взноса по договорам лизинга оборудования</w:t>
            </w:r>
          </w:p>
        </w:tc>
        <w:tc>
          <w:tcPr>
            <w:tcW w:w="964" w:type="dxa"/>
          </w:tcPr>
          <w:p w:rsidR="00B70F4C" w:rsidRDefault="00B70F4C">
            <w:pPr>
              <w:pStyle w:val="ConsPlusNormal"/>
              <w:jc w:val="right"/>
            </w:pPr>
            <w:r>
              <w:t>24</w:t>
            </w:r>
          </w:p>
        </w:tc>
      </w:tr>
      <w:tr w:rsidR="00B70F4C">
        <w:tc>
          <w:tcPr>
            <w:tcW w:w="510" w:type="dxa"/>
          </w:tcPr>
          <w:p w:rsidR="00B70F4C" w:rsidRDefault="00B70F4C">
            <w:pPr>
              <w:pStyle w:val="ConsPlusNormal"/>
            </w:pPr>
            <w:r>
              <w:t>3.2.</w:t>
            </w:r>
          </w:p>
        </w:tc>
        <w:tc>
          <w:tcPr>
            <w:tcW w:w="7597" w:type="dxa"/>
          </w:tcPr>
          <w:p w:rsidR="00B70F4C" w:rsidRDefault="00B70F4C">
            <w:pPr>
              <w:pStyle w:val="ConsPlusNormal"/>
            </w:pPr>
            <w:r>
              <w:t>Предоставление субсидий субъектам малого и среднего предпринимательства на возмещение части затрат, связанных с приобретением оборудования в целях создания и (или) развития и (или) модернизации производства товаров (работ, услуг), на основе конкурсного отбора</w:t>
            </w:r>
          </w:p>
        </w:tc>
        <w:tc>
          <w:tcPr>
            <w:tcW w:w="964" w:type="dxa"/>
          </w:tcPr>
          <w:p w:rsidR="00B70F4C" w:rsidRDefault="00B70F4C">
            <w:pPr>
              <w:pStyle w:val="ConsPlusNormal"/>
              <w:jc w:val="right"/>
            </w:pPr>
            <w:r>
              <w:t>60</w:t>
            </w:r>
          </w:p>
        </w:tc>
      </w:tr>
      <w:tr w:rsidR="00B70F4C">
        <w:tc>
          <w:tcPr>
            <w:tcW w:w="510" w:type="dxa"/>
          </w:tcPr>
          <w:p w:rsidR="00B70F4C" w:rsidRDefault="00B70F4C">
            <w:pPr>
              <w:pStyle w:val="ConsPlusNormal"/>
            </w:pPr>
            <w:r>
              <w:t>3.3.</w:t>
            </w:r>
          </w:p>
        </w:tc>
        <w:tc>
          <w:tcPr>
            <w:tcW w:w="7597" w:type="dxa"/>
          </w:tcPr>
          <w:p w:rsidR="00B70F4C" w:rsidRDefault="00B70F4C">
            <w:pPr>
              <w:pStyle w:val="ConsPlusNormal"/>
            </w:pPr>
            <w:r>
              <w:t>Предоставление субсидий организациям инфраструктуры поддержки субъектов малого и среднего предпринимательства в муниципальных образованиях в Республике Бурятия (муниципальным фондам поддержки субъектов малого и среднего предпринимательства)</w:t>
            </w:r>
          </w:p>
        </w:tc>
        <w:tc>
          <w:tcPr>
            <w:tcW w:w="964" w:type="dxa"/>
          </w:tcPr>
          <w:p w:rsidR="00B70F4C" w:rsidRDefault="00B70F4C">
            <w:pPr>
              <w:pStyle w:val="ConsPlusNormal"/>
              <w:jc w:val="right"/>
            </w:pPr>
            <w:r>
              <w:t>60</w:t>
            </w:r>
          </w:p>
        </w:tc>
      </w:tr>
      <w:tr w:rsidR="00B70F4C">
        <w:tc>
          <w:tcPr>
            <w:tcW w:w="510" w:type="dxa"/>
          </w:tcPr>
          <w:p w:rsidR="00B70F4C" w:rsidRDefault="00B70F4C">
            <w:pPr>
              <w:pStyle w:val="ConsPlusNormal"/>
            </w:pPr>
            <w:r>
              <w:t>3.4.</w:t>
            </w:r>
          </w:p>
        </w:tc>
        <w:tc>
          <w:tcPr>
            <w:tcW w:w="7597" w:type="dxa"/>
          </w:tcPr>
          <w:p w:rsidR="00B70F4C" w:rsidRDefault="00B70F4C">
            <w:pPr>
              <w:pStyle w:val="ConsPlusNormal"/>
            </w:pPr>
            <w:r>
              <w:t xml:space="preserve">Предоставление субсидий на обеспечение деятельности </w:t>
            </w:r>
            <w:proofErr w:type="gramStart"/>
            <w:r>
              <w:t>республиканского</w:t>
            </w:r>
            <w:proofErr w:type="gramEnd"/>
            <w:r>
              <w:t xml:space="preserve"> бизнес-инкубатора</w:t>
            </w:r>
          </w:p>
        </w:tc>
        <w:tc>
          <w:tcPr>
            <w:tcW w:w="964" w:type="dxa"/>
          </w:tcPr>
          <w:p w:rsidR="00B70F4C" w:rsidRDefault="00B70F4C">
            <w:pPr>
              <w:pStyle w:val="ConsPlusNormal"/>
              <w:jc w:val="right"/>
            </w:pPr>
            <w:r>
              <w:t>20</w:t>
            </w:r>
          </w:p>
        </w:tc>
      </w:tr>
      <w:tr w:rsidR="00B70F4C">
        <w:tc>
          <w:tcPr>
            <w:tcW w:w="510" w:type="dxa"/>
          </w:tcPr>
          <w:p w:rsidR="00B70F4C" w:rsidRDefault="00B70F4C">
            <w:pPr>
              <w:pStyle w:val="ConsPlusNormal"/>
            </w:pPr>
            <w:r>
              <w:t>4.</w:t>
            </w:r>
          </w:p>
        </w:tc>
        <w:tc>
          <w:tcPr>
            <w:tcW w:w="7597" w:type="dxa"/>
          </w:tcPr>
          <w:p w:rsidR="00B70F4C" w:rsidRDefault="00B70F4C">
            <w:pPr>
              <w:pStyle w:val="ConsPlusNormal"/>
            </w:pPr>
            <w:r>
              <w:t>Количество субъектов малого и среднего предпринимательства, получивших государственную поддержку, ед., в том числе в разрезе мероприятий:</w:t>
            </w:r>
          </w:p>
        </w:tc>
        <w:tc>
          <w:tcPr>
            <w:tcW w:w="964" w:type="dxa"/>
          </w:tcPr>
          <w:p w:rsidR="00B70F4C" w:rsidRDefault="00B70F4C">
            <w:pPr>
              <w:pStyle w:val="ConsPlusNormal"/>
              <w:jc w:val="right"/>
            </w:pPr>
            <w:r>
              <w:t>77</w:t>
            </w:r>
          </w:p>
        </w:tc>
      </w:tr>
      <w:tr w:rsidR="00B70F4C">
        <w:tc>
          <w:tcPr>
            <w:tcW w:w="510" w:type="dxa"/>
          </w:tcPr>
          <w:p w:rsidR="00B70F4C" w:rsidRDefault="00B70F4C">
            <w:pPr>
              <w:pStyle w:val="ConsPlusNormal"/>
            </w:pPr>
            <w:r>
              <w:t>4.1.</w:t>
            </w:r>
          </w:p>
        </w:tc>
        <w:tc>
          <w:tcPr>
            <w:tcW w:w="7597" w:type="dxa"/>
          </w:tcPr>
          <w:p w:rsidR="00B70F4C" w:rsidRDefault="00B70F4C">
            <w:pPr>
              <w:pStyle w:val="ConsPlusNormal"/>
            </w:pPr>
            <w:r>
              <w:t>Субсидирование части расходов субъектов малого и среднего предпринимательства, связанных с уплатой первого взноса по договорам лизинга оборудования</w:t>
            </w:r>
          </w:p>
        </w:tc>
        <w:tc>
          <w:tcPr>
            <w:tcW w:w="964" w:type="dxa"/>
          </w:tcPr>
          <w:p w:rsidR="00B70F4C" w:rsidRDefault="00B70F4C">
            <w:pPr>
              <w:pStyle w:val="ConsPlusNormal"/>
              <w:jc w:val="right"/>
            </w:pPr>
            <w:r>
              <w:t>5</w:t>
            </w:r>
          </w:p>
        </w:tc>
      </w:tr>
      <w:tr w:rsidR="00B70F4C">
        <w:tc>
          <w:tcPr>
            <w:tcW w:w="510" w:type="dxa"/>
          </w:tcPr>
          <w:p w:rsidR="00B70F4C" w:rsidRDefault="00B70F4C">
            <w:pPr>
              <w:pStyle w:val="ConsPlusNormal"/>
            </w:pPr>
            <w:r>
              <w:t>4.2.</w:t>
            </w:r>
          </w:p>
        </w:tc>
        <w:tc>
          <w:tcPr>
            <w:tcW w:w="7597" w:type="dxa"/>
          </w:tcPr>
          <w:p w:rsidR="00B70F4C" w:rsidRDefault="00B70F4C">
            <w:pPr>
              <w:pStyle w:val="ConsPlusNormal"/>
            </w:pPr>
            <w:r>
              <w:t>Предоставление субсидий субъектам малого и среднего предпринимательства на возмещение части затрат, связанных с приобретением оборудования в целях создания и (или) развития и (или) модернизации производства товаров (работ, услуг), на основе конкурсного отбора</w:t>
            </w:r>
          </w:p>
        </w:tc>
        <w:tc>
          <w:tcPr>
            <w:tcW w:w="964" w:type="dxa"/>
          </w:tcPr>
          <w:p w:rsidR="00B70F4C" w:rsidRDefault="00B70F4C">
            <w:pPr>
              <w:pStyle w:val="ConsPlusNormal"/>
              <w:jc w:val="right"/>
            </w:pPr>
            <w:r>
              <w:t>12</w:t>
            </w:r>
          </w:p>
        </w:tc>
      </w:tr>
      <w:tr w:rsidR="00B70F4C">
        <w:tc>
          <w:tcPr>
            <w:tcW w:w="510" w:type="dxa"/>
          </w:tcPr>
          <w:p w:rsidR="00B70F4C" w:rsidRDefault="00B70F4C">
            <w:pPr>
              <w:pStyle w:val="ConsPlusNormal"/>
            </w:pPr>
            <w:r>
              <w:t>4.3.</w:t>
            </w:r>
          </w:p>
        </w:tc>
        <w:tc>
          <w:tcPr>
            <w:tcW w:w="7597" w:type="dxa"/>
          </w:tcPr>
          <w:p w:rsidR="00B70F4C" w:rsidRDefault="00B70F4C">
            <w:pPr>
              <w:pStyle w:val="ConsPlusNormal"/>
            </w:pPr>
            <w:r>
              <w:t>Предоставление субсидий организациям инфраструктуры поддержки субъектов малого и среднего предпринимательства в муниципальных образованиях в Республике Бурятия (муниципальным фондам поддержки субъектов малого и среднего предпринимательства)</w:t>
            </w:r>
          </w:p>
        </w:tc>
        <w:tc>
          <w:tcPr>
            <w:tcW w:w="964" w:type="dxa"/>
          </w:tcPr>
          <w:p w:rsidR="00B70F4C" w:rsidRDefault="00B70F4C">
            <w:pPr>
              <w:pStyle w:val="ConsPlusNormal"/>
              <w:jc w:val="right"/>
            </w:pPr>
            <w:r>
              <w:t>60</w:t>
            </w:r>
          </w:p>
        </w:tc>
      </w:tr>
      <w:tr w:rsidR="00B70F4C">
        <w:tc>
          <w:tcPr>
            <w:tcW w:w="510" w:type="dxa"/>
          </w:tcPr>
          <w:p w:rsidR="00B70F4C" w:rsidRDefault="00B70F4C">
            <w:pPr>
              <w:pStyle w:val="ConsPlusNormal"/>
            </w:pPr>
            <w:r>
              <w:t>5.</w:t>
            </w:r>
          </w:p>
        </w:tc>
        <w:tc>
          <w:tcPr>
            <w:tcW w:w="7597" w:type="dxa"/>
          </w:tcPr>
          <w:p w:rsidR="00B70F4C" w:rsidRDefault="00B70F4C">
            <w:pPr>
              <w:pStyle w:val="ConsPlusNormal"/>
            </w:pPr>
            <w:r>
              <w:t xml:space="preserve">Количество субъектов малого предпринимательства, размещенных в </w:t>
            </w:r>
            <w:proofErr w:type="gramStart"/>
            <w:r>
              <w:t>республиканском</w:t>
            </w:r>
            <w:proofErr w:type="gramEnd"/>
            <w:r>
              <w:t xml:space="preserve"> бизнес-инкубаторе, ед.</w:t>
            </w:r>
          </w:p>
        </w:tc>
        <w:tc>
          <w:tcPr>
            <w:tcW w:w="964" w:type="dxa"/>
          </w:tcPr>
          <w:p w:rsidR="00B70F4C" w:rsidRDefault="00B70F4C">
            <w:pPr>
              <w:pStyle w:val="ConsPlusNormal"/>
              <w:jc w:val="right"/>
            </w:pPr>
            <w:r>
              <w:t>47</w:t>
            </w:r>
          </w:p>
        </w:tc>
      </w:tr>
      <w:tr w:rsidR="00B70F4C">
        <w:tc>
          <w:tcPr>
            <w:tcW w:w="510" w:type="dxa"/>
          </w:tcPr>
          <w:p w:rsidR="00B70F4C" w:rsidRDefault="00B70F4C">
            <w:pPr>
              <w:pStyle w:val="ConsPlusNormal"/>
            </w:pPr>
            <w:r>
              <w:t>6.</w:t>
            </w:r>
          </w:p>
        </w:tc>
        <w:tc>
          <w:tcPr>
            <w:tcW w:w="7597" w:type="dxa"/>
          </w:tcPr>
          <w:p w:rsidR="00B70F4C" w:rsidRDefault="00B70F4C">
            <w:pPr>
              <w:pStyle w:val="ConsPlusNormal"/>
            </w:pPr>
            <w:proofErr w:type="gramStart"/>
            <w:r>
              <w:t>Количество субъектов малого предпринимательства, воспользовавшихся услугами республиканского бизнес-инкубатора, ед.</w:t>
            </w:r>
            <w:proofErr w:type="gramEnd"/>
          </w:p>
        </w:tc>
        <w:tc>
          <w:tcPr>
            <w:tcW w:w="964" w:type="dxa"/>
          </w:tcPr>
          <w:p w:rsidR="00B70F4C" w:rsidRDefault="00B70F4C">
            <w:pPr>
              <w:pStyle w:val="ConsPlusNormal"/>
              <w:jc w:val="right"/>
            </w:pPr>
            <w:r>
              <w:t>47</w:t>
            </w:r>
          </w:p>
        </w:tc>
      </w:tr>
      <w:tr w:rsidR="00B70F4C">
        <w:tc>
          <w:tcPr>
            <w:tcW w:w="510" w:type="dxa"/>
          </w:tcPr>
          <w:p w:rsidR="00B70F4C" w:rsidRDefault="00B70F4C">
            <w:pPr>
              <w:pStyle w:val="ConsPlusNormal"/>
            </w:pPr>
            <w:r>
              <w:t>7.</w:t>
            </w:r>
          </w:p>
        </w:tc>
        <w:tc>
          <w:tcPr>
            <w:tcW w:w="7597" w:type="dxa"/>
          </w:tcPr>
          <w:p w:rsidR="00B70F4C" w:rsidRDefault="00B70F4C">
            <w:pPr>
              <w:pStyle w:val="ConsPlusNormal"/>
            </w:pPr>
            <w:r>
              <w:t xml:space="preserve">Количество проведенных в республиканском </w:t>
            </w:r>
            <w:proofErr w:type="gramStart"/>
            <w:r>
              <w:t>бизнес-инкубаторе</w:t>
            </w:r>
            <w:proofErr w:type="gramEnd"/>
            <w:r>
              <w:t xml:space="preserve"> мероприятий для субъектов малого предпринимательства, в том числе "круглых столов", семинаров и тренингов, ед.</w:t>
            </w:r>
          </w:p>
        </w:tc>
        <w:tc>
          <w:tcPr>
            <w:tcW w:w="964" w:type="dxa"/>
          </w:tcPr>
          <w:p w:rsidR="00B70F4C" w:rsidRDefault="00B70F4C">
            <w:pPr>
              <w:pStyle w:val="ConsPlusNormal"/>
              <w:jc w:val="right"/>
            </w:pPr>
            <w:r>
              <w:t>20</w:t>
            </w:r>
          </w:p>
        </w:tc>
      </w:tr>
      <w:tr w:rsidR="00B70F4C">
        <w:tc>
          <w:tcPr>
            <w:tcW w:w="510" w:type="dxa"/>
          </w:tcPr>
          <w:p w:rsidR="00B70F4C" w:rsidRDefault="00B70F4C">
            <w:pPr>
              <w:pStyle w:val="ConsPlusNormal"/>
            </w:pPr>
            <w:r>
              <w:t>8.</w:t>
            </w:r>
          </w:p>
        </w:tc>
        <w:tc>
          <w:tcPr>
            <w:tcW w:w="7597" w:type="dxa"/>
          </w:tcPr>
          <w:p w:rsidR="00B70F4C" w:rsidRDefault="00B70F4C">
            <w:pPr>
              <w:pStyle w:val="ConsPlusNormal"/>
            </w:pPr>
            <w:r>
              <w:t xml:space="preserve">Совокупная выручка субъектов малого и среднего предпринимательства - резидентов республиканского </w:t>
            </w:r>
            <w:proofErr w:type="gramStart"/>
            <w:r>
              <w:t>бизнес-инкубатора</w:t>
            </w:r>
            <w:proofErr w:type="gramEnd"/>
            <w:r>
              <w:t>, тыс. руб.</w:t>
            </w:r>
          </w:p>
        </w:tc>
        <w:tc>
          <w:tcPr>
            <w:tcW w:w="964" w:type="dxa"/>
          </w:tcPr>
          <w:p w:rsidR="00B70F4C" w:rsidRDefault="00B70F4C">
            <w:pPr>
              <w:pStyle w:val="ConsPlusNormal"/>
              <w:jc w:val="right"/>
            </w:pPr>
            <w:r>
              <w:t>114000</w:t>
            </w:r>
          </w:p>
        </w:tc>
      </w:tr>
      <w:tr w:rsidR="00B70F4C">
        <w:tc>
          <w:tcPr>
            <w:tcW w:w="510" w:type="dxa"/>
          </w:tcPr>
          <w:p w:rsidR="00B70F4C" w:rsidRDefault="00B70F4C">
            <w:pPr>
              <w:pStyle w:val="ConsPlusNormal"/>
            </w:pPr>
            <w:r>
              <w:t>9.</w:t>
            </w:r>
          </w:p>
        </w:tc>
        <w:tc>
          <w:tcPr>
            <w:tcW w:w="7597" w:type="dxa"/>
          </w:tcPr>
          <w:p w:rsidR="00B70F4C" w:rsidRDefault="00B70F4C">
            <w:pPr>
              <w:pStyle w:val="ConsPlusNormal"/>
            </w:pPr>
            <w:r>
              <w:t>Доля муниципальных образований и (или) монопрофильных муниципальных образований, получивших государственную поддержку, в общем количестве муниципальных образований на территории Республики Бурятия, %</w:t>
            </w:r>
          </w:p>
        </w:tc>
        <w:tc>
          <w:tcPr>
            <w:tcW w:w="964" w:type="dxa"/>
          </w:tcPr>
          <w:p w:rsidR="00B70F4C" w:rsidRDefault="00B70F4C">
            <w:pPr>
              <w:pStyle w:val="ConsPlusNormal"/>
              <w:jc w:val="right"/>
            </w:pPr>
            <w:r>
              <w:t>100</w:t>
            </w:r>
          </w:p>
        </w:tc>
      </w:tr>
    </w:tbl>
    <w:p w:rsidR="00B70F4C" w:rsidRDefault="00B70F4C">
      <w:pPr>
        <w:pStyle w:val="ConsPlusNormal"/>
        <w:jc w:val="both"/>
      </w:pPr>
    </w:p>
    <w:p w:rsidR="00B70F4C" w:rsidRDefault="00B70F4C">
      <w:pPr>
        <w:pStyle w:val="ConsPlusNormal"/>
        <w:jc w:val="both"/>
      </w:pPr>
    </w:p>
    <w:p w:rsidR="00B70F4C" w:rsidRDefault="00B70F4C">
      <w:pPr>
        <w:pStyle w:val="ConsPlusNormal"/>
        <w:jc w:val="both"/>
      </w:pPr>
    </w:p>
    <w:p w:rsidR="00B70F4C" w:rsidRDefault="00B70F4C">
      <w:pPr>
        <w:pStyle w:val="ConsPlusNormal"/>
        <w:jc w:val="both"/>
      </w:pPr>
    </w:p>
    <w:p w:rsidR="00B70F4C" w:rsidRDefault="00B70F4C">
      <w:pPr>
        <w:pStyle w:val="ConsPlusNormal"/>
        <w:jc w:val="both"/>
      </w:pPr>
    </w:p>
    <w:p w:rsidR="00B70F4C" w:rsidRDefault="00B70F4C">
      <w:pPr>
        <w:pStyle w:val="ConsPlusNormal"/>
        <w:jc w:val="right"/>
        <w:outlineLvl w:val="1"/>
      </w:pPr>
      <w:r>
        <w:lastRenderedPageBreak/>
        <w:t>Приложение 6</w:t>
      </w:r>
    </w:p>
    <w:p w:rsidR="00B70F4C" w:rsidRDefault="00B70F4C">
      <w:pPr>
        <w:pStyle w:val="ConsPlusNormal"/>
        <w:jc w:val="right"/>
      </w:pPr>
      <w:r>
        <w:t>к Государственной программе</w:t>
      </w:r>
    </w:p>
    <w:p w:rsidR="00B70F4C" w:rsidRDefault="00B70F4C">
      <w:pPr>
        <w:pStyle w:val="ConsPlusNormal"/>
        <w:jc w:val="right"/>
      </w:pPr>
      <w:r>
        <w:t>Республики Бурятия "Развитие</w:t>
      </w:r>
    </w:p>
    <w:p w:rsidR="00B70F4C" w:rsidRDefault="00B70F4C">
      <w:pPr>
        <w:pStyle w:val="ConsPlusNormal"/>
        <w:jc w:val="right"/>
      </w:pPr>
      <w:r>
        <w:t>промышленности, малого и</w:t>
      </w:r>
    </w:p>
    <w:p w:rsidR="00B70F4C" w:rsidRDefault="00B70F4C">
      <w:pPr>
        <w:pStyle w:val="ConsPlusNormal"/>
        <w:jc w:val="right"/>
      </w:pPr>
      <w:r>
        <w:t>среднего предпринимательства</w:t>
      </w:r>
    </w:p>
    <w:p w:rsidR="00B70F4C" w:rsidRDefault="00B70F4C">
      <w:pPr>
        <w:pStyle w:val="ConsPlusNormal"/>
        <w:jc w:val="right"/>
      </w:pPr>
      <w:r>
        <w:t>и торговли"</w:t>
      </w:r>
    </w:p>
    <w:p w:rsidR="00B70F4C" w:rsidRDefault="00B70F4C">
      <w:pPr>
        <w:pStyle w:val="ConsPlusNormal"/>
        <w:jc w:val="both"/>
      </w:pPr>
    </w:p>
    <w:p w:rsidR="00B70F4C" w:rsidRDefault="00B70F4C">
      <w:pPr>
        <w:pStyle w:val="ConsPlusTitle"/>
        <w:jc w:val="center"/>
      </w:pPr>
      <w:r>
        <w:t>ЗНАЧЕНИЕ ПОКАЗАТЕЛЕЙ РЕЗУЛЬТАТИВНОСТИ ПРЕДОСТАВЛЕНИЯ</w:t>
      </w:r>
    </w:p>
    <w:p w:rsidR="00B70F4C" w:rsidRDefault="00B70F4C">
      <w:pPr>
        <w:pStyle w:val="ConsPlusTitle"/>
        <w:jc w:val="center"/>
      </w:pPr>
      <w:r>
        <w:t>СУБСИДИЙ ПО МЕРОПРИЯТИЯМ, ФИНАНСИРОВАНИЕ КОТОРЫХ В 2016 ГОДУ</w:t>
      </w:r>
    </w:p>
    <w:p w:rsidR="00B70F4C" w:rsidRDefault="00B70F4C">
      <w:pPr>
        <w:pStyle w:val="ConsPlusTitle"/>
        <w:jc w:val="center"/>
      </w:pPr>
      <w:r>
        <w:t xml:space="preserve">ОСУЩЕСТВЛЯЕТСЯ ЗА СЧЕТ СРЕДСТВ </w:t>
      </w:r>
      <w:proofErr w:type="gramStart"/>
      <w:r>
        <w:t>РЕСПУБЛИКАНСКОГО</w:t>
      </w:r>
      <w:proofErr w:type="gramEnd"/>
    </w:p>
    <w:p w:rsidR="00B70F4C" w:rsidRDefault="00B70F4C">
      <w:pPr>
        <w:pStyle w:val="ConsPlusTitle"/>
        <w:jc w:val="center"/>
      </w:pPr>
      <w:r>
        <w:t xml:space="preserve">И </w:t>
      </w:r>
      <w:proofErr w:type="gramStart"/>
      <w:r>
        <w:t>ФЕДЕРАЛЬНОГО</w:t>
      </w:r>
      <w:proofErr w:type="gramEnd"/>
      <w:r>
        <w:t xml:space="preserve"> БЮДЖЕТОВ</w:t>
      </w:r>
    </w:p>
    <w:p w:rsidR="00B70F4C" w:rsidRDefault="00B70F4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B70F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0F4C" w:rsidRDefault="00B70F4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70F4C" w:rsidRDefault="00B70F4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70F4C" w:rsidRDefault="00B70F4C">
            <w:pPr>
              <w:pStyle w:val="ConsPlusNormal"/>
              <w:jc w:val="center"/>
            </w:pPr>
            <w:r>
              <w:rPr>
                <w:color w:val="392C69"/>
              </w:rPr>
              <w:t>Список изменяющих документов</w:t>
            </w:r>
          </w:p>
          <w:p w:rsidR="00B70F4C" w:rsidRDefault="00B70F4C">
            <w:pPr>
              <w:pStyle w:val="ConsPlusNormal"/>
              <w:jc w:val="center"/>
            </w:pPr>
            <w:r>
              <w:rPr>
                <w:color w:val="392C69"/>
              </w:rPr>
              <w:t xml:space="preserve">(введено </w:t>
            </w:r>
            <w:hyperlink r:id="rId209" w:history="1">
              <w:r>
                <w:rPr>
                  <w:color w:val="0000FF"/>
                </w:rPr>
                <w:t>Постановлением</w:t>
              </w:r>
            </w:hyperlink>
            <w:r>
              <w:rPr>
                <w:color w:val="392C69"/>
              </w:rPr>
              <w:t xml:space="preserve"> Правительства РБ от 12.01.2017 N 6)</w:t>
            </w:r>
          </w:p>
        </w:tc>
        <w:tc>
          <w:tcPr>
            <w:tcW w:w="113" w:type="dxa"/>
            <w:tcBorders>
              <w:top w:val="nil"/>
              <w:left w:val="nil"/>
              <w:bottom w:val="nil"/>
              <w:right w:val="nil"/>
            </w:tcBorders>
            <w:shd w:val="clear" w:color="auto" w:fill="F4F3F8"/>
            <w:tcMar>
              <w:top w:w="0" w:type="dxa"/>
              <w:left w:w="0" w:type="dxa"/>
              <w:bottom w:w="0" w:type="dxa"/>
              <w:right w:w="0" w:type="dxa"/>
            </w:tcMar>
          </w:tcPr>
          <w:p w:rsidR="00B70F4C" w:rsidRDefault="00B70F4C">
            <w:pPr>
              <w:spacing w:after="1" w:line="0" w:lineRule="atLeast"/>
            </w:pPr>
          </w:p>
        </w:tc>
      </w:tr>
    </w:tbl>
    <w:p w:rsidR="00B70F4C" w:rsidRDefault="00B70F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7654"/>
        <w:gridCol w:w="907"/>
      </w:tblGrid>
      <w:tr w:rsidR="00B70F4C">
        <w:tc>
          <w:tcPr>
            <w:tcW w:w="510" w:type="dxa"/>
          </w:tcPr>
          <w:p w:rsidR="00B70F4C" w:rsidRDefault="00B70F4C">
            <w:pPr>
              <w:pStyle w:val="ConsPlusNormal"/>
              <w:jc w:val="center"/>
            </w:pPr>
            <w:r>
              <w:t xml:space="preserve">NN </w:t>
            </w:r>
            <w:proofErr w:type="gramStart"/>
            <w:r>
              <w:t>п</w:t>
            </w:r>
            <w:proofErr w:type="gramEnd"/>
            <w:r>
              <w:t>/п</w:t>
            </w:r>
          </w:p>
        </w:tc>
        <w:tc>
          <w:tcPr>
            <w:tcW w:w="7654" w:type="dxa"/>
          </w:tcPr>
          <w:p w:rsidR="00B70F4C" w:rsidRDefault="00B70F4C">
            <w:pPr>
              <w:pStyle w:val="ConsPlusNormal"/>
              <w:jc w:val="center"/>
            </w:pPr>
            <w:r>
              <w:t>Наименование показателя</w:t>
            </w:r>
          </w:p>
        </w:tc>
        <w:tc>
          <w:tcPr>
            <w:tcW w:w="907" w:type="dxa"/>
          </w:tcPr>
          <w:p w:rsidR="00B70F4C" w:rsidRDefault="00B70F4C">
            <w:pPr>
              <w:pStyle w:val="ConsPlusNormal"/>
              <w:jc w:val="center"/>
            </w:pPr>
            <w:r>
              <w:t>2016 год</w:t>
            </w:r>
          </w:p>
        </w:tc>
      </w:tr>
      <w:tr w:rsidR="00B70F4C">
        <w:tc>
          <w:tcPr>
            <w:tcW w:w="9071" w:type="dxa"/>
            <w:gridSpan w:val="3"/>
          </w:tcPr>
          <w:p w:rsidR="00B70F4C" w:rsidRDefault="00B70F4C">
            <w:pPr>
              <w:pStyle w:val="ConsPlusNormal"/>
              <w:outlineLvl w:val="2"/>
            </w:pPr>
            <w:r>
              <w:t>Предоставление субсидий субъектам малого и среднего предпринимательства на возмещение части затрат, связанных с приобретением оборудования в целях создания и (или) развития и (или) модернизации производства товаров на основе конкурсного отбора</w:t>
            </w:r>
          </w:p>
        </w:tc>
      </w:tr>
      <w:tr w:rsidR="00B70F4C">
        <w:tc>
          <w:tcPr>
            <w:tcW w:w="510" w:type="dxa"/>
          </w:tcPr>
          <w:p w:rsidR="00B70F4C" w:rsidRDefault="00B70F4C">
            <w:pPr>
              <w:pStyle w:val="ConsPlusNormal"/>
            </w:pPr>
            <w:r>
              <w:t>1.</w:t>
            </w:r>
          </w:p>
        </w:tc>
        <w:tc>
          <w:tcPr>
            <w:tcW w:w="7654" w:type="dxa"/>
          </w:tcPr>
          <w:p w:rsidR="00B70F4C" w:rsidRDefault="00B70F4C">
            <w:pPr>
              <w:pStyle w:val="ConsPlusNormal"/>
            </w:pPr>
            <w:r>
              <w:t>Размер собственных средств субъектов малого и среднего предпринимательства, получивших государственную поддержку, направленных на приобретение оборудования, тыс. руб.</w:t>
            </w:r>
          </w:p>
        </w:tc>
        <w:tc>
          <w:tcPr>
            <w:tcW w:w="907" w:type="dxa"/>
          </w:tcPr>
          <w:p w:rsidR="00B70F4C" w:rsidRDefault="00B70F4C">
            <w:pPr>
              <w:pStyle w:val="ConsPlusNormal"/>
              <w:jc w:val="right"/>
            </w:pPr>
            <w:r>
              <w:t>79173</w:t>
            </w:r>
          </w:p>
        </w:tc>
      </w:tr>
      <w:tr w:rsidR="00B70F4C">
        <w:tc>
          <w:tcPr>
            <w:tcW w:w="510" w:type="dxa"/>
          </w:tcPr>
          <w:p w:rsidR="00B70F4C" w:rsidRDefault="00B70F4C">
            <w:pPr>
              <w:pStyle w:val="ConsPlusNormal"/>
            </w:pPr>
            <w:r>
              <w:t>2.</w:t>
            </w:r>
          </w:p>
        </w:tc>
        <w:tc>
          <w:tcPr>
            <w:tcW w:w="7654" w:type="dxa"/>
          </w:tcPr>
          <w:p w:rsidR="00B70F4C" w:rsidRDefault="00B70F4C">
            <w:pPr>
              <w:pStyle w:val="ConsPlusNormal"/>
            </w:pPr>
            <w:r>
              <w:t>Исполнение расходных обязательств за счет субсидии, предоставленной в текущем финансовом году из федерального бюджета на реализацию мероприятия, %</w:t>
            </w:r>
          </w:p>
        </w:tc>
        <w:tc>
          <w:tcPr>
            <w:tcW w:w="907" w:type="dxa"/>
          </w:tcPr>
          <w:p w:rsidR="00B70F4C" w:rsidRDefault="00B70F4C">
            <w:pPr>
              <w:pStyle w:val="ConsPlusNormal"/>
              <w:jc w:val="right"/>
            </w:pPr>
            <w:r>
              <w:t>100</w:t>
            </w:r>
          </w:p>
        </w:tc>
      </w:tr>
      <w:tr w:rsidR="00B70F4C">
        <w:tc>
          <w:tcPr>
            <w:tcW w:w="510" w:type="dxa"/>
          </w:tcPr>
          <w:p w:rsidR="00B70F4C" w:rsidRDefault="00B70F4C">
            <w:pPr>
              <w:pStyle w:val="ConsPlusNormal"/>
            </w:pPr>
            <w:r>
              <w:t>3.</w:t>
            </w:r>
          </w:p>
        </w:tc>
        <w:tc>
          <w:tcPr>
            <w:tcW w:w="7654" w:type="dxa"/>
          </w:tcPr>
          <w:p w:rsidR="00B70F4C" w:rsidRDefault="00B70F4C">
            <w:pPr>
              <w:pStyle w:val="ConsPlusNormal"/>
            </w:pPr>
            <w:r>
              <w:t>Количество субъектов малого и среднего предпринимательства, получивших государственную поддержку, ед.</w:t>
            </w:r>
          </w:p>
        </w:tc>
        <w:tc>
          <w:tcPr>
            <w:tcW w:w="907" w:type="dxa"/>
          </w:tcPr>
          <w:p w:rsidR="00B70F4C" w:rsidRDefault="00B70F4C">
            <w:pPr>
              <w:pStyle w:val="ConsPlusNormal"/>
              <w:jc w:val="right"/>
            </w:pPr>
            <w:r>
              <w:t>9</w:t>
            </w:r>
          </w:p>
        </w:tc>
      </w:tr>
      <w:tr w:rsidR="00B70F4C">
        <w:tc>
          <w:tcPr>
            <w:tcW w:w="510" w:type="dxa"/>
          </w:tcPr>
          <w:p w:rsidR="00B70F4C" w:rsidRDefault="00B70F4C">
            <w:pPr>
              <w:pStyle w:val="ConsPlusNormal"/>
            </w:pPr>
            <w:r>
              <w:t>4.</w:t>
            </w:r>
          </w:p>
        </w:tc>
        <w:tc>
          <w:tcPr>
            <w:tcW w:w="7654" w:type="dxa"/>
          </w:tcPr>
          <w:p w:rsidR="00B70F4C" w:rsidRDefault="00B70F4C">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w:t>
            </w:r>
          </w:p>
        </w:tc>
        <w:tc>
          <w:tcPr>
            <w:tcW w:w="907" w:type="dxa"/>
          </w:tcPr>
          <w:p w:rsidR="00B70F4C" w:rsidRDefault="00B70F4C">
            <w:pPr>
              <w:pStyle w:val="ConsPlusNormal"/>
              <w:jc w:val="right"/>
            </w:pPr>
            <w:r>
              <w:t>24</w:t>
            </w:r>
          </w:p>
        </w:tc>
      </w:tr>
      <w:tr w:rsidR="00B70F4C">
        <w:tc>
          <w:tcPr>
            <w:tcW w:w="9071" w:type="dxa"/>
            <w:gridSpan w:val="3"/>
          </w:tcPr>
          <w:p w:rsidR="00B70F4C" w:rsidRDefault="00B70F4C">
            <w:pPr>
              <w:pStyle w:val="ConsPlusNormal"/>
              <w:outlineLvl w:val="2"/>
            </w:pPr>
            <w:r>
              <w:t xml:space="preserve">Предоставление субсидий на обеспечение деятельности </w:t>
            </w:r>
            <w:proofErr w:type="gramStart"/>
            <w:r>
              <w:t>республиканского</w:t>
            </w:r>
            <w:proofErr w:type="gramEnd"/>
            <w:r>
              <w:t xml:space="preserve"> бизнес-инкубатора</w:t>
            </w:r>
          </w:p>
        </w:tc>
      </w:tr>
      <w:tr w:rsidR="00B70F4C">
        <w:tc>
          <w:tcPr>
            <w:tcW w:w="510" w:type="dxa"/>
          </w:tcPr>
          <w:p w:rsidR="00B70F4C" w:rsidRDefault="00B70F4C">
            <w:pPr>
              <w:pStyle w:val="ConsPlusNormal"/>
            </w:pPr>
            <w:r>
              <w:t>1.</w:t>
            </w:r>
          </w:p>
        </w:tc>
        <w:tc>
          <w:tcPr>
            <w:tcW w:w="7654" w:type="dxa"/>
          </w:tcPr>
          <w:p w:rsidR="00B70F4C" w:rsidRDefault="00B70F4C">
            <w:pPr>
              <w:pStyle w:val="ConsPlusNormal"/>
            </w:pPr>
            <w:r>
              <w:t xml:space="preserve">Количество субъектов малого предпринимательства, размещенных в </w:t>
            </w:r>
            <w:proofErr w:type="gramStart"/>
            <w:r>
              <w:t>бизнес-инкубаторе</w:t>
            </w:r>
            <w:proofErr w:type="gramEnd"/>
            <w:r>
              <w:t>, ед.</w:t>
            </w:r>
          </w:p>
        </w:tc>
        <w:tc>
          <w:tcPr>
            <w:tcW w:w="907" w:type="dxa"/>
          </w:tcPr>
          <w:p w:rsidR="00B70F4C" w:rsidRDefault="00B70F4C">
            <w:pPr>
              <w:pStyle w:val="ConsPlusNormal"/>
              <w:jc w:val="right"/>
            </w:pPr>
            <w:r>
              <w:t>51</w:t>
            </w:r>
          </w:p>
        </w:tc>
      </w:tr>
      <w:tr w:rsidR="00B70F4C">
        <w:tc>
          <w:tcPr>
            <w:tcW w:w="510" w:type="dxa"/>
          </w:tcPr>
          <w:p w:rsidR="00B70F4C" w:rsidRDefault="00B70F4C">
            <w:pPr>
              <w:pStyle w:val="ConsPlusNormal"/>
            </w:pPr>
            <w:r>
              <w:t>2.</w:t>
            </w:r>
          </w:p>
        </w:tc>
        <w:tc>
          <w:tcPr>
            <w:tcW w:w="7654" w:type="dxa"/>
          </w:tcPr>
          <w:p w:rsidR="00B70F4C" w:rsidRDefault="00B70F4C">
            <w:pPr>
              <w:pStyle w:val="ConsPlusNormal"/>
            </w:pPr>
            <w:r>
              <w:t xml:space="preserve">Количество субъектов малого предпринимательства, воспользовавшихся услугами </w:t>
            </w:r>
            <w:proofErr w:type="gramStart"/>
            <w:r>
              <w:t>бизнес-инкубатора</w:t>
            </w:r>
            <w:proofErr w:type="gramEnd"/>
            <w:r>
              <w:t>, ед.</w:t>
            </w:r>
          </w:p>
        </w:tc>
        <w:tc>
          <w:tcPr>
            <w:tcW w:w="907" w:type="dxa"/>
          </w:tcPr>
          <w:p w:rsidR="00B70F4C" w:rsidRDefault="00B70F4C">
            <w:pPr>
              <w:pStyle w:val="ConsPlusNormal"/>
              <w:jc w:val="right"/>
            </w:pPr>
            <w:r>
              <w:t>51</w:t>
            </w:r>
          </w:p>
        </w:tc>
      </w:tr>
      <w:tr w:rsidR="00B70F4C">
        <w:tc>
          <w:tcPr>
            <w:tcW w:w="510" w:type="dxa"/>
          </w:tcPr>
          <w:p w:rsidR="00B70F4C" w:rsidRDefault="00B70F4C">
            <w:pPr>
              <w:pStyle w:val="ConsPlusNormal"/>
            </w:pPr>
            <w:r>
              <w:t>3.</w:t>
            </w:r>
          </w:p>
        </w:tc>
        <w:tc>
          <w:tcPr>
            <w:tcW w:w="7654" w:type="dxa"/>
          </w:tcPr>
          <w:p w:rsidR="00B70F4C" w:rsidRDefault="00B70F4C">
            <w:pPr>
              <w:pStyle w:val="ConsPlusNormal"/>
            </w:pPr>
            <w:r>
              <w:t>Количество проведенных мероприятий для субъектов малого предпринимательства, в том числе круглых столов, семинаров и тренингов, ед.</w:t>
            </w:r>
          </w:p>
        </w:tc>
        <w:tc>
          <w:tcPr>
            <w:tcW w:w="907" w:type="dxa"/>
          </w:tcPr>
          <w:p w:rsidR="00B70F4C" w:rsidRDefault="00B70F4C">
            <w:pPr>
              <w:pStyle w:val="ConsPlusNormal"/>
              <w:jc w:val="right"/>
            </w:pPr>
            <w:r>
              <w:t>20</w:t>
            </w:r>
          </w:p>
        </w:tc>
      </w:tr>
      <w:tr w:rsidR="00B70F4C">
        <w:tc>
          <w:tcPr>
            <w:tcW w:w="510" w:type="dxa"/>
          </w:tcPr>
          <w:p w:rsidR="00B70F4C" w:rsidRDefault="00B70F4C">
            <w:pPr>
              <w:pStyle w:val="ConsPlusNormal"/>
            </w:pPr>
            <w:r>
              <w:t>4.</w:t>
            </w:r>
          </w:p>
        </w:tc>
        <w:tc>
          <w:tcPr>
            <w:tcW w:w="7654" w:type="dxa"/>
          </w:tcPr>
          <w:p w:rsidR="00B70F4C" w:rsidRDefault="00B70F4C">
            <w:pPr>
              <w:pStyle w:val="ConsPlusNormal"/>
            </w:pPr>
            <w:r>
              <w:t>Исполнение расходных обязательств за счет субсидии, предоставленной в текущем финансовом году из федерального бюджета на реализацию мероприятия, %</w:t>
            </w:r>
          </w:p>
        </w:tc>
        <w:tc>
          <w:tcPr>
            <w:tcW w:w="907" w:type="dxa"/>
          </w:tcPr>
          <w:p w:rsidR="00B70F4C" w:rsidRDefault="00B70F4C">
            <w:pPr>
              <w:pStyle w:val="ConsPlusNormal"/>
              <w:jc w:val="right"/>
            </w:pPr>
            <w:r>
              <w:t>100</w:t>
            </w:r>
          </w:p>
        </w:tc>
      </w:tr>
      <w:tr w:rsidR="00B70F4C">
        <w:tc>
          <w:tcPr>
            <w:tcW w:w="510" w:type="dxa"/>
          </w:tcPr>
          <w:p w:rsidR="00B70F4C" w:rsidRDefault="00B70F4C">
            <w:pPr>
              <w:pStyle w:val="ConsPlusNormal"/>
            </w:pPr>
            <w:r>
              <w:lastRenderedPageBreak/>
              <w:t>5.</w:t>
            </w:r>
          </w:p>
        </w:tc>
        <w:tc>
          <w:tcPr>
            <w:tcW w:w="7654" w:type="dxa"/>
          </w:tcPr>
          <w:p w:rsidR="00B70F4C" w:rsidRDefault="00B70F4C">
            <w:pPr>
              <w:pStyle w:val="ConsPlusNormal"/>
            </w:pPr>
            <w:r>
              <w:t xml:space="preserve">Совокупная выручка субъектов малого и среднего предпринимательства - резидентов </w:t>
            </w:r>
            <w:proofErr w:type="gramStart"/>
            <w:r>
              <w:t>бизнес-инкубатора</w:t>
            </w:r>
            <w:proofErr w:type="gramEnd"/>
            <w:r>
              <w:t>, тыс. руб.</w:t>
            </w:r>
          </w:p>
        </w:tc>
        <w:tc>
          <w:tcPr>
            <w:tcW w:w="907" w:type="dxa"/>
          </w:tcPr>
          <w:p w:rsidR="00B70F4C" w:rsidRDefault="00B70F4C">
            <w:pPr>
              <w:pStyle w:val="ConsPlusNormal"/>
              <w:jc w:val="right"/>
            </w:pPr>
            <w:r>
              <w:t>118750</w:t>
            </w:r>
          </w:p>
        </w:tc>
      </w:tr>
      <w:tr w:rsidR="00B70F4C">
        <w:tc>
          <w:tcPr>
            <w:tcW w:w="510" w:type="dxa"/>
          </w:tcPr>
          <w:p w:rsidR="00B70F4C" w:rsidRDefault="00B70F4C">
            <w:pPr>
              <w:pStyle w:val="ConsPlusNormal"/>
            </w:pPr>
            <w:r>
              <w:t>6.</w:t>
            </w:r>
          </w:p>
        </w:tc>
        <w:tc>
          <w:tcPr>
            <w:tcW w:w="7654" w:type="dxa"/>
          </w:tcPr>
          <w:p w:rsidR="00B70F4C" w:rsidRDefault="00B70F4C">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w:t>
            </w:r>
          </w:p>
        </w:tc>
        <w:tc>
          <w:tcPr>
            <w:tcW w:w="907" w:type="dxa"/>
          </w:tcPr>
          <w:p w:rsidR="00B70F4C" w:rsidRDefault="00B70F4C">
            <w:pPr>
              <w:pStyle w:val="ConsPlusNormal"/>
              <w:jc w:val="right"/>
            </w:pPr>
            <w:r>
              <w:t>4</w:t>
            </w:r>
          </w:p>
        </w:tc>
      </w:tr>
      <w:tr w:rsidR="00B70F4C">
        <w:tc>
          <w:tcPr>
            <w:tcW w:w="9071" w:type="dxa"/>
            <w:gridSpan w:val="3"/>
          </w:tcPr>
          <w:p w:rsidR="00B70F4C" w:rsidRDefault="00B70F4C">
            <w:pPr>
              <w:pStyle w:val="ConsPlusNormal"/>
              <w:outlineLvl w:val="2"/>
            </w:pPr>
            <w:r>
              <w:t>Предоставление субсидий на создание и обеспечение деятельности центров молодежного инновационного творчества</w:t>
            </w:r>
          </w:p>
        </w:tc>
      </w:tr>
      <w:tr w:rsidR="00B70F4C">
        <w:tc>
          <w:tcPr>
            <w:tcW w:w="510" w:type="dxa"/>
          </w:tcPr>
          <w:p w:rsidR="00B70F4C" w:rsidRDefault="00B70F4C">
            <w:pPr>
              <w:pStyle w:val="ConsPlusNormal"/>
            </w:pPr>
            <w:r>
              <w:t>1.</w:t>
            </w:r>
          </w:p>
        </w:tc>
        <w:tc>
          <w:tcPr>
            <w:tcW w:w="7654" w:type="dxa"/>
          </w:tcPr>
          <w:p w:rsidR="00B70F4C" w:rsidRDefault="00B70F4C">
            <w:pPr>
              <w:pStyle w:val="ConsPlusNormal"/>
            </w:pPr>
            <w:r>
              <w:t>Количество центров молодежного инновационного творчества, получивших государственную поддержку, ед.</w:t>
            </w:r>
          </w:p>
        </w:tc>
        <w:tc>
          <w:tcPr>
            <w:tcW w:w="907" w:type="dxa"/>
          </w:tcPr>
          <w:p w:rsidR="00B70F4C" w:rsidRDefault="00B70F4C">
            <w:pPr>
              <w:pStyle w:val="ConsPlusNormal"/>
              <w:jc w:val="right"/>
            </w:pPr>
            <w:r>
              <w:t>3</w:t>
            </w:r>
          </w:p>
        </w:tc>
      </w:tr>
      <w:tr w:rsidR="00B70F4C">
        <w:tc>
          <w:tcPr>
            <w:tcW w:w="510" w:type="dxa"/>
          </w:tcPr>
          <w:p w:rsidR="00B70F4C" w:rsidRDefault="00B70F4C">
            <w:pPr>
              <w:pStyle w:val="ConsPlusNormal"/>
            </w:pPr>
            <w:r>
              <w:t>2.</w:t>
            </w:r>
          </w:p>
        </w:tc>
        <w:tc>
          <w:tcPr>
            <w:tcW w:w="7654" w:type="dxa"/>
          </w:tcPr>
          <w:p w:rsidR="00B70F4C" w:rsidRDefault="00B70F4C">
            <w:pPr>
              <w:pStyle w:val="ConsPlusNormal"/>
            </w:pPr>
            <w:r>
              <w:t>Количество человек, воспользовавшихся услугами центра молодежного инновационного творчества, ед.</w:t>
            </w:r>
          </w:p>
        </w:tc>
        <w:tc>
          <w:tcPr>
            <w:tcW w:w="907" w:type="dxa"/>
          </w:tcPr>
          <w:p w:rsidR="00B70F4C" w:rsidRDefault="00B70F4C">
            <w:pPr>
              <w:pStyle w:val="ConsPlusNormal"/>
              <w:jc w:val="right"/>
            </w:pPr>
            <w:r>
              <w:t>855</w:t>
            </w:r>
          </w:p>
        </w:tc>
      </w:tr>
      <w:tr w:rsidR="00B70F4C">
        <w:tc>
          <w:tcPr>
            <w:tcW w:w="510" w:type="dxa"/>
          </w:tcPr>
          <w:p w:rsidR="00B70F4C" w:rsidRDefault="00B70F4C">
            <w:pPr>
              <w:pStyle w:val="ConsPlusNormal"/>
            </w:pPr>
            <w:r>
              <w:t>3.</w:t>
            </w:r>
          </w:p>
        </w:tc>
        <w:tc>
          <w:tcPr>
            <w:tcW w:w="7654" w:type="dxa"/>
          </w:tcPr>
          <w:p w:rsidR="00B70F4C" w:rsidRDefault="00B70F4C">
            <w:pPr>
              <w:pStyle w:val="ConsPlusNormal"/>
            </w:pPr>
            <w:r>
              <w:t>Коэффициент загрузки оборудования центра молодежного инновационного творчества, %</w:t>
            </w:r>
          </w:p>
        </w:tc>
        <w:tc>
          <w:tcPr>
            <w:tcW w:w="907" w:type="dxa"/>
          </w:tcPr>
          <w:p w:rsidR="00B70F4C" w:rsidRDefault="00B70F4C">
            <w:pPr>
              <w:pStyle w:val="ConsPlusNormal"/>
              <w:jc w:val="right"/>
            </w:pPr>
            <w:r>
              <w:t>70</w:t>
            </w:r>
          </w:p>
        </w:tc>
      </w:tr>
      <w:tr w:rsidR="00B70F4C">
        <w:tc>
          <w:tcPr>
            <w:tcW w:w="510" w:type="dxa"/>
          </w:tcPr>
          <w:p w:rsidR="00B70F4C" w:rsidRDefault="00B70F4C">
            <w:pPr>
              <w:pStyle w:val="ConsPlusNormal"/>
            </w:pPr>
            <w:r>
              <w:t>4.</w:t>
            </w:r>
          </w:p>
        </w:tc>
        <w:tc>
          <w:tcPr>
            <w:tcW w:w="7654" w:type="dxa"/>
          </w:tcPr>
          <w:p w:rsidR="00B70F4C" w:rsidRDefault="00B70F4C">
            <w:pPr>
              <w:pStyle w:val="ConsPlusNormal"/>
            </w:pPr>
            <w:r>
              <w:t>Количество проведенных мероприятий, направленных на развитие детского и молодежного научно-технического творчества, в том числе конкурсы, выставки, семинары, тренинги и круглые столы, ед.</w:t>
            </w:r>
          </w:p>
        </w:tc>
        <w:tc>
          <w:tcPr>
            <w:tcW w:w="907" w:type="dxa"/>
          </w:tcPr>
          <w:p w:rsidR="00B70F4C" w:rsidRDefault="00B70F4C">
            <w:pPr>
              <w:pStyle w:val="ConsPlusNormal"/>
              <w:jc w:val="right"/>
            </w:pPr>
            <w:r>
              <w:t>14</w:t>
            </w:r>
          </w:p>
        </w:tc>
      </w:tr>
      <w:tr w:rsidR="00B70F4C">
        <w:tc>
          <w:tcPr>
            <w:tcW w:w="510" w:type="dxa"/>
          </w:tcPr>
          <w:p w:rsidR="00B70F4C" w:rsidRDefault="00B70F4C">
            <w:pPr>
              <w:pStyle w:val="ConsPlusNormal"/>
            </w:pPr>
            <w:r>
              <w:t>5.</w:t>
            </w:r>
          </w:p>
        </w:tc>
        <w:tc>
          <w:tcPr>
            <w:tcW w:w="7654" w:type="dxa"/>
          </w:tcPr>
          <w:p w:rsidR="00B70F4C" w:rsidRDefault="00B70F4C">
            <w:pPr>
              <w:pStyle w:val="ConsPlusNormal"/>
            </w:pPr>
            <w:r>
              <w:t>Исполнение расходных обязательств за счет субсидии, предоставленной в текущем финансовом году из федерального бюджета на реализацию мероприятия, %</w:t>
            </w:r>
          </w:p>
        </w:tc>
        <w:tc>
          <w:tcPr>
            <w:tcW w:w="907" w:type="dxa"/>
          </w:tcPr>
          <w:p w:rsidR="00B70F4C" w:rsidRDefault="00B70F4C">
            <w:pPr>
              <w:pStyle w:val="ConsPlusNormal"/>
              <w:jc w:val="right"/>
            </w:pPr>
            <w:r>
              <w:t>100</w:t>
            </w:r>
          </w:p>
        </w:tc>
      </w:tr>
      <w:tr w:rsidR="00B70F4C">
        <w:tc>
          <w:tcPr>
            <w:tcW w:w="510" w:type="dxa"/>
          </w:tcPr>
          <w:p w:rsidR="00B70F4C" w:rsidRDefault="00B70F4C">
            <w:pPr>
              <w:pStyle w:val="ConsPlusNormal"/>
            </w:pPr>
            <w:r>
              <w:t>6.</w:t>
            </w:r>
          </w:p>
        </w:tc>
        <w:tc>
          <w:tcPr>
            <w:tcW w:w="7654" w:type="dxa"/>
          </w:tcPr>
          <w:p w:rsidR="00B70F4C" w:rsidRDefault="00B70F4C">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w:t>
            </w:r>
          </w:p>
        </w:tc>
        <w:tc>
          <w:tcPr>
            <w:tcW w:w="907" w:type="dxa"/>
          </w:tcPr>
          <w:p w:rsidR="00B70F4C" w:rsidRDefault="00B70F4C">
            <w:pPr>
              <w:pStyle w:val="ConsPlusNormal"/>
              <w:jc w:val="right"/>
            </w:pPr>
            <w:r>
              <w:t>6</w:t>
            </w:r>
          </w:p>
        </w:tc>
      </w:tr>
    </w:tbl>
    <w:p w:rsidR="00B70F4C" w:rsidRDefault="00B70F4C">
      <w:pPr>
        <w:pStyle w:val="ConsPlusNormal"/>
        <w:jc w:val="both"/>
      </w:pPr>
    </w:p>
    <w:p w:rsidR="00B70F4C" w:rsidRDefault="00B70F4C">
      <w:pPr>
        <w:pStyle w:val="ConsPlusNormal"/>
        <w:jc w:val="both"/>
      </w:pPr>
    </w:p>
    <w:p w:rsidR="00B70F4C" w:rsidRDefault="00B70F4C">
      <w:pPr>
        <w:pStyle w:val="ConsPlusNormal"/>
        <w:jc w:val="both"/>
      </w:pPr>
    </w:p>
    <w:p w:rsidR="00B70F4C" w:rsidRDefault="00B70F4C">
      <w:pPr>
        <w:pStyle w:val="ConsPlusNormal"/>
        <w:jc w:val="both"/>
      </w:pPr>
    </w:p>
    <w:p w:rsidR="00B70F4C" w:rsidRDefault="00B70F4C">
      <w:pPr>
        <w:pStyle w:val="ConsPlusNormal"/>
        <w:jc w:val="both"/>
      </w:pPr>
    </w:p>
    <w:p w:rsidR="00B70F4C" w:rsidRDefault="00B70F4C">
      <w:pPr>
        <w:pStyle w:val="ConsPlusNormal"/>
        <w:jc w:val="right"/>
        <w:outlineLvl w:val="1"/>
      </w:pPr>
      <w:r>
        <w:t>Приложение 7</w:t>
      </w:r>
    </w:p>
    <w:p w:rsidR="00B70F4C" w:rsidRDefault="00B70F4C">
      <w:pPr>
        <w:pStyle w:val="ConsPlusNormal"/>
        <w:jc w:val="right"/>
      </w:pPr>
      <w:r>
        <w:t>к Государственной программе</w:t>
      </w:r>
    </w:p>
    <w:p w:rsidR="00B70F4C" w:rsidRDefault="00B70F4C">
      <w:pPr>
        <w:pStyle w:val="ConsPlusNormal"/>
        <w:jc w:val="right"/>
      </w:pPr>
      <w:r>
        <w:t>Республики Бурятия</w:t>
      </w:r>
    </w:p>
    <w:p w:rsidR="00B70F4C" w:rsidRDefault="00B70F4C">
      <w:pPr>
        <w:pStyle w:val="ConsPlusNormal"/>
        <w:jc w:val="right"/>
      </w:pPr>
      <w:r>
        <w:t>"Развитие промышленности, малого</w:t>
      </w:r>
    </w:p>
    <w:p w:rsidR="00B70F4C" w:rsidRDefault="00B70F4C">
      <w:pPr>
        <w:pStyle w:val="ConsPlusNormal"/>
        <w:jc w:val="right"/>
      </w:pPr>
      <w:r>
        <w:t>и среднего предпринимательства</w:t>
      </w:r>
    </w:p>
    <w:p w:rsidR="00B70F4C" w:rsidRDefault="00B70F4C">
      <w:pPr>
        <w:pStyle w:val="ConsPlusNormal"/>
        <w:jc w:val="right"/>
      </w:pPr>
      <w:r>
        <w:t>и торговли"</w:t>
      </w:r>
    </w:p>
    <w:p w:rsidR="00B70F4C" w:rsidRDefault="00B70F4C">
      <w:pPr>
        <w:pStyle w:val="ConsPlusNormal"/>
        <w:jc w:val="both"/>
      </w:pPr>
    </w:p>
    <w:p w:rsidR="00B70F4C" w:rsidRDefault="00B70F4C">
      <w:pPr>
        <w:pStyle w:val="ConsPlusTitle"/>
        <w:jc w:val="center"/>
      </w:pPr>
      <w:r>
        <w:t>ЗНАЧЕНИЕ ПОКАЗАТЕЛЕЙ РЕЗУЛЬТАТИВНОСТИ ПРЕДОСТАВЛЕНИЯ</w:t>
      </w:r>
    </w:p>
    <w:p w:rsidR="00B70F4C" w:rsidRDefault="00B70F4C">
      <w:pPr>
        <w:pStyle w:val="ConsPlusTitle"/>
        <w:jc w:val="center"/>
      </w:pPr>
      <w:r>
        <w:t>СУБСИДИЙ ПО МЕРОПРИЯТИЯМ, ФИНАНСИРОВАНИЕ КОТОРЫХ В 2017 ГОДУ</w:t>
      </w:r>
    </w:p>
    <w:p w:rsidR="00B70F4C" w:rsidRDefault="00B70F4C">
      <w:pPr>
        <w:pStyle w:val="ConsPlusTitle"/>
        <w:jc w:val="center"/>
      </w:pPr>
      <w:r>
        <w:t xml:space="preserve">ОСУЩЕСТВЛЯЕТСЯ ЗА СЧЕТ СРЕДСТВ </w:t>
      </w:r>
      <w:proofErr w:type="gramStart"/>
      <w:r>
        <w:t>РЕСПУБЛИКАНСКОГО</w:t>
      </w:r>
      <w:proofErr w:type="gramEnd"/>
    </w:p>
    <w:p w:rsidR="00B70F4C" w:rsidRDefault="00B70F4C">
      <w:pPr>
        <w:pStyle w:val="ConsPlusTitle"/>
        <w:jc w:val="center"/>
      </w:pPr>
      <w:r>
        <w:t xml:space="preserve">И </w:t>
      </w:r>
      <w:proofErr w:type="gramStart"/>
      <w:r>
        <w:t>ФЕДЕРАЛЬНОГО</w:t>
      </w:r>
      <w:proofErr w:type="gramEnd"/>
      <w:r>
        <w:t xml:space="preserve"> БЮДЖЕТОВ</w:t>
      </w:r>
    </w:p>
    <w:p w:rsidR="00B70F4C" w:rsidRDefault="00B70F4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B70F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0F4C" w:rsidRDefault="00B70F4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70F4C" w:rsidRDefault="00B70F4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70F4C" w:rsidRDefault="00B70F4C">
            <w:pPr>
              <w:pStyle w:val="ConsPlusNormal"/>
              <w:jc w:val="center"/>
            </w:pPr>
            <w:r>
              <w:rPr>
                <w:color w:val="392C69"/>
              </w:rPr>
              <w:t>Список изменяющих документов</w:t>
            </w:r>
          </w:p>
          <w:p w:rsidR="00B70F4C" w:rsidRDefault="00B70F4C">
            <w:pPr>
              <w:pStyle w:val="ConsPlusNormal"/>
              <w:jc w:val="center"/>
            </w:pPr>
            <w:r>
              <w:rPr>
                <w:color w:val="392C69"/>
              </w:rPr>
              <w:t xml:space="preserve">(введено </w:t>
            </w:r>
            <w:hyperlink r:id="rId210" w:history="1">
              <w:r>
                <w:rPr>
                  <w:color w:val="0000FF"/>
                </w:rPr>
                <w:t>Постановлением</w:t>
              </w:r>
            </w:hyperlink>
            <w:r>
              <w:rPr>
                <w:color w:val="392C69"/>
              </w:rPr>
              <w:t xml:space="preserve"> Правительства РБ от 05.09.2017 N 448)</w:t>
            </w:r>
          </w:p>
        </w:tc>
        <w:tc>
          <w:tcPr>
            <w:tcW w:w="113" w:type="dxa"/>
            <w:tcBorders>
              <w:top w:val="nil"/>
              <w:left w:val="nil"/>
              <w:bottom w:val="nil"/>
              <w:right w:val="nil"/>
            </w:tcBorders>
            <w:shd w:val="clear" w:color="auto" w:fill="F4F3F8"/>
            <w:tcMar>
              <w:top w:w="0" w:type="dxa"/>
              <w:left w:w="0" w:type="dxa"/>
              <w:bottom w:w="0" w:type="dxa"/>
              <w:right w:w="0" w:type="dxa"/>
            </w:tcMar>
          </w:tcPr>
          <w:p w:rsidR="00B70F4C" w:rsidRDefault="00B70F4C">
            <w:pPr>
              <w:spacing w:after="1" w:line="0" w:lineRule="atLeast"/>
            </w:pPr>
          </w:p>
        </w:tc>
      </w:tr>
    </w:tbl>
    <w:p w:rsidR="00B70F4C" w:rsidRDefault="00B70F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7427"/>
        <w:gridCol w:w="1112"/>
      </w:tblGrid>
      <w:tr w:rsidR="00B70F4C">
        <w:tc>
          <w:tcPr>
            <w:tcW w:w="510" w:type="dxa"/>
          </w:tcPr>
          <w:p w:rsidR="00B70F4C" w:rsidRDefault="00B70F4C">
            <w:pPr>
              <w:pStyle w:val="ConsPlusNormal"/>
              <w:jc w:val="center"/>
            </w:pPr>
            <w:r>
              <w:t xml:space="preserve">NN </w:t>
            </w:r>
            <w:proofErr w:type="gramStart"/>
            <w:r>
              <w:lastRenderedPageBreak/>
              <w:t>п</w:t>
            </w:r>
            <w:proofErr w:type="gramEnd"/>
            <w:r>
              <w:t>/п</w:t>
            </w:r>
          </w:p>
        </w:tc>
        <w:tc>
          <w:tcPr>
            <w:tcW w:w="7427" w:type="dxa"/>
          </w:tcPr>
          <w:p w:rsidR="00B70F4C" w:rsidRDefault="00B70F4C">
            <w:pPr>
              <w:pStyle w:val="ConsPlusNormal"/>
              <w:jc w:val="center"/>
            </w:pPr>
            <w:r>
              <w:lastRenderedPageBreak/>
              <w:t>Наименование показателя</w:t>
            </w:r>
          </w:p>
        </w:tc>
        <w:tc>
          <w:tcPr>
            <w:tcW w:w="1112" w:type="dxa"/>
          </w:tcPr>
          <w:p w:rsidR="00B70F4C" w:rsidRDefault="00B70F4C">
            <w:pPr>
              <w:pStyle w:val="ConsPlusNormal"/>
              <w:jc w:val="center"/>
            </w:pPr>
            <w:r>
              <w:t>2017 год</w:t>
            </w:r>
          </w:p>
        </w:tc>
      </w:tr>
      <w:tr w:rsidR="00B70F4C">
        <w:tc>
          <w:tcPr>
            <w:tcW w:w="9049" w:type="dxa"/>
            <w:gridSpan w:val="3"/>
          </w:tcPr>
          <w:p w:rsidR="00B70F4C" w:rsidRDefault="00B70F4C">
            <w:pPr>
              <w:pStyle w:val="ConsPlusNormal"/>
            </w:pPr>
            <w:r>
              <w:lastRenderedPageBreak/>
              <w:t>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r>
      <w:tr w:rsidR="00B70F4C">
        <w:tc>
          <w:tcPr>
            <w:tcW w:w="510" w:type="dxa"/>
          </w:tcPr>
          <w:p w:rsidR="00B70F4C" w:rsidRDefault="00B70F4C">
            <w:pPr>
              <w:pStyle w:val="ConsPlusNormal"/>
            </w:pPr>
            <w:r>
              <w:t>1.</w:t>
            </w:r>
          </w:p>
        </w:tc>
        <w:tc>
          <w:tcPr>
            <w:tcW w:w="7427" w:type="dxa"/>
          </w:tcPr>
          <w:p w:rsidR="00B70F4C" w:rsidRDefault="00B70F4C">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w:t>
            </w:r>
          </w:p>
        </w:tc>
        <w:tc>
          <w:tcPr>
            <w:tcW w:w="1112" w:type="dxa"/>
          </w:tcPr>
          <w:p w:rsidR="00B70F4C" w:rsidRDefault="00B70F4C">
            <w:pPr>
              <w:pStyle w:val="ConsPlusNormal"/>
              <w:jc w:val="right"/>
            </w:pPr>
            <w:r>
              <w:t>53</w:t>
            </w:r>
          </w:p>
        </w:tc>
      </w:tr>
      <w:tr w:rsidR="00B70F4C">
        <w:tc>
          <w:tcPr>
            <w:tcW w:w="510" w:type="dxa"/>
          </w:tcPr>
          <w:p w:rsidR="00B70F4C" w:rsidRDefault="00B70F4C">
            <w:pPr>
              <w:pStyle w:val="ConsPlusNormal"/>
            </w:pPr>
            <w:r>
              <w:t>2.</w:t>
            </w:r>
          </w:p>
        </w:tc>
        <w:tc>
          <w:tcPr>
            <w:tcW w:w="7427" w:type="dxa"/>
          </w:tcPr>
          <w:p w:rsidR="00B70F4C" w:rsidRDefault="00B70F4C">
            <w:pPr>
              <w:pStyle w:val="ConsPlusNormal"/>
            </w:pPr>
            <w: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 %</w:t>
            </w:r>
          </w:p>
        </w:tc>
        <w:tc>
          <w:tcPr>
            <w:tcW w:w="1112" w:type="dxa"/>
          </w:tcPr>
          <w:p w:rsidR="00B70F4C" w:rsidRDefault="00B70F4C">
            <w:pPr>
              <w:pStyle w:val="ConsPlusNormal"/>
              <w:jc w:val="right"/>
            </w:pPr>
            <w:r>
              <w:t>7,2</w:t>
            </w:r>
          </w:p>
        </w:tc>
      </w:tr>
      <w:tr w:rsidR="00B70F4C">
        <w:tc>
          <w:tcPr>
            <w:tcW w:w="510" w:type="dxa"/>
          </w:tcPr>
          <w:p w:rsidR="00B70F4C" w:rsidRDefault="00B70F4C">
            <w:pPr>
              <w:pStyle w:val="ConsPlusNormal"/>
            </w:pPr>
            <w:r>
              <w:t>3.</w:t>
            </w:r>
          </w:p>
        </w:tc>
        <w:tc>
          <w:tcPr>
            <w:tcW w:w="7427" w:type="dxa"/>
          </w:tcPr>
          <w:p w:rsidR="00B70F4C" w:rsidRDefault="00B70F4C">
            <w:pPr>
              <w:pStyle w:val="ConsPlusNormal"/>
            </w:pPr>
            <w:r>
              <w:t>Количество субъектов малого и среднего предпринимательства, получивших государственную поддержку, ед.</w:t>
            </w:r>
          </w:p>
        </w:tc>
        <w:tc>
          <w:tcPr>
            <w:tcW w:w="1112" w:type="dxa"/>
          </w:tcPr>
          <w:p w:rsidR="00B70F4C" w:rsidRDefault="00B70F4C">
            <w:pPr>
              <w:pStyle w:val="ConsPlusNormal"/>
              <w:jc w:val="right"/>
            </w:pPr>
            <w:r>
              <w:t>442</w:t>
            </w:r>
          </w:p>
        </w:tc>
      </w:tr>
      <w:tr w:rsidR="00B70F4C">
        <w:tc>
          <w:tcPr>
            <w:tcW w:w="510" w:type="dxa"/>
          </w:tcPr>
          <w:p w:rsidR="00B70F4C" w:rsidRDefault="00B70F4C">
            <w:pPr>
              <w:pStyle w:val="ConsPlusNormal"/>
            </w:pPr>
            <w:r>
              <w:t>4.</w:t>
            </w:r>
          </w:p>
        </w:tc>
        <w:tc>
          <w:tcPr>
            <w:tcW w:w="7427" w:type="dxa"/>
          </w:tcPr>
          <w:p w:rsidR="00B70F4C" w:rsidRDefault="00B70F4C">
            <w:pPr>
              <w:pStyle w:val="ConsPlusNormal"/>
            </w:pPr>
            <w:r>
              <w:t>Увеличение оборота субъектов малого и среднего предпринимательства, получивших государственную поддержку, в постоянных ценах по отношению к показателю 2014 года, %</w:t>
            </w:r>
          </w:p>
        </w:tc>
        <w:tc>
          <w:tcPr>
            <w:tcW w:w="1112" w:type="dxa"/>
          </w:tcPr>
          <w:p w:rsidR="00B70F4C" w:rsidRDefault="00B70F4C">
            <w:pPr>
              <w:pStyle w:val="ConsPlusNormal"/>
              <w:jc w:val="right"/>
            </w:pPr>
            <w:r>
              <w:t>6,7</w:t>
            </w:r>
          </w:p>
        </w:tc>
      </w:tr>
      <w:tr w:rsidR="00B70F4C">
        <w:tc>
          <w:tcPr>
            <w:tcW w:w="510" w:type="dxa"/>
          </w:tcPr>
          <w:p w:rsidR="00B70F4C" w:rsidRDefault="00B70F4C">
            <w:pPr>
              <w:pStyle w:val="ConsPlusNormal"/>
            </w:pPr>
            <w:r>
              <w:t>5.</w:t>
            </w:r>
          </w:p>
        </w:tc>
        <w:tc>
          <w:tcPr>
            <w:tcW w:w="7427" w:type="dxa"/>
          </w:tcPr>
          <w:p w:rsidR="00B70F4C" w:rsidRDefault="00B70F4C">
            <w:pPr>
              <w:pStyle w:val="ConsPlusNormal"/>
            </w:pPr>
            <w:r>
              <w:t>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 %</w:t>
            </w:r>
          </w:p>
        </w:tc>
        <w:tc>
          <w:tcPr>
            <w:tcW w:w="1112" w:type="dxa"/>
          </w:tcPr>
          <w:p w:rsidR="00B70F4C" w:rsidRDefault="00B70F4C">
            <w:pPr>
              <w:pStyle w:val="ConsPlusNormal"/>
              <w:jc w:val="right"/>
            </w:pPr>
            <w:r>
              <w:t>13</w:t>
            </w:r>
          </w:p>
        </w:tc>
      </w:tr>
    </w:tbl>
    <w:p w:rsidR="00B70F4C" w:rsidRDefault="00B70F4C">
      <w:pPr>
        <w:pStyle w:val="ConsPlusNormal"/>
        <w:jc w:val="both"/>
      </w:pPr>
    </w:p>
    <w:p w:rsidR="00B70F4C" w:rsidRDefault="00B70F4C">
      <w:pPr>
        <w:pStyle w:val="ConsPlusNormal"/>
        <w:jc w:val="both"/>
      </w:pPr>
    </w:p>
    <w:p w:rsidR="00B70F4C" w:rsidRDefault="00B70F4C">
      <w:pPr>
        <w:pStyle w:val="ConsPlusNormal"/>
        <w:jc w:val="both"/>
      </w:pPr>
    </w:p>
    <w:p w:rsidR="00B70F4C" w:rsidRDefault="00B70F4C">
      <w:pPr>
        <w:pStyle w:val="ConsPlusNormal"/>
        <w:jc w:val="both"/>
      </w:pPr>
    </w:p>
    <w:p w:rsidR="00B70F4C" w:rsidRDefault="00B70F4C">
      <w:pPr>
        <w:pStyle w:val="ConsPlusNormal"/>
        <w:jc w:val="both"/>
      </w:pPr>
    </w:p>
    <w:p w:rsidR="00B70F4C" w:rsidRDefault="00B70F4C">
      <w:pPr>
        <w:pStyle w:val="ConsPlusNormal"/>
        <w:jc w:val="right"/>
        <w:outlineLvl w:val="1"/>
      </w:pPr>
      <w:r>
        <w:t>Приложение 8</w:t>
      </w:r>
    </w:p>
    <w:p w:rsidR="00B70F4C" w:rsidRDefault="00B70F4C">
      <w:pPr>
        <w:pStyle w:val="ConsPlusNormal"/>
        <w:jc w:val="right"/>
      </w:pPr>
      <w:r>
        <w:t>к Государственной программе</w:t>
      </w:r>
    </w:p>
    <w:p w:rsidR="00B70F4C" w:rsidRDefault="00B70F4C">
      <w:pPr>
        <w:pStyle w:val="ConsPlusNormal"/>
        <w:jc w:val="right"/>
      </w:pPr>
      <w:r>
        <w:t>"Развитие промышленности, малого</w:t>
      </w:r>
    </w:p>
    <w:p w:rsidR="00B70F4C" w:rsidRDefault="00B70F4C">
      <w:pPr>
        <w:pStyle w:val="ConsPlusNormal"/>
        <w:jc w:val="right"/>
      </w:pPr>
      <w:r>
        <w:t>и среднего предпринимательства</w:t>
      </w:r>
    </w:p>
    <w:p w:rsidR="00B70F4C" w:rsidRDefault="00B70F4C">
      <w:pPr>
        <w:pStyle w:val="ConsPlusNormal"/>
        <w:jc w:val="right"/>
      </w:pPr>
      <w:r>
        <w:t>и торговли"</w:t>
      </w:r>
    </w:p>
    <w:p w:rsidR="00B70F4C" w:rsidRDefault="00B70F4C">
      <w:pPr>
        <w:pStyle w:val="ConsPlusNormal"/>
        <w:jc w:val="both"/>
      </w:pPr>
    </w:p>
    <w:p w:rsidR="00B70F4C" w:rsidRDefault="00B70F4C">
      <w:pPr>
        <w:pStyle w:val="ConsPlusTitle"/>
        <w:jc w:val="center"/>
      </w:pPr>
      <w:r>
        <w:t>ЗНАЧЕНИЕ ПОКАЗАТЕЛЕЙ РЕЗУЛЬТАТИВНОСТИ ПРЕДОСТАВЛЕНИЯ</w:t>
      </w:r>
    </w:p>
    <w:p w:rsidR="00B70F4C" w:rsidRDefault="00B70F4C">
      <w:pPr>
        <w:pStyle w:val="ConsPlusTitle"/>
        <w:jc w:val="center"/>
      </w:pPr>
      <w:r>
        <w:t>СУБСИДИЙ ПО МЕРОПРИЯТИЯМ, ФИНАНСИРОВАНИЕ КОТОРЫХ В 2018 ГОДУ</w:t>
      </w:r>
    </w:p>
    <w:p w:rsidR="00B70F4C" w:rsidRDefault="00B70F4C">
      <w:pPr>
        <w:pStyle w:val="ConsPlusTitle"/>
        <w:jc w:val="center"/>
      </w:pPr>
      <w:r>
        <w:t xml:space="preserve">ОСУЩЕСТВЛЯЕТСЯ ЗА СЧЕТ СРЕДСТВ </w:t>
      </w:r>
      <w:proofErr w:type="gramStart"/>
      <w:r>
        <w:t>РЕСПУБЛИКАНСКОГО</w:t>
      </w:r>
      <w:proofErr w:type="gramEnd"/>
    </w:p>
    <w:p w:rsidR="00B70F4C" w:rsidRDefault="00B70F4C">
      <w:pPr>
        <w:pStyle w:val="ConsPlusTitle"/>
        <w:jc w:val="center"/>
      </w:pPr>
      <w:r>
        <w:t xml:space="preserve">И </w:t>
      </w:r>
      <w:proofErr w:type="gramStart"/>
      <w:r>
        <w:t>ФЕДЕРАЛЬНОГО</w:t>
      </w:r>
      <w:proofErr w:type="gramEnd"/>
      <w:r>
        <w:t xml:space="preserve"> БЮДЖЕТОВ</w:t>
      </w:r>
    </w:p>
    <w:p w:rsidR="00B70F4C" w:rsidRDefault="00B70F4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B70F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0F4C" w:rsidRDefault="00B70F4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70F4C" w:rsidRDefault="00B70F4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70F4C" w:rsidRDefault="00B70F4C">
            <w:pPr>
              <w:pStyle w:val="ConsPlusNormal"/>
              <w:jc w:val="center"/>
            </w:pPr>
            <w:r>
              <w:rPr>
                <w:color w:val="392C69"/>
              </w:rPr>
              <w:t>Список изменяющих документов</w:t>
            </w:r>
          </w:p>
          <w:p w:rsidR="00B70F4C" w:rsidRDefault="00B70F4C">
            <w:pPr>
              <w:pStyle w:val="ConsPlusNormal"/>
              <w:jc w:val="center"/>
            </w:pPr>
            <w:r>
              <w:rPr>
                <w:color w:val="392C69"/>
              </w:rPr>
              <w:t xml:space="preserve">(введено </w:t>
            </w:r>
            <w:hyperlink r:id="rId211" w:history="1">
              <w:r>
                <w:rPr>
                  <w:color w:val="0000FF"/>
                </w:rPr>
                <w:t>Постановлением</w:t>
              </w:r>
            </w:hyperlink>
            <w:r>
              <w:rPr>
                <w:color w:val="392C69"/>
              </w:rPr>
              <w:t xml:space="preserve"> Правительства РБ от 04.07.2018 N 359)</w:t>
            </w:r>
          </w:p>
        </w:tc>
        <w:tc>
          <w:tcPr>
            <w:tcW w:w="113" w:type="dxa"/>
            <w:tcBorders>
              <w:top w:val="nil"/>
              <w:left w:val="nil"/>
              <w:bottom w:val="nil"/>
              <w:right w:val="nil"/>
            </w:tcBorders>
            <w:shd w:val="clear" w:color="auto" w:fill="F4F3F8"/>
            <w:tcMar>
              <w:top w:w="0" w:type="dxa"/>
              <w:left w:w="0" w:type="dxa"/>
              <w:bottom w:w="0" w:type="dxa"/>
              <w:right w:w="0" w:type="dxa"/>
            </w:tcMar>
          </w:tcPr>
          <w:p w:rsidR="00B70F4C" w:rsidRDefault="00B70F4C">
            <w:pPr>
              <w:spacing w:after="1" w:line="0" w:lineRule="atLeast"/>
            </w:pPr>
          </w:p>
        </w:tc>
      </w:tr>
    </w:tbl>
    <w:p w:rsidR="00B70F4C" w:rsidRDefault="00B70F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65"/>
        <w:gridCol w:w="2721"/>
        <w:gridCol w:w="1134"/>
        <w:gridCol w:w="680"/>
        <w:gridCol w:w="907"/>
        <w:gridCol w:w="964"/>
      </w:tblGrid>
      <w:tr w:rsidR="00B70F4C">
        <w:tc>
          <w:tcPr>
            <w:tcW w:w="2665" w:type="dxa"/>
            <w:vMerge w:val="restart"/>
          </w:tcPr>
          <w:p w:rsidR="00B70F4C" w:rsidRDefault="00B70F4C">
            <w:pPr>
              <w:pStyle w:val="ConsPlusNormal"/>
              <w:jc w:val="center"/>
            </w:pPr>
            <w:r>
              <w:t>Наименование мероприятия (объекта капитального строительства, объекта недвижимого имущества)</w:t>
            </w:r>
          </w:p>
        </w:tc>
        <w:tc>
          <w:tcPr>
            <w:tcW w:w="2721" w:type="dxa"/>
            <w:vMerge w:val="restart"/>
          </w:tcPr>
          <w:p w:rsidR="00B70F4C" w:rsidRDefault="00B70F4C">
            <w:pPr>
              <w:pStyle w:val="ConsPlusNormal"/>
              <w:jc w:val="center"/>
            </w:pPr>
            <w:r>
              <w:t>Наименование показателя результативности</w:t>
            </w:r>
          </w:p>
        </w:tc>
        <w:tc>
          <w:tcPr>
            <w:tcW w:w="1814" w:type="dxa"/>
            <w:gridSpan w:val="2"/>
          </w:tcPr>
          <w:p w:rsidR="00B70F4C" w:rsidRDefault="00B70F4C">
            <w:pPr>
              <w:pStyle w:val="ConsPlusNormal"/>
              <w:jc w:val="center"/>
            </w:pPr>
            <w:r>
              <w:t xml:space="preserve">Единица измерения по </w:t>
            </w:r>
            <w:hyperlink r:id="rId212" w:history="1">
              <w:r>
                <w:rPr>
                  <w:color w:val="0000FF"/>
                </w:rPr>
                <w:t>ОКЕИ</w:t>
              </w:r>
            </w:hyperlink>
          </w:p>
        </w:tc>
        <w:tc>
          <w:tcPr>
            <w:tcW w:w="907" w:type="dxa"/>
            <w:vMerge w:val="restart"/>
          </w:tcPr>
          <w:p w:rsidR="00B70F4C" w:rsidRDefault="00B70F4C">
            <w:pPr>
              <w:pStyle w:val="ConsPlusNormal"/>
              <w:jc w:val="center"/>
            </w:pPr>
            <w:r>
              <w:t>Значение показателя результативности</w:t>
            </w:r>
          </w:p>
        </w:tc>
        <w:tc>
          <w:tcPr>
            <w:tcW w:w="964" w:type="dxa"/>
            <w:vMerge w:val="restart"/>
          </w:tcPr>
          <w:p w:rsidR="00B70F4C" w:rsidRDefault="00B70F4C">
            <w:pPr>
              <w:pStyle w:val="ConsPlusNormal"/>
              <w:jc w:val="center"/>
            </w:pPr>
            <w:r>
              <w:t xml:space="preserve">Год, на который запланировано достижение значения </w:t>
            </w:r>
            <w:r>
              <w:lastRenderedPageBreak/>
              <w:t>показателя результативности</w:t>
            </w:r>
          </w:p>
        </w:tc>
      </w:tr>
      <w:tr w:rsidR="00B70F4C">
        <w:tc>
          <w:tcPr>
            <w:tcW w:w="2665" w:type="dxa"/>
            <w:vMerge/>
          </w:tcPr>
          <w:p w:rsidR="00B70F4C" w:rsidRDefault="00B70F4C">
            <w:pPr>
              <w:spacing w:after="1" w:line="0" w:lineRule="atLeast"/>
            </w:pPr>
          </w:p>
        </w:tc>
        <w:tc>
          <w:tcPr>
            <w:tcW w:w="2721" w:type="dxa"/>
            <w:vMerge/>
          </w:tcPr>
          <w:p w:rsidR="00B70F4C" w:rsidRDefault="00B70F4C">
            <w:pPr>
              <w:spacing w:after="1" w:line="0" w:lineRule="atLeast"/>
            </w:pPr>
          </w:p>
        </w:tc>
        <w:tc>
          <w:tcPr>
            <w:tcW w:w="1134" w:type="dxa"/>
          </w:tcPr>
          <w:p w:rsidR="00B70F4C" w:rsidRDefault="00B70F4C">
            <w:pPr>
              <w:pStyle w:val="ConsPlusNormal"/>
              <w:jc w:val="center"/>
            </w:pPr>
            <w:r>
              <w:t>наименование</w:t>
            </w:r>
          </w:p>
        </w:tc>
        <w:tc>
          <w:tcPr>
            <w:tcW w:w="680" w:type="dxa"/>
          </w:tcPr>
          <w:p w:rsidR="00B70F4C" w:rsidRDefault="00B70F4C">
            <w:pPr>
              <w:pStyle w:val="ConsPlusNormal"/>
              <w:jc w:val="center"/>
            </w:pPr>
            <w:r>
              <w:t>код</w:t>
            </w:r>
          </w:p>
        </w:tc>
        <w:tc>
          <w:tcPr>
            <w:tcW w:w="907" w:type="dxa"/>
            <w:vMerge/>
          </w:tcPr>
          <w:p w:rsidR="00B70F4C" w:rsidRDefault="00B70F4C">
            <w:pPr>
              <w:spacing w:after="1" w:line="0" w:lineRule="atLeast"/>
            </w:pPr>
          </w:p>
        </w:tc>
        <w:tc>
          <w:tcPr>
            <w:tcW w:w="964" w:type="dxa"/>
            <w:vMerge/>
          </w:tcPr>
          <w:p w:rsidR="00B70F4C" w:rsidRDefault="00B70F4C">
            <w:pPr>
              <w:spacing w:after="1" w:line="0" w:lineRule="atLeast"/>
            </w:pPr>
          </w:p>
        </w:tc>
      </w:tr>
      <w:tr w:rsidR="00B70F4C">
        <w:tc>
          <w:tcPr>
            <w:tcW w:w="2665" w:type="dxa"/>
          </w:tcPr>
          <w:p w:rsidR="00B70F4C" w:rsidRDefault="00B70F4C">
            <w:pPr>
              <w:pStyle w:val="ConsPlusNormal"/>
              <w:jc w:val="center"/>
            </w:pPr>
            <w:r>
              <w:lastRenderedPageBreak/>
              <w:t>1</w:t>
            </w:r>
          </w:p>
        </w:tc>
        <w:tc>
          <w:tcPr>
            <w:tcW w:w="2721" w:type="dxa"/>
          </w:tcPr>
          <w:p w:rsidR="00B70F4C" w:rsidRDefault="00B70F4C">
            <w:pPr>
              <w:pStyle w:val="ConsPlusNormal"/>
              <w:jc w:val="center"/>
            </w:pPr>
            <w:r>
              <w:t>2</w:t>
            </w:r>
          </w:p>
        </w:tc>
        <w:tc>
          <w:tcPr>
            <w:tcW w:w="1134" w:type="dxa"/>
          </w:tcPr>
          <w:p w:rsidR="00B70F4C" w:rsidRDefault="00B70F4C">
            <w:pPr>
              <w:pStyle w:val="ConsPlusNormal"/>
              <w:jc w:val="center"/>
            </w:pPr>
            <w:r>
              <w:t>3</w:t>
            </w:r>
          </w:p>
        </w:tc>
        <w:tc>
          <w:tcPr>
            <w:tcW w:w="680" w:type="dxa"/>
          </w:tcPr>
          <w:p w:rsidR="00B70F4C" w:rsidRDefault="00B70F4C">
            <w:pPr>
              <w:pStyle w:val="ConsPlusNormal"/>
              <w:jc w:val="center"/>
            </w:pPr>
            <w:r>
              <w:t>4</w:t>
            </w:r>
          </w:p>
        </w:tc>
        <w:tc>
          <w:tcPr>
            <w:tcW w:w="907" w:type="dxa"/>
          </w:tcPr>
          <w:p w:rsidR="00B70F4C" w:rsidRDefault="00B70F4C">
            <w:pPr>
              <w:pStyle w:val="ConsPlusNormal"/>
              <w:jc w:val="center"/>
            </w:pPr>
            <w:r>
              <w:t>5</w:t>
            </w:r>
          </w:p>
        </w:tc>
        <w:tc>
          <w:tcPr>
            <w:tcW w:w="964" w:type="dxa"/>
          </w:tcPr>
          <w:p w:rsidR="00B70F4C" w:rsidRDefault="00B70F4C">
            <w:pPr>
              <w:pStyle w:val="ConsPlusNormal"/>
              <w:jc w:val="center"/>
            </w:pPr>
            <w:r>
              <w:t>6</w:t>
            </w:r>
          </w:p>
        </w:tc>
      </w:tr>
      <w:tr w:rsidR="00B70F4C">
        <w:tc>
          <w:tcPr>
            <w:tcW w:w="2665" w:type="dxa"/>
          </w:tcPr>
          <w:p w:rsidR="00B70F4C" w:rsidRDefault="00B70F4C">
            <w:pPr>
              <w:pStyle w:val="ConsPlusNormal"/>
            </w:pPr>
            <w:r>
              <w:t>Создание и (или) развитие инфраструктуры поддержки субъектов малого и среднего предпринимательства, направленной на содействие развитию системы кредитования</w:t>
            </w:r>
          </w:p>
        </w:tc>
        <w:tc>
          <w:tcPr>
            <w:tcW w:w="2721" w:type="dxa"/>
          </w:tcPr>
          <w:p w:rsidR="00B70F4C" w:rsidRDefault="00B70F4C">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134" w:type="dxa"/>
          </w:tcPr>
          <w:p w:rsidR="00B70F4C" w:rsidRDefault="00B70F4C">
            <w:pPr>
              <w:pStyle w:val="ConsPlusNormal"/>
            </w:pPr>
            <w:r>
              <w:t>Единица</w:t>
            </w:r>
          </w:p>
        </w:tc>
        <w:tc>
          <w:tcPr>
            <w:tcW w:w="680" w:type="dxa"/>
          </w:tcPr>
          <w:p w:rsidR="00B70F4C" w:rsidRDefault="00B70F4C">
            <w:pPr>
              <w:pStyle w:val="ConsPlusNormal"/>
              <w:jc w:val="right"/>
            </w:pPr>
            <w:hyperlink r:id="rId213" w:history="1">
              <w:r>
                <w:rPr>
                  <w:color w:val="0000FF"/>
                </w:rPr>
                <w:t>642</w:t>
              </w:r>
            </w:hyperlink>
          </w:p>
        </w:tc>
        <w:tc>
          <w:tcPr>
            <w:tcW w:w="907" w:type="dxa"/>
          </w:tcPr>
          <w:p w:rsidR="00B70F4C" w:rsidRDefault="00B70F4C">
            <w:pPr>
              <w:pStyle w:val="ConsPlusNormal"/>
              <w:jc w:val="right"/>
            </w:pPr>
            <w:r>
              <w:t>15</w:t>
            </w:r>
          </w:p>
        </w:tc>
        <w:tc>
          <w:tcPr>
            <w:tcW w:w="964" w:type="dxa"/>
          </w:tcPr>
          <w:p w:rsidR="00B70F4C" w:rsidRDefault="00B70F4C">
            <w:pPr>
              <w:pStyle w:val="ConsPlusNormal"/>
              <w:jc w:val="right"/>
            </w:pPr>
            <w:r>
              <w:t>2018</w:t>
            </w:r>
          </w:p>
        </w:tc>
      </w:tr>
      <w:tr w:rsidR="00B70F4C">
        <w:tc>
          <w:tcPr>
            <w:tcW w:w="2665" w:type="dxa"/>
          </w:tcPr>
          <w:p w:rsidR="00B70F4C" w:rsidRDefault="00B70F4C">
            <w:pPr>
              <w:pStyle w:val="ConsPlusNormal"/>
            </w:pPr>
            <w:r>
              <w:t>Создание и (или) развитие инфраструктуры поддержки субъектов малого и среднего предпринимательства, направленной на содействие развитию системы кредитования</w:t>
            </w:r>
          </w:p>
        </w:tc>
        <w:tc>
          <w:tcPr>
            <w:tcW w:w="2721" w:type="dxa"/>
          </w:tcPr>
          <w:p w:rsidR="00B70F4C" w:rsidRDefault="00B70F4C">
            <w:pPr>
              <w:pStyle w:val="ConsPlusNormal"/>
            </w:pPr>
            <w:r>
              <w:t>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c>
          <w:tcPr>
            <w:tcW w:w="1134" w:type="dxa"/>
          </w:tcPr>
          <w:p w:rsidR="00B70F4C" w:rsidRDefault="00B70F4C">
            <w:pPr>
              <w:pStyle w:val="ConsPlusNormal"/>
            </w:pPr>
            <w:r>
              <w:t>Процент</w:t>
            </w:r>
          </w:p>
        </w:tc>
        <w:tc>
          <w:tcPr>
            <w:tcW w:w="680" w:type="dxa"/>
          </w:tcPr>
          <w:p w:rsidR="00B70F4C" w:rsidRDefault="00B70F4C">
            <w:pPr>
              <w:pStyle w:val="ConsPlusNormal"/>
              <w:jc w:val="right"/>
            </w:pPr>
            <w:hyperlink r:id="rId214" w:history="1">
              <w:r>
                <w:rPr>
                  <w:color w:val="0000FF"/>
                </w:rPr>
                <w:t>744</w:t>
              </w:r>
            </w:hyperlink>
          </w:p>
        </w:tc>
        <w:tc>
          <w:tcPr>
            <w:tcW w:w="907" w:type="dxa"/>
          </w:tcPr>
          <w:p w:rsidR="00B70F4C" w:rsidRDefault="00B70F4C">
            <w:pPr>
              <w:pStyle w:val="ConsPlusNormal"/>
              <w:jc w:val="right"/>
            </w:pPr>
            <w:r>
              <w:t>5</w:t>
            </w:r>
          </w:p>
        </w:tc>
        <w:tc>
          <w:tcPr>
            <w:tcW w:w="964" w:type="dxa"/>
          </w:tcPr>
          <w:p w:rsidR="00B70F4C" w:rsidRDefault="00B70F4C">
            <w:pPr>
              <w:pStyle w:val="ConsPlusNormal"/>
              <w:jc w:val="right"/>
            </w:pPr>
            <w:r>
              <w:t>2018</w:t>
            </w:r>
          </w:p>
        </w:tc>
      </w:tr>
      <w:tr w:rsidR="00B70F4C">
        <w:tc>
          <w:tcPr>
            <w:tcW w:w="2665" w:type="dxa"/>
          </w:tcPr>
          <w:p w:rsidR="00B70F4C" w:rsidRDefault="00B70F4C">
            <w:pPr>
              <w:pStyle w:val="ConsPlusNormal"/>
            </w:pPr>
            <w:r>
              <w:t>Создание и (или) развитие инфраструктуры поддержки субъектов малого и среднего предпринимательства, направленной на содействие развитию системы кредитования</w:t>
            </w:r>
          </w:p>
        </w:tc>
        <w:tc>
          <w:tcPr>
            <w:tcW w:w="2721" w:type="dxa"/>
          </w:tcPr>
          <w:p w:rsidR="00B70F4C" w:rsidRDefault="00B70F4C">
            <w:pPr>
              <w:pStyle w:val="ConsPlusNormal"/>
            </w:pPr>
            <w:r>
              <w:t>Количество субъектов малого и среднего предпринимательства, получивших государственную поддержку</w:t>
            </w:r>
          </w:p>
        </w:tc>
        <w:tc>
          <w:tcPr>
            <w:tcW w:w="1134" w:type="dxa"/>
          </w:tcPr>
          <w:p w:rsidR="00B70F4C" w:rsidRDefault="00B70F4C">
            <w:pPr>
              <w:pStyle w:val="ConsPlusNormal"/>
            </w:pPr>
            <w:r>
              <w:t>Единица</w:t>
            </w:r>
          </w:p>
        </w:tc>
        <w:tc>
          <w:tcPr>
            <w:tcW w:w="680" w:type="dxa"/>
          </w:tcPr>
          <w:p w:rsidR="00B70F4C" w:rsidRDefault="00B70F4C">
            <w:pPr>
              <w:pStyle w:val="ConsPlusNormal"/>
              <w:jc w:val="right"/>
            </w:pPr>
            <w:hyperlink r:id="rId215" w:history="1">
              <w:r>
                <w:rPr>
                  <w:color w:val="0000FF"/>
                </w:rPr>
                <w:t>642</w:t>
              </w:r>
            </w:hyperlink>
          </w:p>
        </w:tc>
        <w:tc>
          <w:tcPr>
            <w:tcW w:w="907" w:type="dxa"/>
          </w:tcPr>
          <w:p w:rsidR="00B70F4C" w:rsidRDefault="00B70F4C">
            <w:pPr>
              <w:pStyle w:val="ConsPlusNormal"/>
              <w:jc w:val="right"/>
            </w:pPr>
            <w:r>
              <w:t>35</w:t>
            </w:r>
          </w:p>
        </w:tc>
        <w:tc>
          <w:tcPr>
            <w:tcW w:w="964" w:type="dxa"/>
          </w:tcPr>
          <w:p w:rsidR="00B70F4C" w:rsidRDefault="00B70F4C">
            <w:pPr>
              <w:pStyle w:val="ConsPlusNormal"/>
              <w:jc w:val="right"/>
            </w:pPr>
            <w:r>
              <w:t>2018</w:t>
            </w:r>
          </w:p>
        </w:tc>
      </w:tr>
      <w:tr w:rsidR="00B70F4C">
        <w:tc>
          <w:tcPr>
            <w:tcW w:w="2665" w:type="dxa"/>
          </w:tcPr>
          <w:p w:rsidR="00B70F4C" w:rsidRDefault="00B70F4C">
            <w:pPr>
              <w:pStyle w:val="ConsPlusNormal"/>
            </w:pPr>
            <w:r>
              <w:t>Создание и (или) развитие инфраструктуры поддержки субъектов малого и среднего предпринимательства, направленной на содействие развитию системы кредитования</w:t>
            </w:r>
          </w:p>
        </w:tc>
        <w:tc>
          <w:tcPr>
            <w:tcW w:w="2721" w:type="dxa"/>
          </w:tcPr>
          <w:p w:rsidR="00B70F4C" w:rsidRDefault="00B70F4C">
            <w:pPr>
              <w:pStyle w:val="ConsPlusNormal"/>
            </w:pPr>
            <w: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tc>
        <w:tc>
          <w:tcPr>
            <w:tcW w:w="1134" w:type="dxa"/>
          </w:tcPr>
          <w:p w:rsidR="00B70F4C" w:rsidRDefault="00B70F4C">
            <w:pPr>
              <w:pStyle w:val="ConsPlusNormal"/>
            </w:pPr>
            <w:r>
              <w:t>Процент</w:t>
            </w:r>
          </w:p>
        </w:tc>
        <w:tc>
          <w:tcPr>
            <w:tcW w:w="680" w:type="dxa"/>
          </w:tcPr>
          <w:p w:rsidR="00B70F4C" w:rsidRDefault="00B70F4C">
            <w:pPr>
              <w:pStyle w:val="ConsPlusNormal"/>
              <w:jc w:val="right"/>
            </w:pPr>
            <w:hyperlink r:id="rId216" w:history="1">
              <w:r>
                <w:rPr>
                  <w:color w:val="0000FF"/>
                </w:rPr>
                <w:t>744</w:t>
              </w:r>
            </w:hyperlink>
          </w:p>
        </w:tc>
        <w:tc>
          <w:tcPr>
            <w:tcW w:w="907" w:type="dxa"/>
          </w:tcPr>
          <w:p w:rsidR="00B70F4C" w:rsidRDefault="00B70F4C">
            <w:pPr>
              <w:pStyle w:val="ConsPlusNormal"/>
              <w:jc w:val="right"/>
            </w:pPr>
            <w:r>
              <w:t>12</w:t>
            </w:r>
          </w:p>
        </w:tc>
        <w:tc>
          <w:tcPr>
            <w:tcW w:w="964" w:type="dxa"/>
          </w:tcPr>
          <w:p w:rsidR="00B70F4C" w:rsidRDefault="00B70F4C">
            <w:pPr>
              <w:pStyle w:val="ConsPlusNormal"/>
              <w:jc w:val="right"/>
            </w:pPr>
            <w:r>
              <w:t>2018</w:t>
            </w:r>
          </w:p>
        </w:tc>
      </w:tr>
      <w:tr w:rsidR="00B70F4C">
        <w:tc>
          <w:tcPr>
            <w:tcW w:w="2665" w:type="dxa"/>
          </w:tcPr>
          <w:p w:rsidR="00B70F4C" w:rsidRDefault="00B70F4C">
            <w:pPr>
              <w:pStyle w:val="ConsPlusNormal"/>
            </w:pPr>
            <w:r>
              <w:t xml:space="preserve">Создание и (или) развитие инфраструктуры </w:t>
            </w:r>
            <w:r>
              <w:lastRenderedPageBreak/>
              <w:t>поддержки субъектов малого и среднего предпринимательства, направленной на содействие развитию системы кредитования</w:t>
            </w:r>
          </w:p>
        </w:tc>
        <w:tc>
          <w:tcPr>
            <w:tcW w:w="2721" w:type="dxa"/>
          </w:tcPr>
          <w:p w:rsidR="00B70F4C" w:rsidRDefault="00B70F4C">
            <w:pPr>
              <w:pStyle w:val="ConsPlusNormal"/>
            </w:pPr>
            <w:r>
              <w:lastRenderedPageBreak/>
              <w:t xml:space="preserve">Увеличение оборота субъектов малого и </w:t>
            </w:r>
            <w:r>
              <w:lastRenderedPageBreak/>
              <w:t>среднего предпринимательства, получивших государственную поддержку, в процентном соотношении к показателю за предыдущий период в постоянных ценах 2014 года</w:t>
            </w:r>
          </w:p>
        </w:tc>
        <w:tc>
          <w:tcPr>
            <w:tcW w:w="1134" w:type="dxa"/>
          </w:tcPr>
          <w:p w:rsidR="00B70F4C" w:rsidRDefault="00B70F4C">
            <w:pPr>
              <w:pStyle w:val="ConsPlusNormal"/>
            </w:pPr>
            <w:r>
              <w:lastRenderedPageBreak/>
              <w:t>Процент</w:t>
            </w:r>
          </w:p>
        </w:tc>
        <w:tc>
          <w:tcPr>
            <w:tcW w:w="680" w:type="dxa"/>
          </w:tcPr>
          <w:p w:rsidR="00B70F4C" w:rsidRDefault="00B70F4C">
            <w:pPr>
              <w:pStyle w:val="ConsPlusNormal"/>
              <w:jc w:val="right"/>
            </w:pPr>
            <w:r>
              <w:t>744</w:t>
            </w:r>
          </w:p>
        </w:tc>
        <w:tc>
          <w:tcPr>
            <w:tcW w:w="907" w:type="dxa"/>
          </w:tcPr>
          <w:p w:rsidR="00B70F4C" w:rsidRDefault="00B70F4C">
            <w:pPr>
              <w:pStyle w:val="ConsPlusNormal"/>
              <w:jc w:val="right"/>
            </w:pPr>
            <w:r>
              <w:t>7</w:t>
            </w:r>
          </w:p>
        </w:tc>
        <w:tc>
          <w:tcPr>
            <w:tcW w:w="964" w:type="dxa"/>
          </w:tcPr>
          <w:p w:rsidR="00B70F4C" w:rsidRDefault="00B70F4C">
            <w:pPr>
              <w:pStyle w:val="ConsPlusNormal"/>
              <w:jc w:val="right"/>
            </w:pPr>
            <w:r>
              <w:t>2018</w:t>
            </w:r>
          </w:p>
        </w:tc>
      </w:tr>
      <w:tr w:rsidR="00B70F4C">
        <w:tc>
          <w:tcPr>
            <w:tcW w:w="2665" w:type="dxa"/>
          </w:tcPr>
          <w:p w:rsidR="00B70F4C" w:rsidRDefault="00B70F4C">
            <w:pPr>
              <w:pStyle w:val="ConsPlusNormal"/>
            </w:pPr>
            <w:r>
              <w:lastRenderedPageBreak/>
              <w:t>Создание и (или) развитие инфраструктуры поддержки субъектов малого и среднего предпринимательства, направленной на оказание консультационной поддержки</w:t>
            </w:r>
          </w:p>
        </w:tc>
        <w:tc>
          <w:tcPr>
            <w:tcW w:w="2721" w:type="dxa"/>
          </w:tcPr>
          <w:p w:rsidR="00B70F4C" w:rsidRDefault="00B70F4C">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134" w:type="dxa"/>
          </w:tcPr>
          <w:p w:rsidR="00B70F4C" w:rsidRDefault="00B70F4C">
            <w:pPr>
              <w:pStyle w:val="ConsPlusNormal"/>
            </w:pPr>
            <w:r>
              <w:t>Единица</w:t>
            </w:r>
          </w:p>
        </w:tc>
        <w:tc>
          <w:tcPr>
            <w:tcW w:w="680" w:type="dxa"/>
          </w:tcPr>
          <w:p w:rsidR="00B70F4C" w:rsidRDefault="00B70F4C">
            <w:pPr>
              <w:pStyle w:val="ConsPlusNormal"/>
              <w:jc w:val="right"/>
            </w:pPr>
            <w:hyperlink r:id="rId217" w:history="1">
              <w:r>
                <w:rPr>
                  <w:color w:val="0000FF"/>
                </w:rPr>
                <w:t>642</w:t>
              </w:r>
            </w:hyperlink>
          </w:p>
        </w:tc>
        <w:tc>
          <w:tcPr>
            <w:tcW w:w="907" w:type="dxa"/>
          </w:tcPr>
          <w:p w:rsidR="00B70F4C" w:rsidRDefault="00B70F4C">
            <w:pPr>
              <w:pStyle w:val="ConsPlusNormal"/>
              <w:jc w:val="right"/>
            </w:pPr>
            <w:r>
              <w:t>22</w:t>
            </w:r>
          </w:p>
        </w:tc>
        <w:tc>
          <w:tcPr>
            <w:tcW w:w="964" w:type="dxa"/>
          </w:tcPr>
          <w:p w:rsidR="00B70F4C" w:rsidRDefault="00B70F4C">
            <w:pPr>
              <w:pStyle w:val="ConsPlusNormal"/>
              <w:jc w:val="right"/>
            </w:pPr>
            <w:r>
              <w:t>2018</w:t>
            </w:r>
          </w:p>
        </w:tc>
      </w:tr>
      <w:tr w:rsidR="00B70F4C">
        <w:tc>
          <w:tcPr>
            <w:tcW w:w="2665" w:type="dxa"/>
          </w:tcPr>
          <w:p w:rsidR="00B70F4C" w:rsidRDefault="00B70F4C">
            <w:pPr>
              <w:pStyle w:val="ConsPlusNormal"/>
            </w:pPr>
            <w:r>
              <w:t>Создание и (или) развитие инфраструктуры поддержки субъектов малого и среднего предпринимательства, направленной на оказание консультационной поддержки</w:t>
            </w:r>
          </w:p>
        </w:tc>
        <w:tc>
          <w:tcPr>
            <w:tcW w:w="2721" w:type="dxa"/>
          </w:tcPr>
          <w:p w:rsidR="00B70F4C" w:rsidRDefault="00B70F4C">
            <w:pPr>
              <w:pStyle w:val="ConsPlusNormal"/>
            </w:pPr>
            <w:r>
              <w:t>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c>
          <w:tcPr>
            <w:tcW w:w="1134" w:type="dxa"/>
          </w:tcPr>
          <w:p w:rsidR="00B70F4C" w:rsidRDefault="00B70F4C">
            <w:pPr>
              <w:pStyle w:val="ConsPlusNormal"/>
            </w:pPr>
            <w:r>
              <w:t>Процент</w:t>
            </w:r>
          </w:p>
        </w:tc>
        <w:tc>
          <w:tcPr>
            <w:tcW w:w="680" w:type="dxa"/>
          </w:tcPr>
          <w:p w:rsidR="00B70F4C" w:rsidRDefault="00B70F4C">
            <w:pPr>
              <w:pStyle w:val="ConsPlusNormal"/>
              <w:jc w:val="right"/>
            </w:pPr>
            <w:hyperlink r:id="rId218" w:history="1">
              <w:r>
                <w:rPr>
                  <w:color w:val="0000FF"/>
                </w:rPr>
                <w:t>744</w:t>
              </w:r>
            </w:hyperlink>
          </w:p>
        </w:tc>
        <w:tc>
          <w:tcPr>
            <w:tcW w:w="907" w:type="dxa"/>
          </w:tcPr>
          <w:p w:rsidR="00B70F4C" w:rsidRDefault="00B70F4C">
            <w:pPr>
              <w:pStyle w:val="ConsPlusNormal"/>
              <w:jc w:val="right"/>
            </w:pPr>
            <w:r>
              <w:t>5</w:t>
            </w:r>
          </w:p>
        </w:tc>
        <w:tc>
          <w:tcPr>
            <w:tcW w:w="964" w:type="dxa"/>
          </w:tcPr>
          <w:p w:rsidR="00B70F4C" w:rsidRDefault="00B70F4C">
            <w:pPr>
              <w:pStyle w:val="ConsPlusNormal"/>
              <w:jc w:val="right"/>
            </w:pPr>
            <w:r>
              <w:t>2018</w:t>
            </w:r>
          </w:p>
        </w:tc>
      </w:tr>
      <w:tr w:rsidR="00B70F4C">
        <w:tc>
          <w:tcPr>
            <w:tcW w:w="2665" w:type="dxa"/>
          </w:tcPr>
          <w:p w:rsidR="00B70F4C" w:rsidRDefault="00B70F4C">
            <w:pPr>
              <w:pStyle w:val="ConsPlusNormal"/>
            </w:pPr>
            <w:r>
              <w:t>Создание и (или) развитие инфраструктуры поддержки субъектов малого и среднего предпринимательства, направленной на оказание консультационной поддержки</w:t>
            </w:r>
          </w:p>
        </w:tc>
        <w:tc>
          <w:tcPr>
            <w:tcW w:w="2721" w:type="dxa"/>
          </w:tcPr>
          <w:p w:rsidR="00B70F4C" w:rsidRDefault="00B70F4C">
            <w:pPr>
              <w:pStyle w:val="ConsPlusNormal"/>
            </w:pPr>
            <w:r>
              <w:t>Количество субъектов малого и среднего предпринимательства, получивших государственную поддержку</w:t>
            </w:r>
          </w:p>
        </w:tc>
        <w:tc>
          <w:tcPr>
            <w:tcW w:w="1134" w:type="dxa"/>
          </w:tcPr>
          <w:p w:rsidR="00B70F4C" w:rsidRDefault="00B70F4C">
            <w:pPr>
              <w:pStyle w:val="ConsPlusNormal"/>
            </w:pPr>
            <w:r>
              <w:t>Единица</w:t>
            </w:r>
          </w:p>
        </w:tc>
        <w:tc>
          <w:tcPr>
            <w:tcW w:w="680" w:type="dxa"/>
          </w:tcPr>
          <w:p w:rsidR="00B70F4C" w:rsidRDefault="00B70F4C">
            <w:pPr>
              <w:pStyle w:val="ConsPlusNormal"/>
              <w:jc w:val="right"/>
            </w:pPr>
            <w:hyperlink r:id="rId219" w:history="1">
              <w:r>
                <w:rPr>
                  <w:color w:val="0000FF"/>
                </w:rPr>
                <w:t>642</w:t>
              </w:r>
            </w:hyperlink>
          </w:p>
        </w:tc>
        <w:tc>
          <w:tcPr>
            <w:tcW w:w="907" w:type="dxa"/>
          </w:tcPr>
          <w:p w:rsidR="00B70F4C" w:rsidRDefault="00B70F4C">
            <w:pPr>
              <w:pStyle w:val="ConsPlusNormal"/>
              <w:jc w:val="right"/>
            </w:pPr>
            <w:r>
              <w:t>905</w:t>
            </w:r>
          </w:p>
        </w:tc>
        <w:tc>
          <w:tcPr>
            <w:tcW w:w="964" w:type="dxa"/>
          </w:tcPr>
          <w:p w:rsidR="00B70F4C" w:rsidRDefault="00B70F4C">
            <w:pPr>
              <w:pStyle w:val="ConsPlusNormal"/>
              <w:jc w:val="right"/>
            </w:pPr>
            <w:r>
              <w:t>2018</w:t>
            </w:r>
          </w:p>
        </w:tc>
      </w:tr>
      <w:tr w:rsidR="00B70F4C">
        <w:tc>
          <w:tcPr>
            <w:tcW w:w="2665" w:type="dxa"/>
          </w:tcPr>
          <w:p w:rsidR="00B70F4C" w:rsidRDefault="00B70F4C">
            <w:pPr>
              <w:pStyle w:val="ConsPlusNormal"/>
            </w:pPr>
            <w:r>
              <w:t>Создание и (или) развитие инфраструктуры поддержки субъектов малого и среднего предпринимательства, направленной на оказание консультационной поддержки</w:t>
            </w:r>
          </w:p>
        </w:tc>
        <w:tc>
          <w:tcPr>
            <w:tcW w:w="2721" w:type="dxa"/>
          </w:tcPr>
          <w:p w:rsidR="00B70F4C" w:rsidRDefault="00B70F4C">
            <w:pPr>
              <w:pStyle w:val="ConsPlusNormal"/>
            </w:pPr>
            <w: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tc>
        <w:tc>
          <w:tcPr>
            <w:tcW w:w="1134" w:type="dxa"/>
          </w:tcPr>
          <w:p w:rsidR="00B70F4C" w:rsidRDefault="00B70F4C">
            <w:pPr>
              <w:pStyle w:val="ConsPlusNormal"/>
            </w:pPr>
            <w:r>
              <w:t>Процент</w:t>
            </w:r>
          </w:p>
        </w:tc>
        <w:tc>
          <w:tcPr>
            <w:tcW w:w="680" w:type="dxa"/>
          </w:tcPr>
          <w:p w:rsidR="00B70F4C" w:rsidRDefault="00B70F4C">
            <w:pPr>
              <w:pStyle w:val="ConsPlusNormal"/>
              <w:jc w:val="right"/>
            </w:pPr>
            <w:hyperlink r:id="rId220" w:history="1">
              <w:r>
                <w:rPr>
                  <w:color w:val="0000FF"/>
                </w:rPr>
                <w:t>744</w:t>
              </w:r>
            </w:hyperlink>
          </w:p>
        </w:tc>
        <w:tc>
          <w:tcPr>
            <w:tcW w:w="907" w:type="dxa"/>
          </w:tcPr>
          <w:p w:rsidR="00B70F4C" w:rsidRDefault="00B70F4C">
            <w:pPr>
              <w:pStyle w:val="ConsPlusNormal"/>
              <w:jc w:val="right"/>
            </w:pPr>
            <w:r>
              <w:t>1</w:t>
            </w:r>
          </w:p>
        </w:tc>
        <w:tc>
          <w:tcPr>
            <w:tcW w:w="964" w:type="dxa"/>
          </w:tcPr>
          <w:p w:rsidR="00B70F4C" w:rsidRDefault="00B70F4C">
            <w:pPr>
              <w:pStyle w:val="ConsPlusNormal"/>
              <w:jc w:val="right"/>
            </w:pPr>
            <w:r>
              <w:t>2018</w:t>
            </w:r>
          </w:p>
        </w:tc>
      </w:tr>
      <w:tr w:rsidR="00B70F4C">
        <w:tc>
          <w:tcPr>
            <w:tcW w:w="2665" w:type="dxa"/>
          </w:tcPr>
          <w:p w:rsidR="00B70F4C" w:rsidRDefault="00B70F4C">
            <w:pPr>
              <w:pStyle w:val="ConsPlusNormal"/>
            </w:pPr>
            <w:r>
              <w:lastRenderedPageBreak/>
              <w:t>Создание и (или) развитие инфраструктуры поддержки субъектов малого и среднего предпринимательства, направленной на оказание консультационной поддержки</w:t>
            </w:r>
          </w:p>
        </w:tc>
        <w:tc>
          <w:tcPr>
            <w:tcW w:w="2721" w:type="dxa"/>
          </w:tcPr>
          <w:p w:rsidR="00B70F4C" w:rsidRDefault="00B70F4C">
            <w:pPr>
              <w:pStyle w:val="ConsPlusNormal"/>
            </w:pPr>
            <w:r>
              <w:t>Увеличение оборота субъектов малого и среднего предпринимательства, получивших государственную поддержку, в процентном соотношении к показателю за предыдущий период в постоянных ценах 2014 года</w:t>
            </w:r>
          </w:p>
        </w:tc>
        <w:tc>
          <w:tcPr>
            <w:tcW w:w="1134" w:type="dxa"/>
          </w:tcPr>
          <w:p w:rsidR="00B70F4C" w:rsidRDefault="00B70F4C">
            <w:pPr>
              <w:pStyle w:val="ConsPlusNormal"/>
            </w:pPr>
            <w:r>
              <w:t>Процент</w:t>
            </w:r>
          </w:p>
        </w:tc>
        <w:tc>
          <w:tcPr>
            <w:tcW w:w="680" w:type="dxa"/>
          </w:tcPr>
          <w:p w:rsidR="00B70F4C" w:rsidRDefault="00B70F4C">
            <w:pPr>
              <w:pStyle w:val="ConsPlusNormal"/>
              <w:jc w:val="right"/>
            </w:pPr>
            <w:r>
              <w:t>744</w:t>
            </w:r>
          </w:p>
        </w:tc>
        <w:tc>
          <w:tcPr>
            <w:tcW w:w="907" w:type="dxa"/>
          </w:tcPr>
          <w:p w:rsidR="00B70F4C" w:rsidRDefault="00B70F4C">
            <w:pPr>
              <w:pStyle w:val="ConsPlusNormal"/>
              <w:jc w:val="right"/>
            </w:pPr>
            <w:r>
              <w:t>7</w:t>
            </w:r>
          </w:p>
        </w:tc>
        <w:tc>
          <w:tcPr>
            <w:tcW w:w="964" w:type="dxa"/>
          </w:tcPr>
          <w:p w:rsidR="00B70F4C" w:rsidRDefault="00B70F4C">
            <w:pPr>
              <w:pStyle w:val="ConsPlusNormal"/>
              <w:jc w:val="right"/>
            </w:pPr>
            <w:r>
              <w:t>2018</w:t>
            </w:r>
          </w:p>
        </w:tc>
      </w:tr>
      <w:tr w:rsidR="00B70F4C">
        <w:tc>
          <w:tcPr>
            <w:tcW w:w="2665" w:type="dxa"/>
          </w:tcPr>
          <w:p w:rsidR="00B70F4C" w:rsidRDefault="00B70F4C">
            <w:pPr>
              <w:pStyle w:val="ConsPlusNormal"/>
            </w:pPr>
            <w:r>
              <w:t>Поддержка субъектов малого и среднего предпринимательства, осуществляющих деятельность в монопрофильных муниципальных образованиях</w:t>
            </w:r>
          </w:p>
        </w:tc>
        <w:tc>
          <w:tcPr>
            <w:tcW w:w="2721" w:type="dxa"/>
          </w:tcPr>
          <w:p w:rsidR="00B70F4C" w:rsidRDefault="00B70F4C">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134" w:type="dxa"/>
          </w:tcPr>
          <w:p w:rsidR="00B70F4C" w:rsidRDefault="00B70F4C">
            <w:pPr>
              <w:pStyle w:val="ConsPlusNormal"/>
            </w:pPr>
            <w:r>
              <w:t>Единица</w:t>
            </w:r>
          </w:p>
        </w:tc>
        <w:tc>
          <w:tcPr>
            <w:tcW w:w="680" w:type="dxa"/>
          </w:tcPr>
          <w:p w:rsidR="00B70F4C" w:rsidRDefault="00B70F4C">
            <w:pPr>
              <w:pStyle w:val="ConsPlusNormal"/>
              <w:jc w:val="right"/>
            </w:pPr>
            <w:hyperlink r:id="rId221" w:history="1">
              <w:r>
                <w:rPr>
                  <w:color w:val="0000FF"/>
                </w:rPr>
                <w:t>642</w:t>
              </w:r>
            </w:hyperlink>
          </w:p>
        </w:tc>
        <w:tc>
          <w:tcPr>
            <w:tcW w:w="907" w:type="dxa"/>
          </w:tcPr>
          <w:p w:rsidR="00B70F4C" w:rsidRDefault="00B70F4C">
            <w:pPr>
              <w:pStyle w:val="ConsPlusNormal"/>
              <w:jc w:val="right"/>
            </w:pPr>
            <w:r>
              <w:t>16</w:t>
            </w:r>
          </w:p>
        </w:tc>
        <w:tc>
          <w:tcPr>
            <w:tcW w:w="964" w:type="dxa"/>
          </w:tcPr>
          <w:p w:rsidR="00B70F4C" w:rsidRDefault="00B70F4C">
            <w:pPr>
              <w:pStyle w:val="ConsPlusNormal"/>
              <w:jc w:val="right"/>
            </w:pPr>
            <w:r>
              <w:t>2018</w:t>
            </w:r>
          </w:p>
        </w:tc>
      </w:tr>
      <w:tr w:rsidR="00B70F4C">
        <w:tc>
          <w:tcPr>
            <w:tcW w:w="2665" w:type="dxa"/>
          </w:tcPr>
          <w:p w:rsidR="00B70F4C" w:rsidRDefault="00B70F4C">
            <w:pPr>
              <w:pStyle w:val="ConsPlusNormal"/>
            </w:pPr>
            <w:r>
              <w:t>Поддержка субъектов малого и среднего предпринимательства, осуществляющих деятельность в монопрофильных муниципальных образованиях</w:t>
            </w:r>
          </w:p>
        </w:tc>
        <w:tc>
          <w:tcPr>
            <w:tcW w:w="2721" w:type="dxa"/>
          </w:tcPr>
          <w:p w:rsidR="00B70F4C" w:rsidRDefault="00B70F4C">
            <w:pPr>
              <w:pStyle w:val="ConsPlusNormal"/>
            </w:pPr>
            <w:r>
              <w:t>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c>
          <w:tcPr>
            <w:tcW w:w="1134" w:type="dxa"/>
          </w:tcPr>
          <w:p w:rsidR="00B70F4C" w:rsidRDefault="00B70F4C">
            <w:pPr>
              <w:pStyle w:val="ConsPlusNormal"/>
            </w:pPr>
            <w:r>
              <w:t>Процент</w:t>
            </w:r>
          </w:p>
        </w:tc>
        <w:tc>
          <w:tcPr>
            <w:tcW w:w="680" w:type="dxa"/>
          </w:tcPr>
          <w:p w:rsidR="00B70F4C" w:rsidRDefault="00B70F4C">
            <w:pPr>
              <w:pStyle w:val="ConsPlusNormal"/>
              <w:jc w:val="right"/>
            </w:pPr>
            <w:hyperlink r:id="rId222" w:history="1">
              <w:r>
                <w:rPr>
                  <w:color w:val="0000FF"/>
                </w:rPr>
                <w:t>744</w:t>
              </w:r>
            </w:hyperlink>
          </w:p>
        </w:tc>
        <w:tc>
          <w:tcPr>
            <w:tcW w:w="907" w:type="dxa"/>
          </w:tcPr>
          <w:p w:rsidR="00B70F4C" w:rsidRDefault="00B70F4C">
            <w:pPr>
              <w:pStyle w:val="ConsPlusNormal"/>
              <w:jc w:val="right"/>
            </w:pPr>
            <w:r>
              <w:t>11,1</w:t>
            </w:r>
          </w:p>
        </w:tc>
        <w:tc>
          <w:tcPr>
            <w:tcW w:w="964" w:type="dxa"/>
          </w:tcPr>
          <w:p w:rsidR="00B70F4C" w:rsidRDefault="00B70F4C">
            <w:pPr>
              <w:pStyle w:val="ConsPlusNormal"/>
              <w:jc w:val="right"/>
            </w:pPr>
            <w:r>
              <w:t>2018</w:t>
            </w:r>
          </w:p>
        </w:tc>
      </w:tr>
      <w:tr w:rsidR="00B70F4C">
        <w:tc>
          <w:tcPr>
            <w:tcW w:w="2665" w:type="dxa"/>
          </w:tcPr>
          <w:p w:rsidR="00B70F4C" w:rsidRDefault="00B70F4C">
            <w:pPr>
              <w:pStyle w:val="ConsPlusNormal"/>
            </w:pPr>
            <w:r>
              <w:t>Поддержка субъектов малого и среднего предпринимательства, осуществляющих деятельность в монопрофильных муниципальных образованиях</w:t>
            </w:r>
          </w:p>
        </w:tc>
        <w:tc>
          <w:tcPr>
            <w:tcW w:w="2721" w:type="dxa"/>
          </w:tcPr>
          <w:p w:rsidR="00B70F4C" w:rsidRDefault="00B70F4C">
            <w:pPr>
              <w:pStyle w:val="ConsPlusNormal"/>
            </w:pPr>
            <w:r>
              <w:t>Количество субъектов малого и среднего предпринимательства, получивших государственную поддержку</w:t>
            </w:r>
          </w:p>
        </w:tc>
        <w:tc>
          <w:tcPr>
            <w:tcW w:w="1134" w:type="dxa"/>
          </w:tcPr>
          <w:p w:rsidR="00B70F4C" w:rsidRDefault="00B70F4C">
            <w:pPr>
              <w:pStyle w:val="ConsPlusNormal"/>
            </w:pPr>
            <w:r>
              <w:t>Единица</w:t>
            </w:r>
          </w:p>
        </w:tc>
        <w:tc>
          <w:tcPr>
            <w:tcW w:w="680" w:type="dxa"/>
          </w:tcPr>
          <w:p w:rsidR="00B70F4C" w:rsidRDefault="00B70F4C">
            <w:pPr>
              <w:pStyle w:val="ConsPlusNormal"/>
              <w:jc w:val="right"/>
            </w:pPr>
            <w:hyperlink r:id="rId223" w:history="1">
              <w:r>
                <w:rPr>
                  <w:color w:val="0000FF"/>
                </w:rPr>
                <w:t>642</w:t>
              </w:r>
            </w:hyperlink>
          </w:p>
        </w:tc>
        <w:tc>
          <w:tcPr>
            <w:tcW w:w="907" w:type="dxa"/>
          </w:tcPr>
          <w:p w:rsidR="00B70F4C" w:rsidRDefault="00B70F4C">
            <w:pPr>
              <w:pStyle w:val="ConsPlusNormal"/>
              <w:jc w:val="right"/>
            </w:pPr>
            <w:r>
              <w:t>7</w:t>
            </w:r>
          </w:p>
        </w:tc>
        <w:tc>
          <w:tcPr>
            <w:tcW w:w="964" w:type="dxa"/>
          </w:tcPr>
          <w:p w:rsidR="00B70F4C" w:rsidRDefault="00B70F4C">
            <w:pPr>
              <w:pStyle w:val="ConsPlusNormal"/>
              <w:jc w:val="right"/>
            </w:pPr>
            <w:r>
              <w:t>2018</w:t>
            </w:r>
          </w:p>
        </w:tc>
      </w:tr>
      <w:tr w:rsidR="00B70F4C">
        <w:tc>
          <w:tcPr>
            <w:tcW w:w="2665" w:type="dxa"/>
          </w:tcPr>
          <w:p w:rsidR="00B70F4C" w:rsidRDefault="00B70F4C">
            <w:pPr>
              <w:pStyle w:val="ConsPlusNormal"/>
            </w:pPr>
            <w:r>
              <w:t>Поддержка субъектов малого и среднего предпринимательства, осуществляющих деятельность в монопрофильных муниципальных образованиях</w:t>
            </w:r>
          </w:p>
        </w:tc>
        <w:tc>
          <w:tcPr>
            <w:tcW w:w="2721" w:type="dxa"/>
          </w:tcPr>
          <w:p w:rsidR="00B70F4C" w:rsidRDefault="00B70F4C">
            <w:pPr>
              <w:pStyle w:val="ConsPlusNormal"/>
            </w:pPr>
            <w:r>
              <w:t xml:space="preserve">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w:t>
            </w:r>
            <w:r>
              <w:lastRenderedPageBreak/>
              <w:t>поддержку</w:t>
            </w:r>
          </w:p>
        </w:tc>
        <w:tc>
          <w:tcPr>
            <w:tcW w:w="1134" w:type="dxa"/>
          </w:tcPr>
          <w:p w:rsidR="00B70F4C" w:rsidRDefault="00B70F4C">
            <w:pPr>
              <w:pStyle w:val="ConsPlusNormal"/>
            </w:pPr>
            <w:r>
              <w:lastRenderedPageBreak/>
              <w:t>Процент</w:t>
            </w:r>
          </w:p>
        </w:tc>
        <w:tc>
          <w:tcPr>
            <w:tcW w:w="680" w:type="dxa"/>
          </w:tcPr>
          <w:p w:rsidR="00B70F4C" w:rsidRDefault="00B70F4C">
            <w:pPr>
              <w:pStyle w:val="ConsPlusNormal"/>
              <w:jc w:val="right"/>
            </w:pPr>
            <w:hyperlink r:id="rId224" w:history="1">
              <w:r>
                <w:rPr>
                  <w:color w:val="0000FF"/>
                </w:rPr>
                <w:t>744</w:t>
              </w:r>
            </w:hyperlink>
          </w:p>
        </w:tc>
        <w:tc>
          <w:tcPr>
            <w:tcW w:w="907" w:type="dxa"/>
          </w:tcPr>
          <w:p w:rsidR="00B70F4C" w:rsidRDefault="00B70F4C">
            <w:pPr>
              <w:pStyle w:val="ConsPlusNormal"/>
              <w:jc w:val="right"/>
            </w:pPr>
            <w:r>
              <w:t>6,3</w:t>
            </w:r>
          </w:p>
        </w:tc>
        <w:tc>
          <w:tcPr>
            <w:tcW w:w="964" w:type="dxa"/>
          </w:tcPr>
          <w:p w:rsidR="00B70F4C" w:rsidRDefault="00B70F4C">
            <w:pPr>
              <w:pStyle w:val="ConsPlusNormal"/>
              <w:jc w:val="right"/>
            </w:pPr>
            <w:r>
              <w:t>2018</w:t>
            </w:r>
          </w:p>
        </w:tc>
      </w:tr>
      <w:tr w:rsidR="00B70F4C">
        <w:tc>
          <w:tcPr>
            <w:tcW w:w="2665" w:type="dxa"/>
          </w:tcPr>
          <w:p w:rsidR="00B70F4C" w:rsidRDefault="00B70F4C">
            <w:pPr>
              <w:pStyle w:val="ConsPlusNormal"/>
            </w:pPr>
            <w:r>
              <w:lastRenderedPageBreak/>
              <w:t>Поддержка субъектов малого и среднего предпринимательства, осуществляющих деятельность в монопрофильных муниципальных образованиях</w:t>
            </w:r>
          </w:p>
        </w:tc>
        <w:tc>
          <w:tcPr>
            <w:tcW w:w="2721" w:type="dxa"/>
          </w:tcPr>
          <w:p w:rsidR="00B70F4C" w:rsidRDefault="00B70F4C">
            <w:pPr>
              <w:pStyle w:val="ConsPlusNormal"/>
            </w:pPr>
            <w:r>
              <w:t>Увеличение оборота субъектов малого и среднего предпринимательства, получивших государственную поддержку, в процентном соотношении к показателю за предыдущий период в постоянных ценах 2014 года</w:t>
            </w:r>
          </w:p>
        </w:tc>
        <w:tc>
          <w:tcPr>
            <w:tcW w:w="1134" w:type="dxa"/>
          </w:tcPr>
          <w:p w:rsidR="00B70F4C" w:rsidRDefault="00B70F4C">
            <w:pPr>
              <w:pStyle w:val="ConsPlusNormal"/>
            </w:pPr>
            <w:r>
              <w:t>Процент</w:t>
            </w:r>
          </w:p>
        </w:tc>
        <w:tc>
          <w:tcPr>
            <w:tcW w:w="680" w:type="dxa"/>
          </w:tcPr>
          <w:p w:rsidR="00B70F4C" w:rsidRDefault="00B70F4C">
            <w:pPr>
              <w:pStyle w:val="ConsPlusNormal"/>
              <w:jc w:val="right"/>
            </w:pPr>
            <w:r>
              <w:t>744</w:t>
            </w:r>
          </w:p>
        </w:tc>
        <w:tc>
          <w:tcPr>
            <w:tcW w:w="907" w:type="dxa"/>
          </w:tcPr>
          <w:p w:rsidR="00B70F4C" w:rsidRDefault="00B70F4C">
            <w:pPr>
              <w:pStyle w:val="ConsPlusNormal"/>
              <w:jc w:val="right"/>
            </w:pPr>
            <w:r>
              <w:t>7</w:t>
            </w:r>
          </w:p>
        </w:tc>
        <w:tc>
          <w:tcPr>
            <w:tcW w:w="964" w:type="dxa"/>
          </w:tcPr>
          <w:p w:rsidR="00B70F4C" w:rsidRDefault="00B70F4C">
            <w:pPr>
              <w:pStyle w:val="ConsPlusNormal"/>
              <w:jc w:val="right"/>
            </w:pPr>
            <w:r>
              <w:t>2018</w:t>
            </w:r>
          </w:p>
        </w:tc>
      </w:tr>
      <w:tr w:rsidR="00B70F4C">
        <w:tc>
          <w:tcPr>
            <w:tcW w:w="2665" w:type="dxa"/>
          </w:tcPr>
          <w:p w:rsidR="00B70F4C" w:rsidRDefault="00B70F4C">
            <w:pPr>
              <w:pStyle w:val="ConsPlusNormal"/>
            </w:pPr>
            <w:r>
              <w:t>Создание и (или) развитие инфраструктуры поддержки субъектов малого и среднего предпринимательства, осуществляющих деятельность в области промышленного и сельскохозяйственного производства, а также разработку и внедрение инновационной продукции и (или) экспорт товаров (работ, услуг)</w:t>
            </w:r>
          </w:p>
        </w:tc>
        <w:tc>
          <w:tcPr>
            <w:tcW w:w="2721" w:type="dxa"/>
          </w:tcPr>
          <w:p w:rsidR="00B70F4C" w:rsidRDefault="00B70F4C">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134" w:type="dxa"/>
          </w:tcPr>
          <w:p w:rsidR="00B70F4C" w:rsidRDefault="00B70F4C">
            <w:pPr>
              <w:pStyle w:val="ConsPlusNormal"/>
            </w:pPr>
            <w:r>
              <w:t>Единица</w:t>
            </w:r>
          </w:p>
        </w:tc>
        <w:tc>
          <w:tcPr>
            <w:tcW w:w="680" w:type="dxa"/>
          </w:tcPr>
          <w:p w:rsidR="00B70F4C" w:rsidRDefault="00B70F4C">
            <w:pPr>
              <w:pStyle w:val="ConsPlusNormal"/>
              <w:jc w:val="right"/>
            </w:pPr>
            <w:hyperlink r:id="rId225" w:history="1">
              <w:r>
                <w:rPr>
                  <w:color w:val="0000FF"/>
                </w:rPr>
                <w:t>642</w:t>
              </w:r>
            </w:hyperlink>
          </w:p>
        </w:tc>
        <w:tc>
          <w:tcPr>
            <w:tcW w:w="907" w:type="dxa"/>
          </w:tcPr>
          <w:p w:rsidR="00B70F4C" w:rsidRDefault="00B70F4C">
            <w:pPr>
              <w:pStyle w:val="ConsPlusNormal"/>
              <w:jc w:val="right"/>
            </w:pPr>
            <w:r>
              <w:t>14</w:t>
            </w:r>
          </w:p>
        </w:tc>
        <w:tc>
          <w:tcPr>
            <w:tcW w:w="964" w:type="dxa"/>
          </w:tcPr>
          <w:p w:rsidR="00B70F4C" w:rsidRDefault="00B70F4C">
            <w:pPr>
              <w:pStyle w:val="ConsPlusNormal"/>
              <w:jc w:val="right"/>
            </w:pPr>
            <w:r>
              <w:t>2018</w:t>
            </w:r>
          </w:p>
        </w:tc>
      </w:tr>
      <w:tr w:rsidR="00B70F4C">
        <w:tc>
          <w:tcPr>
            <w:tcW w:w="2665" w:type="dxa"/>
          </w:tcPr>
          <w:p w:rsidR="00B70F4C" w:rsidRDefault="00B70F4C">
            <w:pPr>
              <w:pStyle w:val="ConsPlusNormal"/>
            </w:pPr>
            <w:r>
              <w:t>Создание и (или) развитие инфраструктуры поддержки субъектов малого и среднего предпринимательства, осуществляющих деятельность в области промышленного и сельскохозяйственного производства, а также разработку и внедрение инновационной продукции и (или) экспорт товаров (работ, услуг)</w:t>
            </w:r>
          </w:p>
        </w:tc>
        <w:tc>
          <w:tcPr>
            <w:tcW w:w="2721" w:type="dxa"/>
          </w:tcPr>
          <w:p w:rsidR="00B70F4C" w:rsidRDefault="00B70F4C">
            <w:pPr>
              <w:pStyle w:val="ConsPlusNormal"/>
            </w:pPr>
            <w:r>
              <w:t>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c>
          <w:tcPr>
            <w:tcW w:w="1134" w:type="dxa"/>
          </w:tcPr>
          <w:p w:rsidR="00B70F4C" w:rsidRDefault="00B70F4C">
            <w:pPr>
              <w:pStyle w:val="ConsPlusNormal"/>
            </w:pPr>
            <w:r>
              <w:t>Процент</w:t>
            </w:r>
          </w:p>
        </w:tc>
        <w:tc>
          <w:tcPr>
            <w:tcW w:w="680" w:type="dxa"/>
          </w:tcPr>
          <w:p w:rsidR="00B70F4C" w:rsidRDefault="00B70F4C">
            <w:pPr>
              <w:pStyle w:val="ConsPlusNormal"/>
              <w:jc w:val="right"/>
            </w:pPr>
            <w:hyperlink r:id="rId226" w:history="1">
              <w:r>
                <w:rPr>
                  <w:color w:val="0000FF"/>
                </w:rPr>
                <w:t>744</w:t>
              </w:r>
            </w:hyperlink>
          </w:p>
        </w:tc>
        <w:tc>
          <w:tcPr>
            <w:tcW w:w="907" w:type="dxa"/>
          </w:tcPr>
          <w:p w:rsidR="00B70F4C" w:rsidRDefault="00B70F4C">
            <w:pPr>
              <w:pStyle w:val="ConsPlusNormal"/>
              <w:jc w:val="right"/>
            </w:pPr>
            <w:r>
              <w:t>5</w:t>
            </w:r>
          </w:p>
        </w:tc>
        <w:tc>
          <w:tcPr>
            <w:tcW w:w="964" w:type="dxa"/>
          </w:tcPr>
          <w:p w:rsidR="00B70F4C" w:rsidRDefault="00B70F4C">
            <w:pPr>
              <w:pStyle w:val="ConsPlusNormal"/>
              <w:jc w:val="right"/>
            </w:pPr>
            <w:r>
              <w:t>2018</w:t>
            </w:r>
          </w:p>
        </w:tc>
      </w:tr>
      <w:tr w:rsidR="00B70F4C">
        <w:tc>
          <w:tcPr>
            <w:tcW w:w="2665" w:type="dxa"/>
          </w:tcPr>
          <w:p w:rsidR="00B70F4C" w:rsidRDefault="00B70F4C">
            <w:pPr>
              <w:pStyle w:val="ConsPlusNormal"/>
            </w:pPr>
            <w:r>
              <w:t xml:space="preserve">Создание и (или) развитие инфраструктуры поддержки субъектов малого и среднего предпринимательства, осуществляющих деятельность в области промышленного и сельскохозяйственного производства, а также </w:t>
            </w:r>
            <w:r>
              <w:lastRenderedPageBreak/>
              <w:t>разработку и внедрение инновационной продукции и (или) экспорт товаров (работ, услуг)</w:t>
            </w:r>
          </w:p>
        </w:tc>
        <w:tc>
          <w:tcPr>
            <w:tcW w:w="2721" w:type="dxa"/>
          </w:tcPr>
          <w:p w:rsidR="00B70F4C" w:rsidRDefault="00B70F4C">
            <w:pPr>
              <w:pStyle w:val="ConsPlusNormal"/>
            </w:pPr>
            <w:r>
              <w:lastRenderedPageBreak/>
              <w:t>Количество субъектов малого и среднего предпринимательства, получивших государственную поддержку</w:t>
            </w:r>
          </w:p>
        </w:tc>
        <w:tc>
          <w:tcPr>
            <w:tcW w:w="1134" w:type="dxa"/>
          </w:tcPr>
          <w:p w:rsidR="00B70F4C" w:rsidRDefault="00B70F4C">
            <w:pPr>
              <w:pStyle w:val="ConsPlusNormal"/>
            </w:pPr>
            <w:r>
              <w:t>Единица</w:t>
            </w:r>
          </w:p>
        </w:tc>
        <w:tc>
          <w:tcPr>
            <w:tcW w:w="680" w:type="dxa"/>
          </w:tcPr>
          <w:p w:rsidR="00B70F4C" w:rsidRDefault="00B70F4C">
            <w:pPr>
              <w:pStyle w:val="ConsPlusNormal"/>
              <w:jc w:val="right"/>
            </w:pPr>
            <w:hyperlink r:id="rId227" w:history="1">
              <w:r>
                <w:rPr>
                  <w:color w:val="0000FF"/>
                </w:rPr>
                <w:t>642</w:t>
              </w:r>
            </w:hyperlink>
          </w:p>
        </w:tc>
        <w:tc>
          <w:tcPr>
            <w:tcW w:w="907" w:type="dxa"/>
          </w:tcPr>
          <w:p w:rsidR="00B70F4C" w:rsidRDefault="00B70F4C">
            <w:pPr>
              <w:pStyle w:val="ConsPlusNormal"/>
              <w:jc w:val="right"/>
            </w:pPr>
            <w:r>
              <w:t>292</w:t>
            </w:r>
          </w:p>
        </w:tc>
        <w:tc>
          <w:tcPr>
            <w:tcW w:w="964" w:type="dxa"/>
          </w:tcPr>
          <w:p w:rsidR="00B70F4C" w:rsidRDefault="00B70F4C">
            <w:pPr>
              <w:pStyle w:val="ConsPlusNormal"/>
              <w:jc w:val="right"/>
            </w:pPr>
            <w:r>
              <w:t>2018</w:t>
            </w:r>
          </w:p>
        </w:tc>
      </w:tr>
      <w:tr w:rsidR="00B70F4C">
        <w:tc>
          <w:tcPr>
            <w:tcW w:w="2665" w:type="dxa"/>
          </w:tcPr>
          <w:p w:rsidR="00B70F4C" w:rsidRDefault="00B70F4C">
            <w:pPr>
              <w:pStyle w:val="ConsPlusNormal"/>
            </w:pPr>
            <w:r>
              <w:lastRenderedPageBreak/>
              <w:t>Создание и (или) развитие инфраструктуры поддержки субъектов малого и среднего предпринимательства, осуществляющих деятельность в области промышленного и сельскохозяйственного производства, а также разработку и внедрение инновационной продукции и (или) экспорт товаров (работ, услуг)</w:t>
            </w:r>
          </w:p>
        </w:tc>
        <w:tc>
          <w:tcPr>
            <w:tcW w:w="2721" w:type="dxa"/>
          </w:tcPr>
          <w:p w:rsidR="00B70F4C" w:rsidRDefault="00B70F4C">
            <w:pPr>
              <w:pStyle w:val="ConsPlusNormal"/>
            </w:pPr>
            <w: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tc>
        <w:tc>
          <w:tcPr>
            <w:tcW w:w="1134" w:type="dxa"/>
          </w:tcPr>
          <w:p w:rsidR="00B70F4C" w:rsidRDefault="00B70F4C">
            <w:pPr>
              <w:pStyle w:val="ConsPlusNormal"/>
            </w:pPr>
            <w:r>
              <w:t>Процент</w:t>
            </w:r>
          </w:p>
        </w:tc>
        <w:tc>
          <w:tcPr>
            <w:tcW w:w="680" w:type="dxa"/>
          </w:tcPr>
          <w:p w:rsidR="00B70F4C" w:rsidRDefault="00B70F4C">
            <w:pPr>
              <w:pStyle w:val="ConsPlusNormal"/>
              <w:jc w:val="right"/>
            </w:pPr>
            <w:hyperlink r:id="rId228" w:history="1">
              <w:r>
                <w:rPr>
                  <w:color w:val="0000FF"/>
                </w:rPr>
                <w:t>744</w:t>
              </w:r>
            </w:hyperlink>
          </w:p>
        </w:tc>
        <w:tc>
          <w:tcPr>
            <w:tcW w:w="907" w:type="dxa"/>
          </w:tcPr>
          <w:p w:rsidR="00B70F4C" w:rsidRDefault="00B70F4C">
            <w:pPr>
              <w:pStyle w:val="ConsPlusNormal"/>
              <w:jc w:val="right"/>
            </w:pPr>
            <w:r>
              <w:t>2,6</w:t>
            </w:r>
          </w:p>
        </w:tc>
        <w:tc>
          <w:tcPr>
            <w:tcW w:w="964" w:type="dxa"/>
          </w:tcPr>
          <w:p w:rsidR="00B70F4C" w:rsidRDefault="00B70F4C">
            <w:pPr>
              <w:pStyle w:val="ConsPlusNormal"/>
              <w:jc w:val="right"/>
            </w:pPr>
            <w:r>
              <w:t>2018</w:t>
            </w:r>
          </w:p>
        </w:tc>
      </w:tr>
      <w:tr w:rsidR="00B70F4C">
        <w:tc>
          <w:tcPr>
            <w:tcW w:w="2665" w:type="dxa"/>
          </w:tcPr>
          <w:p w:rsidR="00B70F4C" w:rsidRDefault="00B70F4C">
            <w:pPr>
              <w:pStyle w:val="ConsPlusNormal"/>
            </w:pPr>
            <w:r>
              <w:t>Создание и (или) развитие инфраструктуры поддержки субъектов малого и среднего предпринимательства, осуществляющих деятельность в области промышленного и сельскохозяйственного производства, а также разработку и внедрение инновационной продукции и (или) экспорт товаров (работ, услуг)</w:t>
            </w:r>
          </w:p>
        </w:tc>
        <w:tc>
          <w:tcPr>
            <w:tcW w:w="2721" w:type="dxa"/>
          </w:tcPr>
          <w:p w:rsidR="00B70F4C" w:rsidRDefault="00B70F4C">
            <w:pPr>
              <w:pStyle w:val="ConsPlusNormal"/>
            </w:pPr>
            <w:r>
              <w:t>Увеличение оборота субъектов малого и среднего предпринимательства, получивших государственную поддержку, в процентном соотношении к показателю за предыдущий период в постоянных ценах 2014 года</w:t>
            </w:r>
          </w:p>
        </w:tc>
        <w:tc>
          <w:tcPr>
            <w:tcW w:w="1134" w:type="dxa"/>
          </w:tcPr>
          <w:p w:rsidR="00B70F4C" w:rsidRDefault="00B70F4C">
            <w:pPr>
              <w:pStyle w:val="ConsPlusNormal"/>
            </w:pPr>
            <w:r>
              <w:t>Процент</w:t>
            </w:r>
          </w:p>
        </w:tc>
        <w:tc>
          <w:tcPr>
            <w:tcW w:w="680" w:type="dxa"/>
          </w:tcPr>
          <w:p w:rsidR="00B70F4C" w:rsidRDefault="00B70F4C">
            <w:pPr>
              <w:pStyle w:val="ConsPlusNormal"/>
              <w:jc w:val="right"/>
            </w:pPr>
            <w:r>
              <w:t>744</w:t>
            </w:r>
          </w:p>
        </w:tc>
        <w:tc>
          <w:tcPr>
            <w:tcW w:w="907" w:type="dxa"/>
          </w:tcPr>
          <w:p w:rsidR="00B70F4C" w:rsidRDefault="00B70F4C">
            <w:pPr>
              <w:pStyle w:val="ConsPlusNormal"/>
              <w:jc w:val="right"/>
            </w:pPr>
            <w:r>
              <w:t>7</w:t>
            </w:r>
          </w:p>
        </w:tc>
        <w:tc>
          <w:tcPr>
            <w:tcW w:w="964" w:type="dxa"/>
          </w:tcPr>
          <w:p w:rsidR="00B70F4C" w:rsidRDefault="00B70F4C">
            <w:pPr>
              <w:pStyle w:val="ConsPlusNormal"/>
              <w:jc w:val="right"/>
            </w:pPr>
            <w:r>
              <w:t>2018</w:t>
            </w:r>
          </w:p>
        </w:tc>
      </w:tr>
    </w:tbl>
    <w:p w:rsidR="00B70F4C" w:rsidRDefault="00B70F4C">
      <w:pPr>
        <w:pStyle w:val="ConsPlusNormal"/>
        <w:jc w:val="both"/>
      </w:pPr>
    </w:p>
    <w:p w:rsidR="00B70F4C" w:rsidRDefault="00B70F4C">
      <w:pPr>
        <w:pStyle w:val="ConsPlusNormal"/>
        <w:jc w:val="both"/>
      </w:pPr>
    </w:p>
    <w:p w:rsidR="00B70F4C" w:rsidRDefault="00B70F4C">
      <w:pPr>
        <w:pStyle w:val="ConsPlusNormal"/>
        <w:pBdr>
          <w:top w:val="single" w:sz="6" w:space="0" w:color="auto"/>
        </w:pBdr>
        <w:spacing w:before="100" w:after="100"/>
        <w:jc w:val="both"/>
        <w:rPr>
          <w:sz w:val="2"/>
          <w:szCs w:val="2"/>
        </w:rPr>
      </w:pPr>
    </w:p>
    <w:p w:rsidR="00746FD3" w:rsidRDefault="00746FD3"/>
    <w:sectPr w:rsidR="00746FD3" w:rsidSect="002E6A30">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B70F4C"/>
    <w:rsid w:val="00746FD3"/>
    <w:rsid w:val="00AE3589"/>
    <w:rsid w:val="00B70F4C"/>
    <w:rsid w:val="00EA0E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F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0F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70F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70F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70F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70F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70F4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70F4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70F4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AB869671761A41C9BB19087636F4EA83247FE5941F63608C7490C1252F5C19A4AE3B9BA184BAA14A618FF03351DF877C3FE3633F0EC1DD8430A6CN5c5C" TargetMode="External"/><Relationship Id="rId21" Type="http://schemas.openxmlformats.org/officeDocument/2006/relationships/hyperlink" Target="consultantplus://offline/ref=E6A3929462137CB0E0197872B1AA649F8F4F7A5AB96D8F9B82FBCF84203AC82575DFDB20A06930A328C7D1D6547590B5064557FF2BE1DAC7DC2606M9c4C" TargetMode="External"/><Relationship Id="rId42" Type="http://schemas.openxmlformats.org/officeDocument/2006/relationships/hyperlink" Target="consultantplus://offline/ref=E6A3929462137CB0E0197872B1AA649F8F4F7A5ABA65849485FBCF84203AC82575DFDB20A06930A328C7D1D7547590B5064557FF2BE1DAC7DC2606M9c4C" TargetMode="External"/><Relationship Id="rId63" Type="http://schemas.openxmlformats.org/officeDocument/2006/relationships/hyperlink" Target="consultantplus://offline/ref=E6A3929462137CB0E0197872B1AA649F8F4F7A5AB969849483FBCF84203AC82575DFDB20A06930A328C7D1D6547590B5064557FF2BE1DAC7DC2606M9c4C" TargetMode="External"/><Relationship Id="rId84" Type="http://schemas.openxmlformats.org/officeDocument/2006/relationships/hyperlink" Target="consultantplus://offline/ref=E6A3929462137CB0E0197872B1AA649F8F4F7A5AB96F839380FBCF84203AC82575DFDB20A06930A328C7D0D1547590B5064557FF2BE1DAC7DC2606M9c4C" TargetMode="External"/><Relationship Id="rId138" Type="http://schemas.openxmlformats.org/officeDocument/2006/relationships/hyperlink" Target="consultantplus://offline/ref=0AB869671761A41C9BB19087636F4EA83247FE5945F3380EC2490C1252F5C19A4AE3B9BA184BAA14A618F400351DF877C3FE3633F0EC1DD8430A6CN5c5C" TargetMode="External"/><Relationship Id="rId159" Type="http://schemas.openxmlformats.org/officeDocument/2006/relationships/hyperlink" Target="consultantplus://offline/ref=0AB869671761A41C9BB19087636F4EA83247FE5941F63608C7490C1252F5C19A4AE3B9BA184BAA14A610FF00351DF877C3FE3633F0EC1DD8430A6CN5c5C" TargetMode="External"/><Relationship Id="rId170" Type="http://schemas.openxmlformats.org/officeDocument/2006/relationships/hyperlink" Target="consultantplus://offline/ref=0AB869671761A41C9BB19087636F4EA83247FE5944FB3208C0490C1252F5C19A4AE3B9BA184BAA14A619FE0F351DF877C3FE3633F0EC1DD8430A6CN5c5C" TargetMode="External"/><Relationship Id="rId191" Type="http://schemas.openxmlformats.org/officeDocument/2006/relationships/hyperlink" Target="consultantplus://offline/ref=0AB869671761A41C9BB19087636F4EA83247FE5945F0300CC0490C1252F5C19A4AE3B9BA184BAA14A619FD05351DF877C3FE3633F0EC1DD8430A6CN5c5C" TargetMode="External"/><Relationship Id="rId205" Type="http://schemas.openxmlformats.org/officeDocument/2006/relationships/hyperlink" Target="consultantplus://offline/ref=0AB869671761A41C9BB19087636F4EA83247FE5945F3380EC2490C1252F5C19A4AE3B9BA184BAA14A61CFB01351DF877C3FE3633F0EC1DD8430A6CN5c5C" TargetMode="External"/><Relationship Id="rId226" Type="http://schemas.openxmlformats.org/officeDocument/2006/relationships/hyperlink" Target="consultantplus://offline/ref=0AB869671761A41C9BB19091600313A03445A35C45F13B589916574F05FCCBCD0DACE0F85C44AA13A412A8567A1CA43196ED3432F0EE1CC4N4c3C" TargetMode="External"/><Relationship Id="rId107" Type="http://schemas.openxmlformats.org/officeDocument/2006/relationships/hyperlink" Target="consultantplus://offline/ref=0AB869671761A41C9BB19087636F4EA83247FE5944FB3208C0490C1252F5C19A4AE3B9BA184BAA14A619FD06351DF877C3FE3633F0EC1DD8430A6CN5c5C" TargetMode="External"/><Relationship Id="rId11" Type="http://schemas.openxmlformats.org/officeDocument/2006/relationships/hyperlink" Target="consultantplus://offline/ref=E6A3929462137CB0E0197872B1AA649F8F4F7A5AB86C869082FBCF84203AC82575DFDB20A06930A328C7D1D6547590B5064557FF2BE1DAC7DC2606M9c4C" TargetMode="External"/><Relationship Id="rId32" Type="http://schemas.openxmlformats.org/officeDocument/2006/relationships/hyperlink" Target="consultantplus://offline/ref=E6A3929462137CB0E0197872B1AA649F8F4F7A5ABA68849587FBCF84203AC82575DFDB20A06930A328C7D6D0547590B5064557FF2BE1DAC7DC2606M9c4C" TargetMode="External"/><Relationship Id="rId53" Type="http://schemas.openxmlformats.org/officeDocument/2006/relationships/hyperlink" Target="consultantplus://offline/ref=E6A3929462137CB0E0197872B1AA649F8F4F7A5AB8698E9585FBCF84203AC82575DFDB20A06930A328C7D1D6547590B5064557FF2BE1DAC7DC2606M9c4C" TargetMode="External"/><Relationship Id="rId74" Type="http://schemas.openxmlformats.org/officeDocument/2006/relationships/hyperlink" Target="consultantplus://offline/ref=E6A3929462137CB0E0197872B1AA649F8F4F7A5ABA6B869484FBCF84203AC82575DFDB20A06930A328C7D1D9547590B5064557FF2BE1DAC7DC2606M9c4C" TargetMode="External"/><Relationship Id="rId128" Type="http://schemas.openxmlformats.org/officeDocument/2006/relationships/hyperlink" Target="consultantplus://offline/ref=0AB869671761A41C9BB19087636F4EA83247FE5944F53008C1490C1252F5C19A4AE3B9BA184BAA14A619FD0E351DF877C3FE3633F0EC1DD8430A6CN5c5C" TargetMode="External"/><Relationship Id="rId149" Type="http://schemas.openxmlformats.org/officeDocument/2006/relationships/hyperlink" Target="consultantplus://offline/ref=0AB869671761A41C9BB19087636F4EA83247FE5945F3380EC2490C1252F5C19A4AE3B9BA184BAA14A61AFE03351DF877C3FE3633F0EC1DD8430A6CN5c5C" TargetMode="External"/><Relationship Id="rId5" Type="http://schemas.openxmlformats.org/officeDocument/2006/relationships/hyperlink" Target="consultantplus://offline/ref=E6A3929462137CB0E0197872B1AA649F8F4F7A5ABF68809482FBCF84203AC82575DFDB20A06930A328C7D1D6547590B5064557FF2BE1DAC7DC2606M9c4C" TargetMode="External"/><Relationship Id="rId95" Type="http://schemas.openxmlformats.org/officeDocument/2006/relationships/hyperlink" Target="consultantplus://offline/ref=E6A3929462137CB0E0197864B2C6399783422150BD67D0CED4FD98DB703C9D6535D98E63E46430A3239380940A2CC3F14D4854E137E1D9MDcBC" TargetMode="External"/><Relationship Id="rId160" Type="http://schemas.openxmlformats.org/officeDocument/2006/relationships/hyperlink" Target="consultantplus://offline/ref=0AB869671761A41C9BB19087636F4EA83247FE5946F33607C6490C1252F5C19A4AE3B9A81813A616A607FC06204BA931N9c4C" TargetMode="External"/><Relationship Id="rId181" Type="http://schemas.openxmlformats.org/officeDocument/2006/relationships/hyperlink" Target="consultantplus://offline/ref=0AB869671761A41C9BB19087636F4EA83247FE5945F0300CC0490C1252F5C19A4AE3B9BA184BAA14A619FD06351DF877C3FE3633F0EC1DD8430A6CN5c5C" TargetMode="External"/><Relationship Id="rId216" Type="http://schemas.openxmlformats.org/officeDocument/2006/relationships/hyperlink" Target="consultantplus://offline/ref=0AB869671761A41C9BB19091600313A03445A35C45F13B589916574F05FCCBCD0DACE0F85C44AA13A412A8567A1CA43196ED3432F0EE1CC4N4c3C" TargetMode="External"/><Relationship Id="rId22" Type="http://schemas.openxmlformats.org/officeDocument/2006/relationships/hyperlink" Target="consultantplus://offline/ref=E6A3929462137CB0E0197872B1AA649F8F4F7A5AB96E849383FBCF84203AC82575DFDB20A06930A328C7D1D6547590B5064557FF2BE1DAC7DC2606M9c4C" TargetMode="External"/><Relationship Id="rId27" Type="http://schemas.openxmlformats.org/officeDocument/2006/relationships/hyperlink" Target="consultantplus://offline/ref=E6A3929462137CB0E0197872B1AA649F8F4F7A5AB96B849B85FBCF84203AC82575DFDB20A06930A328C7D1D6547590B5064557FF2BE1DAC7DC2606M9c4C" TargetMode="External"/><Relationship Id="rId43" Type="http://schemas.openxmlformats.org/officeDocument/2006/relationships/hyperlink" Target="consultantplus://offline/ref=E6A3929462137CB0E0197872B1AA649F8F4F7A5ABF68809482FBCF84203AC82575DFDB20A06930A328C7D0D2547590B5064557FF2BE1DAC7DC2606M9c4C" TargetMode="External"/><Relationship Id="rId48" Type="http://schemas.openxmlformats.org/officeDocument/2006/relationships/hyperlink" Target="consultantplus://offline/ref=E6A3929462137CB0E0197872B1AA649F8F4F7A5ABF64839B86FBCF84203AC82575DFDB20A06930A328C7D1D6547590B5064557FF2BE1DAC7DC2606M9c4C" TargetMode="External"/><Relationship Id="rId64" Type="http://schemas.openxmlformats.org/officeDocument/2006/relationships/hyperlink" Target="consultantplus://offline/ref=E6A3929462137CB0E0197872B1AA649F8F4F7A5AB96A849083FBCF84203AC82575DFDB20A06930A328C7D1D6547590B5064557FF2BE1DAC7DC2606M9c4C" TargetMode="External"/><Relationship Id="rId69" Type="http://schemas.openxmlformats.org/officeDocument/2006/relationships/hyperlink" Target="consultantplus://offline/ref=E6A3929462137CB0E0197872B1AA649F8F4F7A5ABA6F839286FBCF84203AC82575DFDB20A06930A328C7D1D9547590B5064557FF2BE1DAC7DC2606M9c4C" TargetMode="External"/><Relationship Id="rId113" Type="http://schemas.openxmlformats.org/officeDocument/2006/relationships/hyperlink" Target="consultantplus://offline/ref=0AB869671761A41C9BB19087636F4EA83247FE5944F1350EC3490C1252F5C19A4AE3B9BA184BAA14A619FD01351DF877C3FE3633F0EC1DD8430A6CN5c5C" TargetMode="External"/><Relationship Id="rId118" Type="http://schemas.openxmlformats.org/officeDocument/2006/relationships/hyperlink" Target="consultantplus://offline/ref=0AB869671761A41C9BB19087636F4EA83247FE5947F1350FC5490C1252F5C19A4AE3B9BA184BAA14A619FE04351DF877C3FE3633F0EC1DD8430A6CN5c5C" TargetMode="External"/><Relationship Id="rId134" Type="http://schemas.openxmlformats.org/officeDocument/2006/relationships/hyperlink" Target="consultantplus://offline/ref=0AB869671761A41C9BB19087636F4EA83247FE5945F3380EC2490C1252F5C19A4AE3B9BA184BAA14A619F502351DF877C3FE3633F0EC1DD8430A6CN5c5C" TargetMode="External"/><Relationship Id="rId139" Type="http://schemas.openxmlformats.org/officeDocument/2006/relationships/hyperlink" Target="consultantplus://offline/ref=0AB869671761A41C9BB19087636F4EA83247FE5945F3380EC2490C1252F5C19A4AE3B9BA184BAA14A618F507351DF877C3FE3633F0EC1DD8430A6CN5c5C" TargetMode="External"/><Relationship Id="rId80" Type="http://schemas.openxmlformats.org/officeDocument/2006/relationships/hyperlink" Target="consultantplus://offline/ref=E6A3929462137CB0E0197872B1AA649F8F4F7A5AB86E8F9289FBCF84203AC82575DFDB20A06930A328C7D7D7547590B5064557FF2BE1DAC7DC2606M9c4C" TargetMode="External"/><Relationship Id="rId85" Type="http://schemas.openxmlformats.org/officeDocument/2006/relationships/hyperlink" Target="consultantplus://offline/ref=E6A3929462137CB0E0197872B1AA649F8F4F7A5AB96F839380FBCF84203AC82575DFDB20A06930A328C7D0D2547590B5064557FF2BE1DAC7DC2606M9c4C" TargetMode="External"/><Relationship Id="rId150" Type="http://schemas.openxmlformats.org/officeDocument/2006/relationships/hyperlink" Target="consultantplus://offline/ref=0AB869671761A41C9BB19091600313A03444A95245F43B589916574F05FCCBCD0DACE0F85C46AA11A612A8567A1CA43196ED3432F0EE1CC4N4c3C" TargetMode="External"/><Relationship Id="rId155" Type="http://schemas.openxmlformats.org/officeDocument/2006/relationships/hyperlink" Target="consultantplus://offline/ref=0AB869671761A41C9BB19087636F4EA83247FE5941F63608C7490C1252F5C19A4AE3B9BA184BAA14A61FF507351DF877C3FE3633F0EC1DD8430A6CN5c5C" TargetMode="External"/><Relationship Id="rId171" Type="http://schemas.openxmlformats.org/officeDocument/2006/relationships/hyperlink" Target="consultantplus://offline/ref=0AB869671761A41C9BB19087636F4EA83247FE5945F3380EC2490C1252F5C19A4AE3B9BA184BAA14A61DFD07351DF877C3FE3633F0EC1DD8430A6CN5c5C" TargetMode="External"/><Relationship Id="rId176" Type="http://schemas.openxmlformats.org/officeDocument/2006/relationships/hyperlink" Target="consultantplus://offline/ref=0AB869671761A41C9BB19087636F4EA83247FE5945F3380EC2490C1252F5C19A4AE3B9BA184BAA14A61DFD04351DF877C3FE3633F0EC1DD8430A6CN5c5C" TargetMode="External"/><Relationship Id="rId192" Type="http://schemas.openxmlformats.org/officeDocument/2006/relationships/hyperlink" Target="consultantplus://offline/ref=0AB869671761A41C9BB19091600313A03449A75C4BFB3B589916574F05FCCBCD0DACE0F85C46AA14A312A8567A1CA43196ED3432F0EE1CC4N4c3C" TargetMode="External"/><Relationship Id="rId197" Type="http://schemas.openxmlformats.org/officeDocument/2006/relationships/hyperlink" Target="consultantplus://offline/ref=0AB869671761A41C9BB19087636F4EA83247FE5945F3380EC2490C1252F5C19A4AE3B9BA184BAA14A61DF800351DF877C3FE3633F0EC1DD8430A6CN5c5C" TargetMode="External"/><Relationship Id="rId206" Type="http://schemas.openxmlformats.org/officeDocument/2006/relationships/hyperlink" Target="consultantplus://offline/ref=0AB869671761A41C9BB19087636F4EA83247FE5945F3380EC2490C1252F5C19A4AE3B9BA184BAA14A61CFB00351DF877C3FE3633F0EC1DD8430A6CN5c5C" TargetMode="External"/><Relationship Id="rId227" Type="http://schemas.openxmlformats.org/officeDocument/2006/relationships/hyperlink" Target="consultantplus://offline/ref=0AB869671761A41C9BB19091600313A03445A35C45F13B589916574F05FCCBCD0DACE0F85C44AA17A412A8567A1CA43196ED3432F0EE1CC4N4c3C" TargetMode="External"/><Relationship Id="rId201" Type="http://schemas.openxmlformats.org/officeDocument/2006/relationships/hyperlink" Target="consultantplus://offline/ref=0AB869671761A41C9BB19087636F4EA83247FE5945F3380EC2490C1252F5C19A4AE3B9BA184BAA14A61CFF04351DF877C3FE3633F0EC1DD8430A6CN5c5C" TargetMode="External"/><Relationship Id="rId222" Type="http://schemas.openxmlformats.org/officeDocument/2006/relationships/hyperlink" Target="consultantplus://offline/ref=0AB869671761A41C9BB19091600313A03445A35C45F13B589916574F05FCCBCD0DACE0F85C44AA13A412A8567A1CA43196ED3432F0EE1CC4N4c3C" TargetMode="External"/><Relationship Id="rId12" Type="http://schemas.openxmlformats.org/officeDocument/2006/relationships/hyperlink" Target="consultantplus://offline/ref=E6A3929462137CB0E0197872B1AA649F8F4F7A5AB86D829A88FBCF84203AC82575DFDB20A06930A328C7D1D6547590B5064557FF2BE1DAC7DC2606M9c4C" TargetMode="External"/><Relationship Id="rId17" Type="http://schemas.openxmlformats.org/officeDocument/2006/relationships/hyperlink" Target="consultantplus://offline/ref=E6A3929462137CB0E0197872B1AA649F8F4F7A5AB865879784FBCF84203AC82575DFDB20A06930A328C7D1D6547590B5064557FF2BE1DAC7DC2606M9c4C" TargetMode="External"/><Relationship Id="rId33" Type="http://schemas.openxmlformats.org/officeDocument/2006/relationships/hyperlink" Target="consultantplus://offline/ref=E6A3929462137CB0E0197872B1AA649F8F4F7A5ABA6F8E9584FBCF84203AC82575DFDB20A06930A328C7D0D7547590B5064557FF2BE1DAC7DC2606M9c4C" TargetMode="External"/><Relationship Id="rId38" Type="http://schemas.openxmlformats.org/officeDocument/2006/relationships/hyperlink" Target="consultantplus://offline/ref=E6A3929462137CB0E0197872B1AA649F8F4F7A5ABB6D8E9287FBCF84203AC82575DFDB20A06930A328C7D1D6547590B5064557FF2BE1DAC7DC2606M9c4C" TargetMode="External"/><Relationship Id="rId59" Type="http://schemas.openxmlformats.org/officeDocument/2006/relationships/hyperlink" Target="consultantplus://offline/ref=E6A3929462137CB0E0197872B1AA649F8F4F7A5AB96D8F9B82FBCF84203AC82575DFDB20A06930A328C7D1D6547590B5064557FF2BE1DAC7DC2606M9c4C" TargetMode="External"/><Relationship Id="rId103" Type="http://schemas.openxmlformats.org/officeDocument/2006/relationships/hyperlink" Target="consultantplus://offline/ref=0AB869671761A41C9BB19087636F4EA83247FE5947F1350FC5490C1252F5C19A4AE3B9BA184BAA14A619FE07351DF877C3FE3633F0EC1DD8430A6CN5c5C" TargetMode="External"/><Relationship Id="rId108" Type="http://schemas.openxmlformats.org/officeDocument/2006/relationships/hyperlink" Target="consultantplus://offline/ref=0AB869671761A41C9BB19087636F4EA83247FE5947F63207C5490C1252F5C19A4AE3B9BA184BAA14A619FC0E351DF877C3FE3633F0EC1DD8430A6CN5c5C" TargetMode="External"/><Relationship Id="rId124" Type="http://schemas.openxmlformats.org/officeDocument/2006/relationships/hyperlink" Target="consultantplus://offline/ref=0AB869671761A41C9BB19087636F4EA83247FE5945F2300BCD490C1252F5C19A4AE3B9A81813A616A607FC06204BA931N9c4C" TargetMode="External"/><Relationship Id="rId129" Type="http://schemas.openxmlformats.org/officeDocument/2006/relationships/hyperlink" Target="consultantplus://offline/ref=0AB869671761A41C9BB19087636F4EA83247FE5944F53008C1490C1252F5C19A4AE3B9BA184BAA14A619FE07351DF877C3FE3633F0EC1DD8430A6CN5c5C" TargetMode="External"/><Relationship Id="rId54" Type="http://schemas.openxmlformats.org/officeDocument/2006/relationships/hyperlink" Target="consultantplus://offline/ref=E6A3929462137CB0E0197872B1AA649F8F4F7A5AB86B8E9083FBCF84203AC82575DFDB20A06930A328C7D1D6547590B5064557FF2BE1DAC7DC2606M9c4C" TargetMode="External"/><Relationship Id="rId70" Type="http://schemas.openxmlformats.org/officeDocument/2006/relationships/hyperlink" Target="consultantplus://offline/ref=E6A3929462137CB0E0197872B1AA649F8F4F7A5ABA68849587FBCF84203AC82575DFDB20A06930A328C7D6D1547590B5064557FF2BE1DAC7DC2606M9c4C" TargetMode="External"/><Relationship Id="rId75" Type="http://schemas.openxmlformats.org/officeDocument/2006/relationships/hyperlink" Target="consultantplus://offline/ref=E6A3929462137CB0E0197872B1AA649F8F4F7A5ABA65849485FBCF84203AC82575DFDB20A06930A328C7D1D9547590B5064557FF2BE1DAC7DC2606M9c4C" TargetMode="External"/><Relationship Id="rId91" Type="http://schemas.openxmlformats.org/officeDocument/2006/relationships/hyperlink" Target="consultantplus://offline/ref=E6A3929462137CB0E0197864B2C6399789442C57BA658DC4DCA494D97733C27232908262E46431A320CC85811B74CCF3535655FE2BE3DBDBMDcCC" TargetMode="External"/><Relationship Id="rId96" Type="http://schemas.openxmlformats.org/officeDocument/2006/relationships/hyperlink" Target="consultantplus://offline/ref=E6A3929462137CB0E0197864B2C6399789442C57BA658DC4DCA494D97733C27232908262E46431A320CC85811B74CCF3535655FE2BE3DBDBMDcCC" TargetMode="External"/><Relationship Id="rId140" Type="http://schemas.openxmlformats.org/officeDocument/2006/relationships/hyperlink" Target="consultantplus://offline/ref=0AB869671761A41C9BB19087636F4EA83247FE5945F3380EC2490C1252F5C19A4AE3B9BA184BAA14A618F504351DF877C3FE3633F0EC1DD8430A6CN5c5C" TargetMode="External"/><Relationship Id="rId145" Type="http://schemas.openxmlformats.org/officeDocument/2006/relationships/hyperlink" Target="consultantplus://offline/ref=0AB869671761A41C9BB19087636F4EA83247FE5945F3380EC2490C1252F5C19A4AE3B9BA184BAA14A61BF405351DF877C3FE3633F0EC1DD8430A6CN5c5C" TargetMode="External"/><Relationship Id="rId161" Type="http://schemas.openxmlformats.org/officeDocument/2006/relationships/hyperlink" Target="consultantplus://offline/ref=0AB869671761A41C9BB19087636F4EA83247FE5941F23106C1490C1252F5C19A4AE3B9A81813A616A607FC06204BA931N9c4C" TargetMode="External"/><Relationship Id="rId166" Type="http://schemas.openxmlformats.org/officeDocument/2006/relationships/hyperlink" Target="consultantplus://offline/ref=0AB869671761A41C9BB19087636F4EA83247FE5945F3380EC2490C1252F5C19A4AE3B9BA184BAA14A61DFC0E351DF877C3FE3633F0EC1DD8430A6CN5c5C" TargetMode="External"/><Relationship Id="rId182" Type="http://schemas.openxmlformats.org/officeDocument/2006/relationships/hyperlink" Target="consultantplus://offline/ref=0AB869671761A41C9BB19087636F4EA83247FE5945F3380EC2490C1252F5C19A4AE3B9BA184BAA14A61DFD0F351DF877C3FE3633F0EC1DD8430A6CN5c5C" TargetMode="External"/><Relationship Id="rId187" Type="http://schemas.openxmlformats.org/officeDocument/2006/relationships/hyperlink" Target="consultantplus://offline/ref=0AB869671761A41C9BB19087636F4EA83247FE5945F3380EC2490C1252F5C19A4AE3B9BA184BAA14A61DFF07351DF877C3FE3633F0EC1DD8430A6CN5c5C" TargetMode="External"/><Relationship Id="rId217" Type="http://schemas.openxmlformats.org/officeDocument/2006/relationships/hyperlink" Target="consultantplus://offline/ref=0AB869671761A41C9BB19091600313A03445A35C45F13B589916574F05FCCBCD0DACE0F85C44AA17A412A8567A1CA43196ED3432F0EE1CC4N4c3C" TargetMode="External"/><Relationship Id="rId1" Type="http://schemas.openxmlformats.org/officeDocument/2006/relationships/styles" Target="styles.xml"/><Relationship Id="rId6" Type="http://schemas.openxmlformats.org/officeDocument/2006/relationships/hyperlink" Target="consultantplus://offline/ref=E6A3929462137CB0E0197872B1AA649F8F4F7A5ABF69859683FBCF84203AC82575DFDB20A06930A328C7D1D6547590B5064557FF2BE1DAC7DC2606M9c4C" TargetMode="External"/><Relationship Id="rId212" Type="http://schemas.openxmlformats.org/officeDocument/2006/relationships/hyperlink" Target="consultantplus://offline/ref=0AB869671761A41C9BB19091600313A03445A35C45F13B589916574F05FCCBCD1FACB8F45E46B514A707FE073CN4cBC" TargetMode="External"/><Relationship Id="rId23" Type="http://schemas.openxmlformats.org/officeDocument/2006/relationships/hyperlink" Target="consultantplus://offline/ref=E6A3929462137CB0E0197872B1AA649F8F4F7A5AB96F839380FBCF84203AC82575DFDB20A06930A328C7D1D6547590B5064557FF2BE1DAC7DC2606M9c4C" TargetMode="External"/><Relationship Id="rId28" Type="http://schemas.openxmlformats.org/officeDocument/2006/relationships/hyperlink" Target="consultantplus://offline/ref=E6A3929462137CB0E0197872B1AA649F8F4F7A5AB965859189FBCF84203AC82575DFDB20A06930A328C7D1D6547590B5064557FF2BE1DAC7DC2606M9c4C" TargetMode="External"/><Relationship Id="rId49" Type="http://schemas.openxmlformats.org/officeDocument/2006/relationships/hyperlink" Target="consultantplus://offline/ref=E6A3929462137CB0E0197872B1AA649F8F4F7A5AB86C869082FBCF84203AC82575DFDB20A06930A328C7D1D6547590B5064557FF2BE1DAC7DC2606M9c4C" TargetMode="External"/><Relationship Id="rId114" Type="http://schemas.openxmlformats.org/officeDocument/2006/relationships/hyperlink" Target="consultantplus://offline/ref=0AB869671761A41C9BB19087636F4EA83247FE5944F53008C1490C1252F5C19A4AE3B9BA184BAA14A619FD05351DF877C3FE3633F0EC1DD8430A6CN5c5C" TargetMode="External"/><Relationship Id="rId119" Type="http://schemas.openxmlformats.org/officeDocument/2006/relationships/hyperlink" Target="consultantplus://offline/ref=0AB869671761A41C9BB19087636F4EA83247FE5946F5380CC6490C1252F5C19A4AE3B9BA184BAA14A618F906351DF877C3FE3633F0EC1DD8430A6CN5c5C" TargetMode="External"/><Relationship Id="rId44" Type="http://schemas.openxmlformats.org/officeDocument/2006/relationships/hyperlink" Target="consultantplus://offline/ref=E6A3929462137CB0E0197872B1AA649F8F4F7A5ABF69859683FBCF84203AC82575DFDB20A06930A328C7D1D6547590B5064557FF2BE1DAC7DC2606M9c4C" TargetMode="External"/><Relationship Id="rId60" Type="http://schemas.openxmlformats.org/officeDocument/2006/relationships/hyperlink" Target="consultantplus://offline/ref=E6A3929462137CB0E0197872B1AA649F8F4F7A5AB96E849383FBCF84203AC82575DFDB20A06930A328C7D1D8547590B5064557FF2BE1DAC7DC2606M9c4C" TargetMode="External"/><Relationship Id="rId65" Type="http://schemas.openxmlformats.org/officeDocument/2006/relationships/hyperlink" Target="consultantplus://offline/ref=E6A3929462137CB0E0197872B1AA649F8F4F7A5AB96B849B85FBCF84203AC82575DFDB20A06930A328C7D1D6547590B5064557FF2BE1DAC7DC2606M9c4C" TargetMode="External"/><Relationship Id="rId81" Type="http://schemas.openxmlformats.org/officeDocument/2006/relationships/hyperlink" Target="consultantplus://offline/ref=E6A3929462137CB0E0197872B1AA649F8F4F7A5ABF68809482FBCF84203AC82575DFDB20A06930A328C7D9D0547590B5064557FF2BE1DAC7DC2606M9c4C" TargetMode="External"/><Relationship Id="rId86" Type="http://schemas.openxmlformats.org/officeDocument/2006/relationships/hyperlink" Target="consultantplus://offline/ref=E6A3929462137CB0E019667FA7C6399788412255BD6B8DC4DCA494D97733C27232908262E46431A32FCC85811B74CCF3535655FE2BE3DBDBMDcCC" TargetMode="External"/><Relationship Id="rId130" Type="http://schemas.openxmlformats.org/officeDocument/2006/relationships/hyperlink" Target="consultantplus://offline/ref=0AB869671761A41C9BB19087636F4EA83247FE5944FB3208C0490C1252F5C19A4AE3B9BA184BAA14A619FD02351DF877C3FE3633F0EC1DD8430A6CN5c5C" TargetMode="External"/><Relationship Id="rId135" Type="http://schemas.openxmlformats.org/officeDocument/2006/relationships/hyperlink" Target="consultantplus://offline/ref=0AB869671761A41C9BB19087636F4EA83247FE5941F63608C7490C1252F5C19A4AE3B9BA184BAA14A61DFD07351DF877C3FE3633F0EC1DD8430A6CN5c5C" TargetMode="External"/><Relationship Id="rId151" Type="http://schemas.openxmlformats.org/officeDocument/2006/relationships/hyperlink" Target="consultantplus://offline/ref=0AB869671761A41C9BB19087636F4EA83247FE5945F2320BC3490C1252F5C19A4AE3B9A81813A616A607FC06204BA931N9c4C" TargetMode="External"/><Relationship Id="rId156" Type="http://schemas.openxmlformats.org/officeDocument/2006/relationships/hyperlink" Target="consultantplus://offline/ref=0AB869671761A41C9BB19087636F4EA83247FE5944FB3208C0490C1252F5C19A4AE3B9BA184BAA14A619FE06351DF877C3FE3633F0EC1DD8430A6CN5c5C" TargetMode="External"/><Relationship Id="rId177" Type="http://schemas.openxmlformats.org/officeDocument/2006/relationships/hyperlink" Target="consultantplus://offline/ref=0AB869671761A41C9BB19087636F4EA83247FE5945F3380EC2490C1252F5C19A4AE3B9BA184BAA14A61DFD03351DF877C3FE3633F0EC1DD8430A6CN5c5C" TargetMode="External"/><Relationship Id="rId198" Type="http://schemas.openxmlformats.org/officeDocument/2006/relationships/hyperlink" Target="consultantplus://offline/ref=0AB869671761A41C9BB19087636F4EA83247FE5945F3380EC2490C1252F5C19A4AE3B9BA184BAA14A61DF907351DF877C3FE3633F0EC1DD8430A6CN5c5C" TargetMode="External"/><Relationship Id="rId172" Type="http://schemas.openxmlformats.org/officeDocument/2006/relationships/hyperlink" Target="consultantplus://offline/ref=0AB869671761A41C9BB19087636F4EA83247FE5945F0300CC0490C1252F5C19A4AE3B9BA184BAA14A619FD07351DF877C3FE3633F0EC1DD8430A6CN5c5C" TargetMode="External"/><Relationship Id="rId193" Type="http://schemas.openxmlformats.org/officeDocument/2006/relationships/hyperlink" Target="consultantplus://offline/ref=0AB869671761A41C9BB19087636F4EA83247FE5945F3380EC2490C1252F5C19A4AE3B9BA184BAA14A61DFF02351DF877C3FE3633F0EC1DD8430A6CN5c5C" TargetMode="External"/><Relationship Id="rId202" Type="http://schemas.openxmlformats.org/officeDocument/2006/relationships/hyperlink" Target="consultantplus://offline/ref=0AB869671761A41C9BB19087636F4EA83247FE5945F3380EC2490C1252F5C19A4AE3B9BA184BAA14A61CFB04351DF877C3FE3633F0EC1DD8430A6CN5c5C" TargetMode="External"/><Relationship Id="rId207" Type="http://schemas.openxmlformats.org/officeDocument/2006/relationships/hyperlink" Target="consultantplus://offline/ref=0AB869671761A41C9BB19087636F4EA83247FE5941FA3507C3490C1252F5C19A4AE3B9BA184BAA14A411FA02351DF877C3FE3633F0EC1DD8430A6CN5c5C" TargetMode="External"/><Relationship Id="rId223" Type="http://schemas.openxmlformats.org/officeDocument/2006/relationships/hyperlink" Target="consultantplus://offline/ref=0AB869671761A41C9BB19091600313A03445A35C45F13B589916574F05FCCBCD0DACE0F85C44AA17A412A8567A1CA43196ED3432F0EE1CC4N4c3C" TargetMode="External"/><Relationship Id="rId228" Type="http://schemas.openxmlformats.org/officeDocument/2006/relationships/hyperlink" Target="consultantplus://offline/ref=0AB869671761A41C9BB19091600313A03445A35C45F13B589916574F05FCCBCD0DACE0F85C44AA13A412A8567A1CA43196ED3432F0EE1CC4N4c3C" TargetMode="External"/><Relationship Id="rId13" Type="http://schemas.openxmlformats.org/officeDocument/2006/relationships/hyperlink" Target="consultantplus://offline/ref=E6A3929462137CB0E0197872B1AA649F8F4F7A5AB86E8F9289FBCF84203AC82575DFDB20A06930A328C7D1D6547590B5064557FF2BE1DAC7DC2606M9c4C" TargetMode="External"/><Relationship Id="rId18" Type="http://schemas.openxmlformats.org/officeDocument/2006/relationships/hyperlink" Target="consultantplus://offline/ref=E6A3929462137CB0E0197872B1AA649F8F4F7A5AB96C849A81FBCF84203AC82575DFDB20A06930A328C7D1D6547590B5064557FF2BE1DAC7DC2606M9c4C" TargetMode="External"/><Relationship Id="rId39" Type="http://schemas.openxmlformats.org/officeDocument/2006/relationships/hyperlink" Target="consultantplus://offline/ref=E6A3929462137CB0E0197872B1AA649F8F4F7A5ABB6E869085FBCF84203AC82575DFDB20A06930A328C7D1D6547590B5064557FF2BE1DAC7DC2606M9c4C" TargetMode="External"/><Relationship Id="rId109" Type="http://schemas.openxmlformats.org/officeDocument/2006/relationships/hyperlink" Target="consultantplus://offline/ref=0AB869671761A41C9BB19087636F4EA83247FE5944F1350EC3490C1252F5C19A4AE3B9BA184BAA14A619FD01351DF877C3FE3633F0EC1DD8430A6CN5c5C" TargetMode="External"/><Relationship Id="rId34" Type="http://schemas.openxmlformats.org/officeDocument/2006/relationships/hyperlink" Target="consultantplus://offline/ref=E6A3929462137CB0E0197872B1AA649F8F4F7A5ABA69849081FBCF84203AC82575DFDB20A06930A328C7D1D6547590B5064557FF2BE1DAC7DC2606M9c4C" TargetMode="External"/><Relationship Id="rId50" Type="http://schemas.openxmlformats.org/officeDocument/2006/relationships/hyperlink" Target="consultantplus://offline/ref=E6A3929462137CB0E0197872B1AA649F8F4F7A5AB86D829A88FBCF84203AC82575DFDB20A06930A328C7D1D6547590B5064557FF2BE1DAC7DC2606M9c4C" TargetMode="External"/><Relationship Id="rId55" Type="http://schemas.openxmlformats.org/officeDocument/2006/relationships/hyperlink" Target="consultantplus://offline/ref=E6A3929462137CB0E0197872B1AA649F8F4F7A5AB865879784FBCF84203AC82575DFDB20A06930A328C7D1D6547590B5064557FF2BE1DAC7DC2606M9c4C" TargetMode="External"/><Relationship Id="rId76" Type="http://schemas.openxmlformats.org/officeDocument/2006/relationships/hyperlink" Target="consultantplus://offline/ref=E6A3929462137CB0E0197872B1AA649F8F4F7A5ABB6D8E9287FBCF84203AC82575DFDB20A06930A328C7D1D6547590B5064557FF2BE1DAC7DC2606M9c4C" TargetMode="External"/><Relationship Id="rId97" Type="http://schemas.openxmlformats.org/officeDocument/2006/relationships/hyperlink" Target="consultantplus://offline/ref=E6A3929462137CB0E0197864B2C639978B432751B56D8DC4DCA494D97733C27232908262E46431A22ACC85811B74CCF3535655FE2BE3DBDBMDcCC" TargetMode="External"/><Relationship Id="rId104" Type="http://schemas.openxmlformats.org/officeDocument/2006/relationships/hyperlink" Target="consultantplus://offline/ref=0AB869671761A41C9BB18E8A750313A0364EA95746F13B589916574F05FCCBCD1FACB8F45E46B514A707FE073CN4cBC" TargetMode="External"/><Relationship Id="rId120" Type="http://schemas.openxmlformats.org/officeDocument/2006/relationships/hyperlink" Target="consultantplus://offline/ref=0AB869671761A41C9BB19087636F4EA83247FE5945F3330BC7490C1252F5C19A4AE3B9BA184BAA14A61DFD00351DF877C3FE3633F0EC1DD8430A6CN5c5C" TargetMode="External"/><Relationship Id="rId125" Type="http://schemas.openxmlformats.org/officeDocument/2006/relationships/hyperlink" Target="consultantplus://offline/ref=0AB869671761A41C9BB19087636F4EA83247FE5944F53008C1490C1252F5C19A4AE3B9BA184BAA14A619FD00351DF877C3FE3633F0EC1DD8430A6CN5c5C" TargetMode="External"/><Relationship Id="rId141" Type="http://schemas.openxmlformats.org/officeDocument/2006/relationships/hyperlink" Target="consultantplus://offline/ref=0AB869671761A41C9BB19087636F4EA83247FE5945F3380EC2490C1252F5C19A4AE3B9BA184BAA14A618F501351DF877C3FE3633F0EC1DD8430A6CN5c5C" TargetMode="External"/><Relationship Id="rId146" Type="http://schemas.openxmlformats.org/officeDocument/2006/relationships/hyperlink" Target="consultantplus://offline/ref=0AB869671761A41C9BB19087636F4EA83247FE5945F3380EC2490C1252F5C19A4AE3B9BA184BAA14A61AFE05351DF877C3FE3633F0EC1DD8430A6CN5c5C" TargetMode="External"/><Relationship Id="rId167" Type="http://schemas.openxmlformats.org/officeDocument/2006/relationships/hyperlink" Target="consultantplus://offline/ref=0AB869671761A41C9BB19087636F4EA83247FE5947F1350FC5490C1252F5C19A4AE3B9BA184BAA14A619FF05351DF877C3FE3633F0EC1DD8430A6CN5c5C" TargetMode="External"/><Relationship Id="rId188" Type="http://schemas.openxmlformats.org/officeDocument/2006/relationships/hyperlink" Target="consultantplus://offline/ref=0AB869671761A41C9BB19087636F4EA83247FE5944FB3208C0490C1252F5C19A4AE3B9BA184BAA14A619FF07351DF877C3FE3633F0EC1DD8430A6CN5c5C" TargetMode="External"/><Relationship Id="rId7" Type="http://schemas.openxmlformats.org/officeDocument/2006/relationships/hyperlink" Target="consultantplus://offline/ref=E6A3929462137CB0E0197872B1AA649F8F4F7A5ABF6A869389FBCF84203AC82575DFDB20A06930A328C7D1D6547590B5064557FF2BE1DAC7DC2606M9c4C" TargetMode="External"/><Relationship Id="rId71" Type="http://schemas.openxmlformats.org/officeDocument/2006/relationships/hyperlink" Target="consultantplus://offline/ref=E6A3929462137CB0E0197872B1AA649F8F4F7A5ABA6F8E9584FBCF84203AC82575DFDB20A06930A328C7D0D8547590B5064557FF2BE1DAC7DC2606M9c4C" TargetMode="External"/><Relationship Id="rId92" Type="http://schemas.openxmlformats.org/officeDocument/2006/relationships/hyperlink" Target="consultantplus://offline/ref=E6A3929462137CB0E0197864B2C639978B432751B56D8DC4DCA494D97733C27232908262E46431A22ACC85811B74CCF3535655FE2BE3DBDBMDcCC" TargetMode="External"/><Relationship Id="rId162" Type="http://schemas.openxmlformats.org/officeDocument/2006/relationships/hyperlink" Target="consultantplus://offline/ref=0AB869671761A41C9BB19091600313A0344CA95046F63B589916574F05FCCBCD0DACE0F85C46AD10A412A8567A1CA43196ED3432F0EE1CC4N4c3C" TargetMode="External"/><Relationship Id="rId183" Type="http://schemas.openxmlformats.org/officeDocument/2006/relationships/hyperlink" Target="consultantplus://offline/ref=0AB869671761A41C9BB19087636F4EA83247FE5945F0300CC0490C1252F5C19A4AE3B9BA184BAA14A619FD06351DF877C3FE3633F0EC1DD8430A6CN5c5C" TargetMode="External"/><Relationship Id="rId213" Type="http://schemas.openxmlformats.org/officeDocument/2006/relationships/hyperlink" Target="consultantplus://offline/ref=0AB869671761A41C9BB19091600313A03445A35C45F13B589916574F05FCCBCD0DACE0F85C44AA17A412A8567A1CA43196ED3432F0EE1CC4N4c3C" TargetMode="External"/><Relationship Id="rId218" Type="http://schemas.openxmlformats.org/officeDocument/2006/relationships/hyperlink" Target="consultantplus://offline/ref=0AB869671761A41C9BB19091600313A03445A35C45F13B589916574F05FCCBCD0DACE0F85C44AA13A412A8567A1CA43196ED3432F0EE1CC4N4c3C" TargetMode="External"/><Relationship Id="rId2" Type="http://schemas.openxmlformats.org/officeDocument/2006/relationships/settings" Target="settings.xml"/><Relationship Id="rId29" Type="http://schemas.openxmlformats.org/officeDocument/2006/relationships/hyperlink" Target="consultantplus://offline/ref=E6A3929462137CB0E0197872B1AA649F8F4F7A5ABA658F9281FBCF84203AC82575DFDB20A06930A328C7D1D7547590B5064557FF2BE1DAC7DC2606M9c4C" TargetMode="External"/><Relationship Id="rId24" Type="http://schemas.openxmlformats.org/officeDocument/2006/relationships/hyperlink" Target="consultantplus://offline/ref=E6A3929462137CB0E0197872B1AA649F8F4F7A5AB968849B80FBCF84203AC82575DFDB20A06930A328C7D1D6547590B5064557FF2BE1DAC7DC2606M9c4C" TargetMode="External"/><Relationship Id="rId40" Type="http://schemas.openxmlformats.org/officeDocument/2006/relationships/hyperlink" Target="consultantplus://offline/ref=E6A3929462137CB0E0197872B1AA649F8F4F7A5ABB6D859782FBCF84203AC82575DFDB20A06930A328C7D3D1547590B5064557FF2BE1DAC7DC2606M9c4C" TargetMode="External"/><Relationship Id="rId45" Type="http://schemas.openxmlformats.org/officeDocument/2006/relationships/hyperlink" Target="consultantplus://offline/ref=E6A3929462137CB0E0197872B1AA649F8F4F7A5ABF6A869389FBCF84203AC82575DFDB20A06930A328C7D1D6547590B5064557FF2BE1DAC7DC2606M9c4C" TargetMode="External"/><Relationship Id="rId66" Type="http://schemas.openxmlformats.org/officeDocument/2006/relationships/hyperlink" Target="consultantplus://offline/ref=E6A3929462137CB0E0197872B1AA649F8F4F7A5AB965859189FBCF84203AC82575DFDB20A06930A328C7D1D6547590B5064557FF2BE1DAC7DC2606M9c4C" TargetMode="External"/><Relationship Id="rId87" Type="http://schemas.openxmlformats.org/officeDocument/2006/relationships/hyperlink" Target="consultantplus://offline/ref=E6A3929462137CB0E0197872B1AA649F8F4F7A5ABA6F839286FBCF84203AC82575DFDB20A06930A328C7D0D2547590B5064557FF2BE1DAC7DC2606M9c4C" TargetMode="External"/><Relationship Id="rId110" Type="http://schemas.openxmlformats.org/officeDocument/2006/relationships/hyperlink" Target="consultantplus://offline/ref=0AB869671761A41C9BB19087636F4EA83247FE5944F53008C1490C1252F5C19A4AE3B9BA184BAA14A619FD05351DF877C3FE3633F0EC1DD8430A6CN5c5C" TargetMode="External"/><Relationship Id="rId115" Type="http://schemas.openxmlformats.org/officeDocument/2006/relationships/hyperlink" Target="consultantplus://offline/ref=0AB869671761A41C9BB19087636F4EA83247FE5944FB3208C0490C1252F5C19A4AE3B9BA184BAA14A619FD05351DF877C3FE3633F0EC1DD8430A6CN5c5C" TargetMode="External"/><Relationship Id="rId131" Type="http://schemas.openxmlformats.org/officeDocument/2006/relationships/hyperlink" Target="consultantplus://offline/ref=0AB869671761A41C9BB19087636F4EA83247FE5945F0300CC0490C1252F5C19A4AE3B9BA184BAA14A619FC0E351DF877C3FE3633F0EC1DD8430A6CN5c5C" TargetMode="External"/><Relationship Id="rId136" Type="http://schemas.openxmlformats.org/officeDocument/2006/relationships/hyperlink" Target="consultantplus://offline/ref=0AB869671761A41C9BB19087636F4EA83247FE5944FB3208C0490C1252F5C19A4AE3B9BA184BAA14A619FD0F351DF877C3FE3633F0EC1DD8430A6CN5c5C" TargetMode="External"/><Relationship Id="rId157" Type="http://schemas.openxmlformats.org/officeDocument/2006/relationships/hyperlink" Target="consultantplus://offline/ref=0AB869671761A41C9BB19087636F4EA83247FE5944FB3208C0490C1252F5C19A4AE3B9BA184BAA14A619FE04351DF877C3FE3633F0EC1DD8430A6CN5c5C" TargetMode="External"/><Relationship Id="rId178" Type="http://schemas.openxmlformats.org/officeDocument/2006/relationships/hyperlink" Target="consultantplus://offline/ref=0AB869671761A41C9BB19087636F4EA83247FE5945F3380EC2490C1252F5C19A4AE3B9BA184BAA14A61DFD02351DF877C3FE3633F0EC1DD8430A6CN5c5C" TargetMode="External"/><Relationship Id="rId61" Type="http://schemas.openxmlformats.org/officeDocument/2006/relationships/hyperlink" Target="consultantplus://offline/ref=E6A3929462137CB0E0197872B1AA649F8F4F7A5AB96F839380FBCF84203AC82575DFDB20A06930A328C7D1D6547590B5064557FF2BE1DAC7DC2606M9c4C" TargetMode="External"/><Relationship Id="rId82" Type="http://schemas.openxmlformats.org/officeDocument/2006/relationships/hyperlink" Target="consultantplus://offline/ref=E6A3929462137CB0E0197872B1AA649F8F4F7A5AB96F839380FBCF84203AC82575DFDB20A06930A328C7D1D8547590B5064557FF2BE1DAC7DC2606M9c4C" TargetMode="External"/><Relationship Id="rId152" Type="http://schemas.openxmlformats.org/officeDocument/2006/relationships/hyperlink" Target="consultantplus://offline/ref=0AB869671761A41C9BB19087636F4EA83247FE5944F2330FC3490C1252F5C19A4AE3B9A81813A616A607FC06204BA931N9c4C" TargetMode="External"/><Relationship Id="rId173" Type="http://schemas.openxmlformats.org/officeDocument/2006/relationships/hyperlink" Target="consultantplus://offline/ref=0AB869671761A41C9BB19087636F4EA83247FE5945F3380EC2490C1252F5C19A4AE3B9BA184BAA14A61DFD06351DF877C3FE3633F0EC1DD8430A6CN5c5C" TargetMode="External"/><Relationship Id="rId194" Type="http://schemas.openxmlformats.org/officeDocument/2006/relationships/hyperlink" Target="consultantplus://offline/ref=0AB869671761A41C9BB19087636F4EA83247FE5945F3380EC2490C1252F5C19A4AE3B9BA184BAA14A61DFF0F351DF877C3FE3633F0EC1DD8430A6CN5c5C" TargetMode="External"/><Relationship Id="rId199" Type="http://schemas.openxmlformats.org/officeDocument/2006/relationships/hyperlink" Target="consultantplus://offline/ref=0AB869671761A41C9BB19087636F4EA83247FE5945F3380EC2490C1252F5C19A4AE3B9BA184BAA14A61DF905351DF877C3FE3633F0EC1DD8430A6CN5c5C" TargetMode="External"/><Relationship Id="rId203" Type="http://schemas.openxmlformats.org/officeDocument/2006/relationships/hyperlink" Target="consultantplus://offline/ref=0AB869671761A41C9BB19087636F4EA83247FE5945F3380EC2490C1252F5C19A4AE3B9BA184BAA14A61CFB03351DF877C3FE3633F0EC1DD8430A6CN5c5C" TargetMode="External"/><Relationship Id="rId208" Type="http://schemas.openxmlformats.org/officeDocument/2006/relationships/hyperlink" Target="consultantplus://offline/ref=0AB869671761A41C9BB19087636F4EA83247FE5946F33406CD490C1252F5C19A4AE3B9BA184BAA14A711FD0F351DF877C3FE3633F0EC1DD8430A6CN5c5C" TargetMode="External"/><Relationship Id="rId229" Type="http://schemas.openxmlformats.org/officeDocument/2006/relationships/fontTable" Target="fontTable.xml"/><Relationship Id="rId19" Type="http://schemas.openxmlformats.org/officeDocument/2006/relationships/hyperlink" Target="consultantplus://offline/ref=E6A3929462137CB0E0197872B1AA649F8F4F7A5AB96C839187FBCF84203AC82575DFDB20A06930A328C7D1D6547590B5064557FF2BE1DAC7DC2606M9c4C" TargetMode="External"/><Relationship Id="rId224" Type="http://schemas.openxmlformats.org/officeDocument/2006/relationships/hyperlink" Target="consultantplus://offline/ref=0AB869671761A41C9BB19091600313A03445A35C45F13B589916574F05FCCBCD0DACE0F85C44AA13A412A8567A1CA43196ED3432F0EE1CC4N4c3C" TargetMode="External"/><Relationship Id="rId14" Type="http://schemas.openxmlformats.org/officeDocument/2006/relationships/hyperlink" Target="consultantplus://offline/ref=E6A3929462137CB0E0197872B1AA649F8F4F7A5AB86F8E9784FBCF84203AC82575DFDB20A06930A328C7D1D6547590B5064557FF2BE1DAC7DC2606M9c4C" TargetMode="External"/><Relationship Id="rId30" Type="http://schemas.openxmlformats.org/officeDocument/2006/relationships/hyperlink" Target="consultantplus://offline/ref=E6A3929462137CB0E0197872B1AA649F8F4F7A5ABA6D819086FBCF84203AC82575DFDB20A06930A328C7D1D6547590B5064557FF2BE1DAC7DC2606M9c4C" TargetMode="External"/><Relationship Id="rId35" Type="http://schemas.openxmlformats.org/officeDocument/2006/relationships/hyperlink" Target="consultantplus://offline/ref=E6A3929462137CB0E0197872B1AA649F8F4F7A5ABA6A849A86FBCF84203AC82575DFDB20A06930A328C7D1D6547590B5064557FF2BE1DAC7DC2606M9c4C" TargetMode="External"/><Relationship Id="rId56" Type="http://schemas.openxmlformats.org/officeDocument/2006/relationships/hyperlink" Target="consultantplus://offline/ref=E6A3929462137CB0E0197872B1AA649F8F4F7A5AB96C849A81FBCF84203AC82575DFDB20A06930A328C7D1D6547590B5064557FF2BE1DAC7DC2606M9c4C" TargetMode="External"/><Relationship Id="rId77" Type="http://schemas.openxmlformats.org/officeDocument/2006/relationships/hyperlink" Target="consultantplus://offline/ref=E6A3929462137CB0E0197872B1AA649F8F4F7A5ABB6E869085FBCF84203AC82575DFDB20A06930A328C7D1D6547590B5064557FF2BE1DAC7DC2606M9c4C" TargetMode="External"/><Relationship Id="rId100" Type="http://schemas.openxmlformats.org/officeDocument/2006/relationships/hyperlink" Target="consultantplus://offline/ref=0AB869671761A41C9BB18E8A750313A03549A65643F53B589916574F05FCCBCD0DACE0F85C46AB14A112A8567A1CA43196ED3432F0EE1CC4N4c3C" TargetMode="External"/><Relationship Id="rId105" Type="http://schemas.openxmlformats.org/officeDocument/2006/relationships/hyperlink" Target="consultantplus://offline/ref=0AB869671761A41C9BB19087636F4EA83247FE5946F33607C6490C1252F5C19A4AE3B9A81813A616A607FC06204BA931N9c4C" TargetMode="External"/><Relationship Id="rId126" Type="http://schemas.openxmlformats.org/officeDocument/2006/relationships/hyperlink" Target="consultantplus://offline/ref=0AB869671761A41C9BB19087636F4EA83247FE5945F0300CC0490C1252F5C19A4AE3B9BA184BAA14A619FC0F351DF877C3FE3633F0EC1DD8430A6CN5c5C" TargetMode="External"/><Relationship Id="rId147" Type="http://schemas.openxmlformats.org/officeDocument/2006/relationships/hyperlink" Target="consultantplus://offline/ref=0AB869671761A41C9BB19087636F4EA83247FE5945F3380EC2490C1252F5C19A4AE3B9BA184BAA14A61AFE04351DF877C3FE3633F0EC1DD8430A6CN5c5C" TargetMode="External"/><Relationship Id="rId168" Type="http://schemas.openxmlformats.org/officeDocument/2006/relationships/hyperlink" Target="consultantplus://offline/ref=0AB869671761A41C9BB19087636F4EA83247FE5944FB3208C0490C1252F5C19A4AE3B9BA184BAA14A619FE01351DF877C3FE3633F0EC1DD8430A6CN5c5C" TargetMode="External"/><Relationship Id="rId8" Type="http://schemas.openxmlformats.org/officeDocument/2006/relationships/hyperlink" Target="consultantplus://offline/ref=E6A3929462137CB0E0197872B1AA649F8F4F7A5ABF6A849082FBCF84203AC82575DFDB20A06930A328C7D1D6547590B5064557FF2BE1DAC7DC2606M9c4C" TargetMode="External"/><Relationship Id="rId51" Type="http://schemas.openxmlformats.org/officeDocument/2006/relationships/hyperlink" Target="consultantplus://offline/ref=E6A3929462137CB0E0197872B1AA649F8F4F7A5AB86E8F9289FBCF84203AC82575DFDB20A06930A328C7D1D6547590B5064557FF2BE1DAC7DC2606M9c4C" TargetMode="External"/><Relationship Id="rId72" Type="http://schemas.openxmlformats.org/officeDocument/2006/relationships/hyperlink" Target="consultantplus://offline/ref=E6A3929462137CB0E0197872B1AA649F8F4F7A5ABA69849081FBCF84203AC82575DFDB20A06930A328C7D1D6547590B5064557FF2BE1DAC7DC2606M9c4C" TargetMode="External"/><Relationship Id="rId93" Type="http://schemas.openxmlformats.org/officeDocument/2006/relationships/hyperlink" Target="consultantplus://offline/ref=E6A3929462137CB0E0197864B2C63997884D2051B56A8DC4DCA494D97733C27232908262E46431A228CC85811B74CCF3535655FE2BE3DBDBMDcCC" TargetMode="External"/><Relationship Id="rId98" Type="http://schemas.openxmlformats.org/officeDocument/2006/relationships/hyperlink" Target="consultantplus://offline/ref=E6A3929462137CB0E0197864B2C63997884D2051B56A8DC4DCA494D97733C27232908262E46431A228CC85811B74CCF3535655FE2BE3DBDBMDcCC" TargetMode="External"/><Relationship Id="rId121" Type="http://schemas.openxmlformats.org/officeDocument/2006/relationships/hyperlink" Target="consultantplus://offline/ref=0AB869671761A41C9BB19087636F4EA83247FE5944FB3208C0490C1252F5C19A4AE3B9BA184BAA14A619FD03351DF877C3FE3633F0EC1DD8430A6CN5c5C" TargetMode="External"/><Relationship Id="rId142" Type="http://schemas.openxmlformats.org/officeDocument/2006/relationships/hyperlink" Target="consultantplus://offline/ref=0AB869671761A41C9BB19087636F4EA83247FE5945F3380EC2490C1252F5C19A4AE3B9BA184BAA14A618F50E351DF877C3FE3633F0EC1DD8430A6CN5c5C" TargetMode="External"/><Relationship Id="rId163" Type="http://schemas.openxmlformats.org/officeDocument/2006/relationships/hyperlink" Target="consultantplus://offline/ref=0AB869671761A41C9BB19087636F4EA83247FE5946F2300CC7490C1252F5C19A4AE3B9BA184BAA14A611FC04351DF877C3FE3633F0EC1DD8430A6CN5c5C" TargetMode="External"/><Relationship Id="rId184" Type="http://schemas.openxmlformats.org/officeDocument/2006/relationships/hyperlink" Target="consultantplus://offline/ref=0AB869671761A41C9BB19087636F4EA83247FE5945F3380EC2490C1252F5C19A4AE3B9BA184BAA14A61DFE06351DF877C3FE3633F0EC1DD8430A6CN5c5C" TargetMode="External"/><Relationship Id="rId189" Type="http://schemas.openxmlformats.org/officeDocument/2006/relationships/hyperlink" Target="consultantplus://offline/ref=0AB869671761A41C9BB19087636F4EA83247FE5945F3380EC2490C1252F5C19A4AE3B9BA184BAA14A61DFF05351DF877C3FE3633F0EC1DD8430A6CN5c5C" TargetMode="External"/><Relationship Id="rId219" Type="http://schemas.openxmlformats.org/officeDocument/2006/relationships/hyperlink" Target="consultantplus://offline/ref=0AB869671761A41C9BB19091600313A03445A35C45F13B589916574F05FCCBCD0DACE0F85C44AA17A412A8567A1CA43196ED3432F0EE1CC4N4c3C" TargetMode="External"/><Relationship Id="rId3" Type="http://schemas.openxmlformats.org/officeDocument/2006/relationships/webSettings" Target="webSettings.xml"/><Relationship Id="rId214" Type="http://schemas.openxmlformats.org/officeDocument/2006/relationships/hyperlink" Target="consultantplus://offline/ref=0AB869671761A41C9BB19091600313A03445A35C45F13B589916574F05FCCBCD0DACE0F85C44AA13A412A8567A1CA43196ED3432F0EE1CC4N4c3C" TargetMode="External"/><Relationship Id="rId230" Type="http://schemas.openxmlformats.org/officeDocument/2006/relationships/theme" Target="theme/theme1.xml"/><Relationship Id="rId25" Type="http://schemas.openxmlformats.org/officeDocument/2006/relationships/hyperlink" Target="consultantplus://offline/ref=E6A3929462137CB0E0197872B1AA649F8F4F7A5AB969849483FBCF84203AC82575DFDB20A06930A328C7D1D6547590B5064557FF2BE1DAC7DC2606M9c4C" TargetMode="External"/><Relationship Id="rId46" Type="http://schemas.openxmlformats.org/officeDocument/2006/relationships/hyperlink" Target="consultantplus://offline/ref=E6A3929462137CB0E0197872B1AA649F8F4F7A5ABF6A849082FBCF84203AC82575DFDB20A06930A328C7D1D6547590B5064557FF2BE1DAC7DC2606M9c4C" TargetMode="External"/><Relationship Id="rId67" Type="http://schemas.openxmlformats.org/officeDocument/2006/relationships/hyperlink" Target="consultantplus://offline/ref=E6A3929462137CB0E0197872B1AA649F8F4F7A5ABA658F9281FBCF84203AC82575DFDB20A06930A328C7D1D7547590B5064557FF2BE1DAC7DC2606M9c4C" TargetMode="External"/><Relationship Id="rId116" Type="http://schemas.openxmlformats.org/officeDocument/2006/relationships/hyperlink" Target="consultantplus://offline/ref=0AB869671761A41C9BB19087636F4EA83247FE5941F63608C7490C1252F5C19A4AE3B9BA184BAA14A618FF04351DF877C3FE3633F0EC1DD8430A6CN5c5C" TargetMode="External"/><Relationship Id="rId137" Type="http://schemas.openxmlformats.org/officeDocument/2006/relationships/hyperlink" Target="consultantplus://offline/ref=0AB869671761A41C9BB19087636F4EA83247FE5945F3380EC2490C1252F5C19A4AE3B9BA184BAA14A618F403351DF877C3FE3633F0EC1DD8430A6CN5c5C" TargetMode="External"/><Relationship Id="rId158" Type="http://schemas.openxmlformats.org/officeDocument/2006/relationships/hyperlink" Target="consultantplus://offline/ref=0AB869671761A41C9BB19087636F4EA83247FE5945F3380EC2490C1252F5C19A4AE3B9BA184BAA14A61AFF05351DF877C3FE3633F0EC1DD8430A6CN5c5C" TargetMode="External"/><Relationship Id="rId20" Type="http://schemas.openxmlformats.org/officeDocument/2006/relationships/hyperlink" Target="consultantplus://offline/ref=E6A3929462137CB0E0197872B1AA649F8F4F7A5AB96D829A84FBCF84203AC82575DFDB20A06930A328C7D1D6547590B5064557FF2BE1DAC7DC2606M9c4C" TargetMode="External"/><Relationship Id="rId41" Type="http://schemas.openxmlformats.org/officeDocument/2006/relationships/hyperlink" Target="consultantplus://offline/ref=E6A3929462137CB0E0197872B1AA649F8F4F7A5ABF68809482FBCF84203AC82575DFDB20A06930A328C7D1D9547590B5064557FF2BE1DAC7DC2606M9c4C" TargetMode="External"/><Relationship Id="rId62" Type="http://schemas.openxmlformats.org/officeDocument/2006/relationships/hyperlink" Target="consultantplus://offline/ref=E6A3929462137CB0E0197872B1AA649F8F4F7A5AB968849B80FBCF84203AC82575DFDB20A06930A328C7D1D6547590B5064557FF2BE1DAC7DC2606M9c4C" TargetMode="External"/><Relationship Id="rId83" Type="http://schemas.openxmlformats.org/officeDocument/2006/relationships/hyperlink" Target="consultantplus://offline/ref=E6A3929462137CB0E0197872B1AA649F8F4F7A5AB96F839380FBCF84203AC82575DFDB20A06930A328C7D0D0547590B5064557FF2BE1DAC7DC2606M9c4C" TargetMode="External"/><Relationship Id="rId88" Type="http://schemas.openxmlformats.org/officeDocument/2006/relationships/hyperlink" Target="consultantplus://offline/ref=E6A3929462137CB0E0197872B1AA649F8F4F7A5AB96F839380FBCF84203AC82575DFDB20A06930A328C7D0D6547590B5064557FF2BE1DAC7DC2606M9c4C" TargetMode="External"/><Relationship Id="rId111" Type="http://schemas.openxmlformats.org/officeDocument/2006/relationships/hyperlink" Target="consultantplus://offline/ref=0AB869671761A41C9BB19087636F4EA83247FE5944FB3208C0490C1252F5C19A4AE3B9BA184BAA14A619FD05351DF877C3FE3633F0EC1DD8430A6CN5c5C" TargetMode="External"/><Relationship Id="rId132" Type="http://schemas.openxmlformats.org/officeDocument/2006/relationships/hyperlink" Target="consultantplus://offline/ref=0AB869671761A41C9BB19091600313A03449A75C4BFB3B589916574F05FCCBCD0DACE0F85C46AA14A312A8567A1CA43196ED3432F0EE1CC4N4c3C" TargetMode="External"/><Relationship Id="rId153" Type="http://schemas.openxmlformats.org/officeDocument/2006/relationships/hyperlink" Target="consultantplus://offline/ref=0AB869671761A41C9BB19091600313A0334CA65541F03B589916574F05FCCBCD1FACB8F45E46B514A707FE073CN4cBC" TargetMode="External"/><Relationship Id="rId174" Type="http://schemas.openxmlformats.org/officeDocument/2006/relationships/hyperlink" Target="consultantplus://offline/ref=0AB869671761A41C9BB19087636F4EA83247FE5945F0300CC0490C1252F5C19A4AE3B9BA184BAA14A619FD07351DF877C3FE3633F0EC1DD8430A6CN5c5C" TargetMode="External"/><Relationship Id="rId179" Type="http://schemas.openxmlformats.org/officeDocument/2006/relationships/hyperlink" Target="consultantplus://offline/ref=0AB869671761A41C9BB19087636F4EA83247FE5944FB3208C0490C1252F5C19A4AE3B9BA184BAA14A619FE0E351DF877C3FE3633F0EC1DD8430A6CN5c5C" TargetMode="External"/><Relationship Id="rId195" Type="http://schemas.openxmlformats.org/officeDocument/2006/relationships/hyperlink" Target="consultantplus://offline/ref=0AB869671761A41C9BB19087636F4EA83247FE5945F3380EC2490C1252F5C19A4AE3B9BA184BAA14A61DF806351DF877C3FE3633F0EC1DD8430A6CN5c5C" TargetMode="External"/><Relationship Id="rId209" Type="http://schemas.openxmlformats.org/officeDocument/2006/relationships/hyperlink" Target="consultantplus://offline/ref=0AB869671761A41C9BB19087636F4EA83247FE5946F5380CC6490C1252F5C19A4AE3B9BA184BAA14A510F905351DF877C3FE3633F0EC1DD8430A6CN5c5C" TargetMode="External"/><Relationship Id="rId190" Type="http://schemas.openxmlformats.org/officeDocument/2006/relationships/hyperlink" Target="consultantplus://offline/ref=0AB869671761A41C9BB19087636F4EA83247FE5945F0300CC0490C1252F5C19A4AE3B9BA184BAA14A619FD05351DF877C3FE3633F0EC1DD8430A6CN5c5C" TargetMode="External"/><Relationship Id="rId204" Type="http://schemas.openxmlformats.org/officeDocument/2006/relationships/hyperlink" Target="consultantplus://offline/ref=0AB869671761A41C9BB19087636F4EA83247FE5945F3380EC2490C1252F5C19A4AE3B9BA184BAA14A61CFB02351DF877C3FE3633F0EC1DD8430A6CN5c5C" TargetMode="External"/><Relationship Id="rId220" Type="http://schemas.openxmlformats.org/officeDocument/2006/relationships/hyperlink" Target="consultantplus://offline/ref=0AB869671761A41C9BB19091600313A03445A35C45F13B589916574F05FCCBCD0DACE0F85C44AA13A412A8567A1CA43196ED3432F0EE1CC4N4c3C" TargetMode="External"/><Relationship Id="rId225" Type="http://schemas.openxmlformats.org/officeDocument/2006/relationships/hyperlink" Target="consultantplus://offline/ref=0AB869671761A41C9BB19091600313A03445A35C45F13B589916574F05FCCBCD0DACE0F85C44AA17A412A8567A1CA43196ED3432F0EE1CC4N4c3C" TargetMode="External"/><Relationship Id="rId15" Type="http://schemas.openxmlformats.org/officeDocument/2006/relationships/hyperlink" Target="consultantplus://offline/ref=E6A3929462137CB0E0197872B1AA649F8F4F7A5AB8698E9585FBCF84203AC82575DFDB20A06930A328C7D1D6547590B5064557FF2BE1DAC7DC2606M9c4C" TargetMode="External"/><Relationship Id="rId36" Type="http://schemas.openxmlformats.org/officeDocument/2006/relationships/hyperlink" Target="consultantplus://offline/ref=E6A3929462137CB0E0197872B1AA649F8F4F7A5ABA6B869484FBCF84203AC82575DFDB20A06930A328C7D1D6547590B5064557FF2BE1DAC7DC2606M9c4C" TargetMode="External"/><Relationship Id="rId57" Type="http://schemas.openxmlformats.org/officeDocument/2006/relationships/hyperlink" Target="consultantplus://offline/ref=E6A3929462137CB0E0197872B1AA649F8F4F7A5AB96C839187FBCF84203AC82575DFDB20A06930A328C7D1D6547590B5064557FF2BE1DAC7DC2606M9c4C" TargetMode="External"/><Relationship Id="rId106" Type="http://schemas.openxmlformats.org/officeDocument/2006/relationships/hyperlink" Target="consultantplus://offline/ref=0AB869671761A41C9BB19087636F4EA83247FE5946F23606C6490C1252F5C19A4AE3B9A81813A616A607FC06204BA931N9c4C" TargetMode="External"/><Relationship Id="rId127" Type="http://schemas.openxmlformats.org/officeDocument/2006/relationships/hyperlink" Target="consultantplus://offline/ref=0AB869671761A41C9BB19091600313A03449A85440F43B589916574F05FCCBCD1FACB8F45E46B514A707FE073CN4cBC" TargetMode="External"/><Relationship Id="rId10" Type="http://schemas.openxmlformats.org/officeDocument/2006/relationships/hyperlink" Target="consultantplus://offline/ref=E6A3929462137CB0E0197872B1AA649F8F4F7A5ABF64839B86FBCF84203AC82575DFDB20A06930A328C7D1D6547590B5064557FF2BE1DAC7DC2606M9c4C" TargetMode="External"/><Relationship Id="rId31" Type="http://schemas.openxmlformats.org/officeDocument/2006/relationships/hyperlink" Target="consultantplus://offline/ref=E6A3929462137CB0E0197872B1AA649F8F4F7A5ABA6F839286FBCF84203AC82575DFDB20A06930A328C7D1D6547590B5064557FF2BE1DAC7DC2606M9c4C" TargetMode="External"/><Relationship Id="rId52" Type="http://schemas.openxmlformats.org/officeDocument/2006/relationships/hyperlink" Target="consultantplus://offline/ref=E6A3929462137CB0E0197872B1AA649F8F4F7A5AB86F8E9784FBCF84203AC82575DFDB20A06930A328C7D1D6547590B5064557FF2BE1DAC7DC2606M9c4C" TargetMode="External"/><Relationship Id="rId73" Type="http://schemas.openxmlformats.org/officeDocument/2006/relationships/hyperlink" Target="consultantplus://offline/ref=E6A3929462137CB0E0197872B1AA649F8F4F7A5ABA6A849A86FBCF84203AC82575DFDB20A06930A328C7D1D6547590B5064557FF2BE1DAC7DC2606M9c4C" TargetMode="External"/><Relationship Id="rId78" Type="http://schemas.openxmlformats.org/officeDocument/2006/relationships/hyperlink" Target="consultantplus://offline/ref=E6A3929462137CB0E0197872B1AA649F8F4F7A5ABA65849485FBCF84203AC82575DFDB20A06930A328C7D0D0547590B5064557FF2BE1DAC7DC2606M9c4C" TargetMode="External"/><Relationship Id="rId94" Type="http://schemas.openxmlformats.org/officeDocument/2006/relationships/hyperlink" Target="consultantplus://offline/ref=E6A3929462137CB0E019667FA7C639978B432756BD6F8DC4DCA494D97733C27232908262E46431A228CC85811B74CCF3535655FE2BE3DBDBMDcCC" TargetMode="External"/><Relationship Id="rId99" Type="http://schemas.openxmlformats.org/officeDocument/2006/relationships/hyperlink" Target="consultantplus://offline/ref=E6A3929462137CB0E019667FA7C639978B432756BD6F8DC4DCA494D97733C27232908262E46431A228CC85811B74CCF3535655FE2BE3DBDBMDcCC" TargetMode="External"/><Relationship Id="rId101" Type="http://schemas.openxmlformats.org/officeDocument/2006/relationships/hyperlink" Target="consultantplus://offline/ref=0AB869671761A41C9BB19087636F4EA83247FE5944F1350EC3490C1252F5C19A4AE3B9BA184BAA14A619FD03351DF877C3FE3633F0EC1DD8430A6CN5c5C" TargetMode="External"/><Relationship Id="rId122" Type="http://schemas.openxmlformats.org/officeDocument/2006/relationships/hyperlink" Target="consultantplus://offline/ref=0AB869671761A41C9BB19087636F4EA83247FE5946F5380CC6490C1252F5C19A4AE3B9BA184BAA14A61BFC03351DF877C3FE3633F0EC1DD8430A6CN5c5C" TargetMode="External"/><Relationship Id="rId143" Type="http://schemas.openxmlformats.org/officeDocument/2006/relationships/hyperlink" Target="consultantplus://offline/ref=0AB869671761A41C9BB19087636F4EA83247FE5945F3380EC2490C1252F5C19A4AE3B9BA184BAA14A61BFC06351DF877C3FE3633F0EC1DD8430A6CN5c5C" TargetMode="External"/><Relationship Id="rId148" Type="http://schemas.openxmlformats.org/officeDocument/2006/relationships/hyperlink" Target="consultantplus://offline/ref=0AB869671761A41C9BB19087636F4EA83247FE5945F3330BC7490C1252F5C19A4AE3B9BA184BAA14A618FA01351DF877C3FE3633F0EC1DD8430A6CN5c5C" TargetMode="External"/><Relationship Id="rId164" Type="http://schemas.openxmlformats.org/officeDocument/2006/relationships/hyperlink" Target="consultantplus://offline/ref=0AB869671761A41C9BB19087636F4EA83247FE5944FB3208C0490C1252F5C19A4AE3B9BA184BAA14A619FE03351DF877C3FE3633F0EC1DD8430A6CN5c5C" TargetMode="External"/><Relationship Id="rId169" Type="http://schemas.openxmlformats.org/officeDocument/2006/relationships/hyperlink" Target="consultantplus://offline/ref=0AB869671761A41C9BB19087636F4EA83247FE5944FB3208C0490C1252F5C19A4AE3B9BA184BAA14A619FE00351DF877C3FE3633F0EC1DD8430A6CN5c5C" TargetMode="External"/><Relationship Id="rId185" Type="http://schemas.openxmlformats.org/officeDocument/2006/relationships/hyperlink" Target="consultantplus://offline/ref=0AB869671761A41C9BB19087636F4EA83247FE5945F3380EC2490C1252F5C19A4AE3B9BA184BAA14A61DFE03351DF877C3FE3633F0EC1DD8430A6CN5c5C"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6A3929462137CB0E0197872B1AA649F8F4F7A5ABF6B819689FBCF84203AC82575DFDB20A06930A328C7D1D6547590B5064557FF2BE1DAC7DC2606M9c4C" TargetMode="External"/><Relationship Id="rId180" Type="http://schemas.openxmlformats.org/officeDocument/2006/relationships/hyperlink" Target="consultantplus://offline/ref=0AB869671761A41C9BB19087636F4EA83247FE5945F3380EC2490C1252F5C19A4AE3B9BA184BAA14A61DFD01351DF877C3FE3633F0EC1DD8430A6CN5c5C" TargetMode="External"/><Relationship Id="rId210" Type="http://schemas.openxmlformats.org/officeDocument/2006/relationships/hyperlink" Target="consultantplus://offline/ref=0AB869671761A41C9BB19087636F4EA83247FE5947F2350DC2490C1252F5C19A4AE3B9BA184BAA14A219F401351DF877C3FE3633F0EC1DD8430A6CN5c5C" TargetMode="External"/><Relationship Id="rId215" Type="http://schemas.openxmlformats.org/officeDocument/2006/relationships/hyperlink" Target="consultantplus://offline/ref=0AB869671761A41C9BB19091600313A03445A35C45F13B589916574F05FCCBCD0DACE0F85C44AA17A412A8567A1CA43196ED3432F0EE1CC4N4c3C" TargetMode="External"/><Relationship Id="rId26" Type="http://schemas.openxmlformats.org/officeDocument/2006/relationships/hyperlink" Target="consultantplus://offline/ref=E6A3929462137CB0E0197872B1AA649F8F4F7A5AB96A849083FBCF84203AC82575DFDB20A06930A328C7D1D6547590B5064557FF2BE1DAC7DC2606M9c4C" TargetMode="External"/><Relationship Id="rId47" Type="http://schemas.openxmlformats.org/officeDocument/2006/relationships/hyperlink" Target="consultantplus://offline/ref=E6A3929462137CB0E0197872B1AA649F8F4F7A5ABF6B819689FBCF84203AC82575DFDB20A06930A328C7D1D6547590B5064557FF2BE1DAC7DC2606M9c4C" TargetMode="External"/><Relationship Id="rId68" Type="http://schemas.openxmlformats.org/officeDocument/2006/relationships/hyperlink" Target="consultantplus://offline/ref=E6A3929462137CB0E0197872B1AA649F8F4F7A5ABA6D819086FBCF84203AC82575DFDB20A06930A328C7D1D6547590B5064557FF2BE1DAC7DC2606M9c4C" TargetMode="External"/><Relationship Id="rId89" Type="http://schemas.openxmlformats.org/officeDocument/2006/relationships/hyperlink" Target="consultantplus://offline/ref=E6A3929462137CB0E0197872B1AA649F8F4F7A5ABF68809482FBCF84203AC82575DFDB20A06930A328C7D9D5547590B5064557FF2BE1DAC7DC2606M9c4C" TargetMode="External"/><Relationship Id="rId112" Type="http://schemas.openxmlformats.org/officeDocument/2006/relationships/hyperlink" Target="consultantplus://offline/ref=0AB869671761A41C9BB19087636F4EA83247FE5947F63207C5490C1252F5C19A4AE3B9BA184BAA14A619FC0E351DF877C3FE3633F0EC1DD8430A6CN5c5C" TargetMode="External"/><Relationship Id="rId133" Type="http://schemas.openxmlformats.org/officeDocument/2006/relationships/hyperlink" Target="consultantplus://offline/ref=0AB869671761A41C9BB19087636F4EA83247FE5944FB3208C0490C1252F5C19A4AE3B9BA184BAA14A619FD00351DF877C3FE3633F0EC1DD8430A6CN5c5C" TargetMode="External"/><Relationship Id="rId154" Type="http://schemas.openxmlformats.org/officeDocument/2006/relationships/hyperlink" Target="consultantplus://offline/ref=0AB869671761A41C9BB19087636F4EA83247FE5944FB3208C0490C1252F5C19A4AE3B9BA184BAA14A619FE07351DF877C3FE3633F0EC1DD8430A6CN5c5C" TargetMode="External"/><Relationship Id="rId175" Type="http://schemas.openxmlformats.org/officeDocument/2006/relationships/hyperlink" Target="consultantplus://offline/ref=0AB869671761A41C9BB19087636F4EA83247FE5945F3380EC2490C1252F5C19A4AE3B9BA184BAA14A61DFD05351DF877C3FE3633F0EC1DD8430A6CN5c5C" TargetMode="External"/><Relationship Id="rId196" Type="http://schemas.openxmlformats.org/officeDocument/2006/relationships/hyperlink" Target="consultantplus://offline/ref=0AB869671761A41C9BB19087636F4EA83247FE5945F3380EC2490C1252F5C19A4AE3B9BA184BAA14A61DF803351DF877C3FE3633F0EC1DD8430A6CN5c5C" TargetMode="External"/><Relationship Id="rId200" Type="http://schemas.openxmlformats.org/officeDocument/2006/relationships/hyperlink" Target="consultantplus://offline/ref=0AB869671761A41C9BB19087636F4EA83247FE5945F3380EC2490C1252F5C19A4AE3B9BA184BAA14A61DF504351DF877C3FE3633F0EC1DD8430A6CN5c5C" TargetMode="External"/><Relationship Id="rId16" Type="http://schemas.openxmlformats.org/officeDocument/2006/relationships/hyperlink" Target="consultantplus://offline/ref=E6A3929462137CB0E0197872B1AA649F8F4F7A5AB86B8E9083FBCF84203AC82575DFDB20A06930A328C7D1D6547590B5064557FF2BE1DAC7DC2606M9c4C" TargetMode="External"/><Relationship Id="rId221" Type="http://schemas.openxmlformats.org/officeDocument/2006/relationships/hyperlink" Target="consultantplus://offline/ref=0AB869671761A41C9BB19091600313A03445A35C45F13B589916574F05FCCBCD0DACE0F85C44AA17A412A8567A1CA43196ED3432F0EE1CC4N4c3C" TargetMode="External"/><Relationship Id="rId37" Type="http://schemas.openxmlformats.org/officeDocument/2006/relationships/hyperlink" Target="consultantplus://offline/ref=E6A3929462137CB0E0197872B1AA649F8F4F7A5ABA65849485FBCF84203AC82575DFDB20A06930A328C7D1D6547590B5064557FF2BE1DAC7DC2606M9c4C" TargetMode="External"/><Relationship Id="rId58" Type="http://schemas.openxmlformats.org/officeDocument/2006/relationships/hyperlink" Target="consultantplus://offline/ref=E6A3929462137CB0E0197872B1AA649F8F4F7A5AB96D829A84FBCF84203AC82575DFDB20A06930A328C7D1D6547590B5064557FF2BE1DAC7DC2606M9c4C" TargetMode="External"/><Relationship Id="rId79" Type="http://schemas.openxmlformats.org/officeDocument/2006/relationships/hyperlink" Target="consultantplus://offline/ref=E6A3929462137CB0E0197872B1AA649F8F4F7A5ABB6D8E9287FBCF84203AC82575DFDB20A06930A328C7D1D7547590B5064557FF2BE1DAC7DC2606M9c4C" TargetMode="External"/><Relationship Id="rId102" Type="http://schemas.openxmlformats.org/officeDocument/2006/relationships/hyperlink" Target="consultantplus://offline/ref=0AB869671761A41C9BB19087636F4EA83247FE5947F2350DC2490C1252F5C19A4AE3B9BA184BAA14A619FA0F351DF877C3FE3633F0EC1DD8430A6CN5c5C" TargetMode="External"/><Relationship Id="rId123" Type="http://schemas.openxmlformats.org/officeDocument/2006/relationships/hyperlink" Target="consultantplus://offline/ref=0AB869671761A41C9BB19087636F4EA83247FE5944FA3207CC490C1252F5C19A4AE3B9A81813A616A607FC06204BA931N9c4C" TargetMode="External"/><Relationship Id="rId144" Type="http://schemas.openxmlformats.org/officeDocument/2006/relationships/hyperlink" Target="consultantplus://offline/ref=0AB869671761A41C9BB19087636F4EA83247FE5945F3380EC2490C1252F5C19A4AE3B9BA184BAA14A61BF805351DF877C3FE3633F0EC1DD8430A6CN5c5C" TargetMode="External"/><Relationship Id="rId90" Type="http://schemas.openxmlformats.org/officeDocument/2006/relationships/hyperlink" Target="consultantplus://offline/ref=E6A3929462137CB0E019667FA7C639978B462D54B86F8DC4DCA494D97733C2722090DA6EE6642FA329D9D3D05DM2c3C" TargetMode="External"/><Relationship Id="rId165" Type="http://schemas.openxmlformats.org/officeDocument/2006/relationships/hyperlink" Target="consultantplus://offline/ref=0AB869671761A41C9BB19087636F4EA83247FE5945F3380EC2490C1252F5C19A4AE3B9BA184BAA14A61DFC00351DF877C3FE3633F0EC1DD8430A6CN5c5C" TargetMode="External"/><Relationship Id="rId186" Type="http://schemas.openxmlformats.org/officeDocument/2006/relationships/hyperlink" Target="consultantplus://offline/ref=0AB869671761A41C9BB19087636F4EA83247FE5945F3380EC2490C1252F5C19A4AE3B9BA184BAA14A61DFE00351DF877C3FE3633F0EC1DD8430A6CN5c5C" TargetMode="External"/><Relationship Id="rId211" Type="http://schemas.openxmlformats.org/officeDocument/2006/relationships/hyperlink" Target="consultantplus://offline/ref=0AB869671761A41C9BB19087636F4EA83247FE5947F63207C5490C1252F5C19A4AE3B9BA184BAA14A619FE0F351DF877C3FE3633F0EC1DD8430A6CN5c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140</Pages>
  <Words>41150</Words>
  <Characters>234559</Characters>
  <Application>Microsoft Office Word</Application>
  <DocSecurity>0</DocSecurity>
  <Lines>1954</Lines>
  <Paragraphs>550</Paragraphs>
  <ScaleCrop>false</ScaleCrop>
  <Company>Krokoz™</Company>
  <LinksUpToDate>false</LinksUpToDate>
  <CharactersWithSpaces>275159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2022-01-20T02:28:00Z</dcterms:created>
  <dcterms:modified xsi:type="dcterms:W3CDTF">2022-01-20T02:29:00Z</dcterms:modified>
</cp:coreProperties>
</file>